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0AEA7" w14:textId="5798FDD9" w:rsidR="00867073" w:rsidRPr="00877FC0" w:rsidRDefault="00867073" w:rsidP="00C923AB">
      <w:pPr>
        <w:pStyle w:val="Kop3"/>
        <w:spacing w:before="0" w:after="0"/>
        <w:rPr>
          <w:color w:val="D40045"/>
          <w:sz w:val="32"/>
          <w:szCs w:val="32"/>
          <w:lang w:eastAsia="nl-NL"/>
        </w:rPr>
      </w:pPr>
      <w:bookmarkStart w:id="0" w:name="_Toc47816586"/>
      <w:r w:rsidRPr="00877FC0">
        <w:rPr>
          <w:color w:val="D40045"/>
          <w:sz w:val="32"/>
          <w:szCs w:val="32"/>
          <w:lang w:eastAsia="nl-NL"/>
        </w:rPr>
        <w:t>Taaldenkgesprekken voor jonge kinderen: waarom en hoe?</w:t>
      </w:r>
      <w:bookmarkEnd w:id="0"/>
    </w:p>
    <w:p w14:paraId="5FB8FFA7" w14:textId="77777777" w:rsidR="00867073" w:rsidRPr="00877FC0" w:rsidRDefault="00867073" w:rsidP="00C923AB">
      <w:pPr>
        <w:spacing w:after="0"/>
        <w:ind w:right="-428"/>
        <w:rPr>
          <w:rFonts w:eastAsia="Times New Roman"/>
          <w:b/>
          <w:color w:val="D40045"/>
          <w:sz w:val="28"/>
          <w:szCs w:val="28"/>
          <w:lang w:eastAsia="nl-NL"/>
        </w:rPr>
      </w:pPr>
      <w:r w:rsidRPr="00877FC0">
        <w:rPr>
          <w:rFonts w:eastAsia="Times New Roman"/>
          <w:b/>
          <w:color w:val="D40045"/>
          <w:sz w:val="28"/>
          <w:szCs w:val="28"/>
          <w:lang w:eastAsia="nl-NL"/>
        </w:rPr>
        <w:t>Achtergronden en aanwijzingen voor trainers en onderwijsadviseurs</w:t>
      </w:r>
    </w:p>
    <w:p w14:paraId="57349257" w14:textId="77777777" w:rsidR="00867073" w:rsidRPr="00877FC0" w:rsidRDefault="00867073" w:rsidP="00867073">
      <w:pPr>
        <w:tabs>
          <w:tab w:val="left" w:pos="567"/>
          <w:tab w:val="left" w:pos="1134"/>
          <w:tab w:val="left" w:pos="1701"/>
        </w:tabs>
        <w:spacing w:after="0" w:line="264" w:lineRule="auto"/>
        <w:rPr>
          <w:rFonts w:eastAsia="Times New Roman" w:cs="Calibri"/>
          <w:b/>
          <w:color w:val="00A0D1"/>
          <w:sz w:val="28"/>
          <w:szCs w:val="28"/>
          <w:lang w:eastAsia="nl-NL"/>
        </w:rPr>
      </w:pPr>
      <w:r w:rsidRPr="00877FC0">
        <w:rPr>
          <w:rFonts w:eastAsia="Times New Roman" w:cs="Calibri"/>
          <w:b/>
          <w:color w:val="00A0D1"/>
          <w:sz w:val="28"/>
          <w:szCs w:val="28"/>
          <w:lang w:eastAsia="nl-NL"/>
        </w:rPr>
        <w:t>Resi Damhuis</w:t>
      </w:r>
    </w:p>
    <w:p w14:paraId="16DF0A4B" w14:textId="77777777" w:rsidR="00867073" w:rsidRPr="00867073" w:rsidRDefault="00867073" w:rsidP="00867073">
      <w:pPr>
        <w:spacing w:after="0" w:line="264" w:lineRule="auto"/>
        <w:rPr>
          <w:rFonts w:eastAsia="Times New Roman" w:cs="Calibri"/>
          <w:sz w:val="20"/>
          <w:szCs w:val="20"/>
          <w:lang w:eastAsia="nl-NL"/>
        </w:rPr>
      </w:pPr>
      <w:bookmarkStart w:id="1" w:name="_GoBack"/>
      <w:bookmarkEnd w:id="1"/>
    </w:p>
    <w:p w14:paraId="059AAE4D" w14:textId="77777777" w:rsidR="00867073" w:rsidRPr="00867073" w:rsidRDefault="00867073" w:rsidP="00867073">
      <w:pPr>
        <w:spacing w:after="0" w:line="264" w:lineRule="auto"/>
        <w:rPr>
          <w:rFonts w:eastAsia="Times New Roman" w:cs="Calibri"/>
          <w:sz w:val="20"/>
          <w:szCs w:val="20"/>
          <w:lang w:eastAsia="nl-NL"/>
        </w:rPr>
      </w:pPr>
    </w:p>
    <w:tbl>
      <w:tblPr>
        <w:tblStyle w:val="Tabelraster2"/>
        <w:tblW w:w="0" w:type="auto"/>
        <w:tblBorders>
          <w:top w:val="single" w:sz="4" w:space="0" w:color="6E7883"/>
          <w:left w:val="single" w:sz="4" w:space="0" w:color="6E7883"/>
          <w:bottom w:val="single" w:sz="4" w:space="0" w:color="6E7883"/>
          <w:right w:val="single" w:sz="4" w:space="0" w:color="6E7883"/>
          <w:insideH w:val="none" w:sz="0" w:space="0" w:color="auto"/>
          <w:insideV w:val="none" w:sz="0" w:space="0" w:color="auto"/>
        </w:tblBorders>
        <w:tblCellMar>
          <w:top w:w="85" w:type="dxa"/>
          <w:bottom w:w="85" w:type="dxa"/>
        </w:tblCellMar>
        <w:tblLook w:val="04A0" w:firstRow="1" w:lastRow="0" w:firstColumn="1" w:lastColumn="0" w:noHBand="0" w:noVBand="1"/>
      </w:tblPr>
      <w:tblGrid>
        <w:gridCol w:w="8493"/>
      </w:tblGrid>
      <w:tr w:rsidR="00867073" w:rsidRPr="00867073" w14:paraId="6312E54D" w14:textId="77777777" w:rsidTr="00867073">
        <w:tc>
          <w:tcPr>
            <w:tcW w:w="9210" w:type="dxa"/>
            <w:shd w:val="clear" w:color="auto" w:fill="auto"/>
          </w:tcPr>
          <w:p w14:paraId="1A1D654A" w14:textId="77777777" w:rsidR="00867073" w:rsidRPr="00867073" w:rsidRDefault="00867073" w:rsidP="00867073">
            <w:pPr>
              <w:spacing w:after="0" w:line="264" w:lineRule="auto"/>
              <w:rPr>
                <w:rFonts w:cs="Calibri"/>
                <w:b/>
                <w:sz w:val="20"/>
                <w:szCs w:val="20"/>
                <w:lang w:val="nl-NL" w:eastAsia="nl-NL"/>
              </w:rPr>
            </w:pPr>
            <w:r w:rsidRPr="00867073">
              <w:rPr>
                <w:rFonts w:cs="Calibri"/>
                <w:b/>
                <w:sz w:val="20"/>
                <w:szCs w:val="20"/>
                <w:lang w:val="nl-NL" w:eastAsia="nl-NL"/>
              </w:rPr>
              <w:t>Inhoud</w:t>
            </w:r>
          </w:p>
          <w:p w14:paraId="74C38CE4"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Deel 1    Fundamenten: waarom zijn taaldenkgesprekken essentieel?</w:t>
            </w:r>
          </w:p>
          <w:p w14:paraId="0D00EBD6"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Deel 2    Ondersteuning: hoe help je professionals om taaldenkgesprekken te realiseren?</w:t>
            </w:r>
          </w:p>
          <w:p w14:paraId="77641E85"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Deel 3    Modern denken: wat is denken en hoe zie je dat bij kinderen?</w:t>
            </w:r>
          </w:p>
          <w:p w14:paraId="56F3D3D8"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Deel 4    Verandering: wat vertelt onderzoek naar verandering van interactiegedrag ons?</w:t>
            </w:r>
          </w:p>
        </w:tc>
      </w:tr>
    </w:tbl>
    <w:p w14:paraId="66F3A106" w14:textId="77777777" w:rsidR="00867073" w:rsidRPr="00867073" w:rsidRDefault="00867073" w:rsidP="00867073">
      <w:pPr>
        <w:spacing w:after="0" w:line="264" w:lineRule="auto"/>
        <w:rPr>
          <w:rFonts w:eastAsia="Times New Roman" w:cs="Calibri"/>
          <w:sz w:val="20"/>
          <w:szCs w:val="20"/>
          <w:lang w:eastAsia="nl-NL"/>
        </w:rPr>
      </w:pPr>
    </w:p>
    <w:p w14:paraId="2B754C28" w14:textId="77777777"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 xml:space="preserve">Deel 1 </w:t>
      </w:r>
    </w:p>
    <w:p w14:paraId="4DF7605D" w14:textId="77777777"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Fundamenten: waarom zijn taaldenkgesprekken essentieel?</w:t>
      </w:r>
    </w:p>
    <w:p w14:paraId="2638B4B7" w14:textId="77777777" w:rsidR="00867073" w:rsidRPr="00867073" w:rsidRDefault="00867073" w:rsidP="00867073">
      <w:pPr>
        <w:spacing w:after="0" w:line="264" w:lineRule="auto"/>
        <w:rPr>
          <w:rFonts w:eastAsia="Times New Roman" w:cs="Calibri"/>
          <w:b/>
          <w:sz w:val="20"/>
          <w:szCs w:val="20"/>
          <w:lang w:eastAsia="nl-NL"/>
        </w:rPr>
      </w:pPr>
    </w:p>
    <w:p w14:paraId="68799DA8"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Wat zijn onze centrale uitgangspunten?</w:t>
      </w:r>
    </w:p>
    <w:p w14:paraId="1CA2135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Het is goed om voor professionals helder de uitgangspunten neer te zetten die ten grondslag liggen aan het werken met taaldenkgesprekken. Dat biedt hen het kader waarin ze hun eigen visie en handelen kunnen plaatsen. </w:t>
      </w:r>
    </w:p>
    <w:p w14:paraId="10CBE9BD"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Communicatie is een primaire behoefte om te leven en om te leren. Jonge kinderen communiceren eerst non-verbaal. Dat combineren ze al gauw met verbaal. En beide vormen ontwikkelen zich verder. De communicatie tussen kind en zijn omgeving start al voor de geboorte!</w:t>
      </w:r>
    </w:p>
    <w:p w14:paraId="79D2ACEE"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Voor- en vroegschoolse educatie (vve) wil alle jonge kinderen, ongeacht hun taalachtergrond en thuissituatie, adequate ondersteuning bieden bij hun ontwikkeling op alle terreinen. </w:t>
      </w:r>
    </w:p>
    <w:p w14:paraId="22412C49"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Binnen die terreinen leggen wij onze focus op taal en denken. Communicatie is een voorwaardelijk instrument voor leren: vanuit constructivistische en socio-culturele of cultuurhistorische leertheorieën.</w:t>
      </w:r>
    </w:p>
    <w:p w14:paraId="394CAFE1"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Over welk soort communicatie hebben we het dan? Het moet communicatie zijn die kinderen uitdaagt. Uitdagende communicatie zorgt namelijk voor betrokkenheid en intrinsieke motivatie en dan kan leren plaatsvinden. Hoe zorgen professionals (kleuterleerkrachten en pedagogisch medewerkers) voor uitdagende communicatie? Door taaldenkgesprekken te voeren, in allerlei soorten activiteiten en op allerlei momenten. </w:t>
      </w:r>
    </w:p>
    <w:p w14:paraId="4E042FE4" w14:textId="77777777" w:rsidR="00867073" w:rsidRPr="00867073" w:rsidRDefault="00867073" w:rsidP="00867073">
      <w:pPr>
        <w:spacing w:after="0" w:line="264" w:lineRule="auto"/>
        <w:rPr>
          <w:rFonts w:eastAsia="Times New Roman" w:cs="Calibri"/>
          <w:sz w:val="20"/>
          <w:szCs w:val="20"/>
          <w:lang w:eastAsia="nl-NL"/>
        </w:rPr>
      </w:pPr>
    </w:p>
    <w:p w14:paraId="11AE1FEA" w14:textId="77777777" w:rsidR="00867073" w:rsidRPr="00867073" w:rsidRDefault="00867073" w:rsidP="00867073">
      <w:pPr>
        <w:spacing w:after="120" w:line="264" w:lineRule="auto"/>
        <w:rPr>
          <w:rFonts w:eastAsia="Times New Roman"/>
          <w:b/>
          <w:sz w:val="20"/>
          <w:szCs w:val="20"/>
          <w:lang w:eastAsia="nl-NL"/>
        </w:rPr>
      </w:pPr>
      <w:r w:rsidRPr="00867073">
        <w:rPr>
          <w:rFonts w:eastAsia="Times New Roman"/>
          <w:b/>
          <w:sz w:val="20"/>
          <w:szCs w:val="20"/>
          <w:lang w:eastAsia="nl-NL"/>
        </w:rPr>
        <w:t>Wat zijn taaldenkgesprekken?</w:t>
      </w:r>
    </w:p>
    <w:p w14:paraId="600AFE91"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Professionals in de vve gaan een scherper beeld krijgen van verschillen tussen gangbare educatieve gesprekjes en taaldenkgesprekken. Het doel waarmee de activiteit wordt uitgevoerd, is bepalend voor het karakter van het gesprek. Woordenschatactiviteiten zijn belangrijk. Daarnaast - dus niet in de plaats ervan - zijn ook meer spontane, natuurlijke gesprekjes essentieel voor taal- en denkontwikkeling. </w:t>
      </w:r>
    </w:p>
    <w:p w14:paraId="20D4E11C"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Die spontane gesprekjes lenen zich goed voor taaldenkgesprekken, zonder dat dit de spontaniteit teniet doet. En die taaldenkgesprekken moeten dan niet ‘verstoord’ worden door een stuk woordenschat-oefening.</w:t>
      </w:r>
    </w:p>
    <w:p w14:paraId="21CCC03F"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In een betekenisvolle context voeren professionals taaldenkgesprekken met kinderen, waarin de kinderen actief mee doen, denken en praten. Zulke taaldenkgesprekken zijn de motor voor de ontwikkeling van taalvaardigheid, van kennis en van denkvaardigheid.</w:t>
      </w:r>
    </w:p>
    <w:p w14:paraId="488DA325" w14:textId="77777777" w:rsidR="00877FC0"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Gesprekken in educatieve setting neigen ernaar om een vast patroon te volgen: Initiatief door de professional, een Respons door het kind en een Evaluatie door de professional. </w:t>
      </w:r>
      <w:r w:rsidRPr="00867073">
        <w:rPr>
          <w:rFonts w:eastAsia="Times New Roman" w:cs="Calibri"/>
          <w:sz w:val="20"/>
          <w:szCs w:val="20"/>
          <w:lang w:eastAsia="nl-NL"/>
        </w:rPr>
        <w:br/>
        <w:t>Dit wordt de IRE of IRF (F=feedback) genoemd sequentie (</w:t>
      </w:r>
      <w:proofErr w:type="spellStart"/>
      <w:r w:rsidRPr="00867073">
        <w:rPr>
          <w:rFonts w:eastAsia="Times New Roman" w:cs="Calibri"/>
          <w:sz w:val="20"/>
          <w:szCs w:val="20"/>
          <w:lang w:eastAsia="nl-NL"/>
        </w:rPr>
        <w:t>Sinclair</w:t>
      </w:r>
      <w:proofErr w:type="spellEnd"/>
      <w:r w:rsidRPr="00867073">
        <w:rPr>
          <w:rFonts w:eastAsia="Times New Roman" w:cs="Calibri"/>
          <w:sz w:val="20"/>
          <w:szCs w:val="20"/>
          <w:lang w:eastAsia="nl-NL"/>
        </w:rPr>
        <w:t xml:space="preserve"> &amp; Coulthard, 1975). Dit patroon zie je in de bovenste helft van figuur 1. Zo’n uitwisseling is geschikt als het de bedoeling is om de kennis van kinderen te controleren. </w:t>
      </w:r>
    </w:p>
    <w:p w14:paraId="46F7F8E5" w14:textId="717FA298"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lastRenderedPageBreak/>
        <w:t xml:space="preserve">Kennen ze de woorden nog die eerder in een intentionele woordenschatactiviteit zijn aangeboden? Zien ze of twee memory-kaartjes hetzelfde zijn of niet? Kunnen ze de voorwerpen benoemen? </w:t>
      </w:r>
    </w:p>
    <w:p w14:paraId="32143206"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Kinderen krijgen in deze uitwisselingen weinig gelegenheid om zelf te denken en om hun gedachten zelf in taal te gieten. Daar is dit type uitwisselingen ook niet voor bedoeld.</w:t>
      </w:r>
    </w:p>
    <w:p w14:paraId="4BCFD8EF"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Professionals die kinderen willen uitdagen om zelf te denken en om zelf hun ideeën onder woorden te brengen, zorgen dat hun uitwisselingen het klassieke IRF patroon loslaten. Met een IRF kan soms een gesprek wel gestart worden, maar daarna moeten kinderen op elkaar kunnen reageren en doorbouwen. De klassieke IRF wordt als het ware opengebroken en er ontstaat ruimte voor uitwisseling in en rond de responsen (</w:t>
      </w:r>
      <w:proofErr w:type="spellStart"/>
      <w:r w:rsidRPr="00867073">
        <w:rPr>
          <w:rFonts w:eastAsia="Times New Roman" w:cs="Calibri"/>
          <w:sz w:val="20"/>
          <w:szCs w:val="20"/>
          <w:lang w:eastAsia="nl-NL"/>
        </w:rPr>
        <w:t>Howe</w:t>
      </w:r>
      <w:proofErr w:type="spellEnd"/>
      <w:r w:rsidRPr="00867073">
        <w:rPr>
          <w:rFonts w:eastAsia="Times New Roman" w:cs="Calibri"/>
          <w:sz w:val="20"/>
          <w:szCs w:val="20"/>
          <w:lang w:eastAsia="nl-NL"/>
        </w:rPr>
        <w:t xml:space="preserve"> &amp; </w:t>
      </w:r>
      <w:proofErr w:type="spellStart"/>
      <w:r w:rsidRPr="00867073">
        <w:rPr>
          <w:rFonts w:eastAsia="Times New Roman" w:cs="Calibri"/>
          <w:sz w:val="20"/>
          <w:szCs w:val="20"/>
          <w:lang w:eastAsia="nl-NL"/>
        </w:rPr>
        <w:t>Abedin</w:t>
      </w:r>
      <w:proofErr w:type="spellEnd"/>
      <w:r w:rsidRPr="00867073">
        <w:rPr>
          <w:rFonts w:eastAsia="Times New Roman" w:cs="Calibri"/>
          <w:sz w:val="20"/>
          <w:szCs w:val="20"/>
          <w:lang w:eastAsia="nl-NL"/>
        </w:rPr>
        <w:t>, 2013). Af en toe brengt de professional een verdiepend element in, zodat kinderen op een hoger plan door kunnen denken en praten. Op deze manier ontstaat een ander patroon: de onderste helft van figuur 1.</w:t>
      </w:r>
    </w:p>
    <w:p w14:paraId="7FC230F9" w14:textId="77777777" w:rsidR="00867073" w:rsidRPr="00867073" w:rsidRDefault="00867073" w:rsidP="00867073">
      <w:pPr>
        <w:spacing w:after="0" w:line="264" w:lineRule="auto"/>
        <w:rPr>
          <w:rFonts w:eastAsia="Times New Roman" w:cs="Calibri"/>
          <w:sz w:val="20"/>
          <w:szCs w:val="20"/>
          <w:lang w:eastAsia="nl-NL"/>
        </w:rPr>
      </w:pPr>
    </w:p>
    <w:p w14:paraId="57DDACBA" w14:textId="77777777" w:rsidR="00867073" w:rsidRPr="00867073" w:rsidRDefault="00867073" w:rsidP="00867073">
      <w:pPr>
        <w:spacing w:after="0" w:line="264" w:lineRule="auto"/>
        <w:rPr>
          <w:rFonts w:eastAsia="Times New Roman" w:cs="Calibri"/>
          <w:sz w:val="20"/>
          <w:szCs w:val="20"/>
          <w:lang w:val="en-GB" w:eastAsia="nl-NL"/>
        </w:rPr>
      </w:pPr>
      <w:r w:rsidRPr="00867073">
        <w:rPr>
          <w:rFonts w:eastAsia="Times New Roman" w:cs="Calibri"/>
          <w:noProof/>
          <w:sz w:val="20"/>
          <w:szCs w:val="20"/>
          <w:lang w:eastAsia="nl-NL"/>
        </w:rPr>
        <w:drawing>
          <wp:inline distT="0" distB="0" distL="0" distR="0" wp14:anchorId="1CAA3588" wp14:editId="48D45BE0">
            <wp:extent cx="4393828" cy="1924050"/>
            <wp:effectExtent l="0" t="0" r="6985"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F_IRRR_uit-powerpoint_RD.jpg"/>
                    <pic:cNvPicPr/>
                  </pic:nvPicPr>
                  <pic:blipFill rotWithShape="1">
                    <a:blip r:embed="rId13">
                      <a:extLst>
                        <a:ext uri="{28A0092B-C50C-407E-A947-70E740481C1C}">
                          <a14:useLocalDpi xmlns:a14="http://schemas.microsoft.com/office/drawing/2010/main" val="0"/>
                        </a:ext>
                      </a:extLst>
                    </a:blip>
                    <a:srcRect l="2511"/>
                    <a:stretch/>
                  </pic:blipFill>
                  <pic:spPr bwMode="auto">
                    <a:xfrm>
                      <a:off x="0" y="0"/>
                      <a:ext cx="4399031" cy="1926328"/>
                    </a:xfrm>
                    <a:prstGeom prst="rect">
                      <a:avLst/>
                    </a:prstGeom>
                    <a:ln>
                      <a:noFill/>
                    </a:ln>
                    <a:extLst>
                      <a:ext uri="{53640926-AAD7-44D8-BBD7-CCE9431645EC}">
                        <a14:shadowObscured xmlns:a14="http://schemas.microsoft.com/office/drawing/2010/main"/>
                      </a:ext>
                    </a:extLst>
                  </pic:spPr>
                </pic:pic>
              </a:graphicData>
            </a:graphic>
          </wp:inline>
        </w:drawing>
      </w:r>
    </w:p>
    <w:p w14:paraId="6E38478A" w14:textId="20598A6E" w:rsidR="00867073" w:rsidRDefault="00867073" w:rsidP="00867073">
      <w:pPr>
        <w:spacing w:after="0" w:line="264" w:lineRule="auto"/>
        <w:rPr>
          <w:rFonts w:eastAsia="Times New Roman" w:cs="Calibri"/>
          <w:i/>
          <w:sz w:val="16"/>
          <w:szCs w:val="16"/>
          <w:lang w:eastAsia="nl-NL"/>
        </w:rPr>
      </w:pPr>
      <w:r w:rsidRPr="00867073">
        <w:rPr>
          <w:rFonts w:eastAsia="Times New Roman" w:cs="Calibri"/>
          <w:i/>
          <w:sz w:val="16"/>
          <w:szCs w:val="16"/>
          <w:lang w:eastAsia="nl-NL"/>
        </w:rPr>
        <w:t>Figuur 1: Kwaliteitseisen voor taaldenkgesprekken (Pr = professional; K1, K2, K3 = kinderen)</w:t>
      </w:r>
    </w:p>
    <w:p w14:paraId="26206658" w14:textId="77777777" w:rsidR="00867073" w:rsidRPr="00867073" w:rsidRDefault="00867073" w:rsidP="00867073">
      <w:pPr>
        <w:spacing w:after="0" w:line="264" w:lineRule="auto"/>
        <w:rPr>
          <w:rFonts w:eastAsia="Times New Roman" w:cs="Calibri"/>
          <w:i/>
          <w:sz w:val="16"/>
          <w:szCs w:val="16"/>
          <w:lang w:eastAsia="nl-NL"/>
        </w:rPr>
      </w:pPr>
    </w:p>
    <w:p w14:paraId="044C1ADC" w14:textId="77777777" w:rsidR="00867073" w:rsidRPr="00867073" w:rsidRDefault="00867073" w:rsidP="00867073">
      <w:pPr>
        <w:spacing w:after="0" w:line="264" w:lineRule="auto"/>
        <w:rPr>
          <w:rFonts w:eastAsia="Times New Roman" w:cs="Calibri"/>
          <w:sz w:val="20"/>
          <w:szCs w:val="20"/>
          <w:lang w:eastAsia="nl-NL"/>
        </w:rPr>
      </w:pPr>
    </w:p>
    <w:p w14:paraId="76AF1FB8"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Taal- en denkontwikkeling gaan hand in hand</w:t>
      </w:r>
    </w:p>
    <w:p w14:paraId="3760CE17"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Professionals kunnen hun kinderen helpen grotere stappen te zetten in hun ontwikkeling, als ze de combinatie van denken en taal meer gaan benutten. En dat doen ze dan natuurlijk binnen de kwaliteitseisen die we in de vorige paragraaf schetsten.</w:t>
      </w:r>
    </w:p>
    <w:p w14:paraId="17CF1FCD"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Jonge kinderen ontwikkelen zich op alle terreinen, waarbij de motorische, emotionele, sociale en cognitieve ontwikkeling als hoofdterreinen beschouwd kunnen worden. Op het cognitieve vlak ontwikkelen ze hun taalvaardigheid en hun kennis van de wereld. Die twee aspecten gaan hand in hand: als ze merken dat een hond en een poes toch verschillend zijn, zullen ze niet alles meer ‘hond’ noemen, maar ook het begrip ‘poes’ met bijbehorende woorden (‘poes’, ‘miauwen’) leren. In de natuurlijke gesprekken die jonge kinderen met hun ouders of verzorgers hebben, gaat dat leren van kennis en taal vaak vanzelf samen. In de vve willen we die kracht ook benutten. </w:t>
      </w:r>
    </w:p>
    <w:p w14:paraId="0003ADFB" w14:textId="77777777" w:rsidR="00867073" w:rsidRPr="00867073" w:rsidRDefault="00867073" w:rsidP="00867073">
      <w:pPr>
        <w:spacing w:after="0" w:line="264" w:lineRule="auto"/>
        <w:rPr>
          <w:rFonts w:eastAsia="Times New Roman" w:cs="Calibri"/>
          <w:sz w:val="20"/>
          <w:szCs w:val="20"/>
          <w:lang w:eastAsia="nl-NL"/>
        </w:rPr>
      </w:pPr>
    </w:p>
    <w:p w14:paraId="283613A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In de huidige onderwijswetenschap wordt voor de hele breedte van het onderwijs (dus niet alleen voor de vve) dan veel gesproken over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xml:space="preserve">’: een proces van samen denken in dialoog om tot oplossingen of nieuwe inzichten te komen (Littleton &amp; </w:t>
      </w:r>
      <w:proofErr w:type="spellStart"/>
      <w:r w:rsidRPr="00867073">
        <w:rPr>
          <w:rFonts w:eastAsia="Times New Roman" w:cs="Calibri"/>
          <w:sz w:val="20"/>
          <w:szCs w:val="20"/>
          <w:lang w:eastAsia="nl-NL"/>
        </w:rPr>
        <w:t>Mercer</w:t>
      </w:r>
      <w:proofErr w:type="spellEnd"/>
      <w:r w:rsidRPr="00867073">
        <w:rPr>
          <w:rFonts w:eastAsia="Times New Roman" w:cs="Calibri"/>
          <w:sz w:val="20"/>
          <w:szCs w:val="20"/>
          <w:lang w:eastAsia="nl-NL"/>
        </w:rPr>
        <w:t xml:space="preserve">, 2013).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xml:space="preserve"> is zowel een krachtig middel tot leren (</w:t>
      </w:r>
      <w:proofErr w:type="spellStart"/>
      <w:r w:rsidRPr="00867073">
        <w:rPr>
          <w:rFonts w:eastAsia="Times New Roman" w:cs="Calibri"/>
          <w:sz w:val="20"/>
          <w:szCs w:val="20"/>
          <w:lang w:eastAsia="nl-NL"/>
        </w:rPr>
        <w:t>Mercer</w:t>
      </w:r>
      <w:proofErr w:type="spellEnd"/>
      <w:r w:rsidRPr="00867073">
        <w:rPr>
          <w:rFonts w:eastAsia="Times New Roman" w:cs="Calibri"/>
          <w:sz w:val="20"/>
          <w:szCs w:val="20"/>
          <w:lang w:eastAsia="nl-NL"/>
        </w:rPr>
        <w:t>, 2009) als een onderwijsdoel op zich (</w:t>
      </w:r>
      <w:proofErr w:type="spellStart"/>
      <w:r w:rsidRPr="00867073">
        <w:rPr>
          <w:rFonts w:eastAsia="Times New Roman" w:cs="Calibri"/>
          <w:sz w:val="20"/>
          <w:szCs w:val="20"/>
          <w:lang w:eastAsia="nl-NL"/>
        </w:rPr>
        <w:t>Wegerif</w:t>
      </w:r>
      <w:proofErr w:type="spellEnd"/>
      <w:r w:rsidRPr="00867073">
        <w:rPr>
          <w:rFonts w:eastAsia="Times New Roman" w:cs="Calibri"/>
          <w:sz w:val="20"/>
          <w:szCs w:val="20"/>
          <w:lang w:eastAsia="nl-NL"/>
        </w:rPr>
        <w:t>, 2013). Voor jonge kinderen gaat het dan om het leren begrijpen van de wereld om hen heen, voor oudere kinderen breidt zich dit uit naar bijvoorbeeld kennis en inzichten in het zaakvakonderwijs. Vanuit dit perspectief streven we dus ook bij de jonge kinderen zowel de taalontwikkeling als de denkontwikkeling na.</w:t>
      </w:r>
    </w:p>
    <w:p w14:paraId="3D9BF017"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gaan nu dieper in op de fundamenten van taaldenkgesprekken, hun wetenschappelijke basis. Wanneer je daar als onderwijsadviseur meer besef van hebt, kun je beter aangeven waarom het belangrijk is dat professionals ruimte in hun dagprogramma reserveren voor deze activiteit. </w:t>
      </w:r>
    </w:p>
    <w:p w14:paraId="22567989"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Ook kun je ze ermee helpen om taaldenkgesprekken in hun pedagogisch beleidsplan of hun school- of taalbeleidsplan op te nemen.</w:t>
      </w:r>
    </w:p>
    <w:p w14:paraId="6A815063"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De twee pijlers van taaldenkgesprekken worden gevormd door taalverwervingstheorie en leertheorie. We onderwerpen beide aan een nadere beschouwing.</w:t>
      </w:r>
    </w:p>
    <w:p w14:paraId="7DF5DB13" w14:textId="77777777" w:rsidR="00867073" w:rsidRPr="00867073" w:rsidRDefault="00867073" w:rsidP="00867073">
      <w:pPr>
        <w:spacing w:after="0" w:line="264" w:lineRule="auto"/>
        <w:rPr>
          <w:rFonts w:eastAsia="Times New Roman" w:cs="Calibri"/>
          <w:b/>
          <w:sz w:val="20"/>
          <w:szCs w:val="20"/>
          <w:lang w:eastAsia="nl-NL"/>
        </w:rPr>
      </w:pPr>
    </w:p>
    <w:p w14:paraId="1733CBF8"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Waarom hebben kinderen taaldenkgesprekken nodig voor hun taalontwikkeling?</w:t>
      </w:r>
    </w:p>
    <w:p w14:paraId="3924B42C"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In taalverwervingstheorie hebben twee grote hypothesen de aandacht getrokken: de Input Hypothese en de Output Hypothese. In het onderwijs is met name de Input Hypothese (</w:t>
      </w:r>
      <w:proofErr w:type="spellStart"/>
      <w:r w:rsidRPr="00867073">
        <w:rPr>
          <w:rFonts w:eastAsia="Times New Roman" w:cs="Calibri"/>
          <w:sz w:val="20"/>
          <w:szCs w:val="20"/>
          <w:lang w:eastAsia="nl-NL"/>
        </w:rPr>
        <w:t>Krashen</w:t>
      </w:r>
      <w:proofErr w:type="spellEnd"/>
      <w:r w:rsidRPr="00867073">
        <w:rPr>
          <w:rFonts w:eastAsia="Times New Roman" w:cs="Calibri"/>
          <w:sz w:val="20"/>
          <w:szCs w:val="20"/>
          <w:lang w:eastAsia="nl-NL"/>
        </w:rPr>
        <w:t xml:space="preserve">, 1981) doorgedrongen: kinderen hebben begrijpelijk </w:t>
      </w:r>
      <w:r w:rsidRPr="00867073">
        <w:rPr>
          <w:rFonts w:eastAsia="Times New Roman" w:cs="Calibri"/>
          <w:i/>
          <w:sz w:val="20"/>
          <w:szCs w:val="20"/>
          <w:lang w:eastAsia="nl-NL"/>
        </w:rPr>
        <w:t>taalaanbod</w:t>
      </w:r>
      <w:r w:rsidRPr="00867073">
        <w:rPr>
          <w:rFonts w:eastAsia="Times New Roman" w:cs="Calibri"/>
          <w:sz w:val="20"/>
          <w:szCs w:val="20"/>
          <w:lang w:eastAsia="nl-NL"/>
        </w:rPr>
        <w:t xml:space="preserve"> nodig dat net iets boven hun huidige niveau ligt. De context maakt dat aanbod dan begrijpelijk. Kinderen verwerken dat taalaanbod. En daarmee vullen ze de blauwdruk van taal in die ze dankzij het aangeboren taalleervermogen hebben (</w:t>
      </w:r>
      <w:proofErr w:type="spellStart"/>
      <w:r w:rsidRPr="00867073">
        <w:rPr>
          <w:rFonts w:eastAsia="Times New Roman" w:cs="Calibri"/>
          <w:sz w:val="20"/>
          <w:szCs w:val="20"/>
          <w:lang w:eastAsia="nl-NL"/>
        </w:rPr>
        <w:t>Chomsky</w:t>
      </w:r>
      <w:proofErr w:type="spellEnd"/>
      <w:r w:rsidRPr="00867073">
        <w:rPr>
          <w:rFonts w:eastAsia="Times New Roman" w:cs="Calibri"/>
          <w:sz w:val="20"/>
          <w:szCs w:val="20"/>
          <w:lang w:eastAsia="nl-NL"/>
        </w:rPr>
        <w:t xml:space="preserve">, 1957). </w:t>
      </w:r>
    </w:p>
    <w:p w14:paraId="5020D5F9" w14:textId="77777777" w:rsidR="00867073" w:rsidRPr="00867073" w:rsidRDefault="00867073" w:rsidP="00867073">
      <w:pPr>
        <w:spacing w:after="0" w:line="264" w:lineRule="auto"/>
        <w:rPr>
          <w:rFonts w:eastAsia="Times New Roman" w:cs="Calibri"/>
          <w:sz w:val="20"/>
          <w:szCs w:val="20"/>
          <w:lang w:eastAsia="nl-NL"/>
        </w:rPr>
      </w:pPr>
    </w:p>
    <w:p w14:paraId="16BD911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Professionals in de vve zijn sterk gericht op taalaanbod leveren. Dat krijgt veel aandacht van ze. </w:t>
      </w:r>
    </w:p>
    <w:p w14:paraId="01730A54"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Maar daarmee stimuleren ze de taalontwikkeling nog niet compleet genoeg. De Input Hypothese is namelijk maar de helft van het verhaal.</w:t>
      </w:r>
    </w:p>
    <w:p w14:paraId="355FE121" w14:textId="77777777" w:rsidR="00867073" w:rsidRPr="00867073" w:rsidRDefault="00867073" w:rsidP="00867073">
      <w:pPr>
        <w:spacing w:after="0" w:line="264" w:lineRule="auto"/>
        <w:ind w:right="-286"/>
        <w:rPr>
          <w:rFonts w:eastAsia="Times New Roman" w:cs="Calibri"/>
          <w:sz w:val="20"/>
          <w:szCs w:val="20"/>
          <w:lang w:eastAsia="nl-NL"/>
        </w:rPr>
      </w:pPr>
      <w:r w:rsidRPr="00867073">
        <w:rPr>
          <w:rFonts w:eastAsia="Times New Roman" w:cs="Calibri"/>
          <w:sz w:val="20"/>
          <w:szCs w:val="20"/>
          <w:lang w:eastAsia="nl-NL"/>
        </w:rPr>
        <w:t>Eerst werd aangenomen dat begrijpelijk taalaanbod noodzakelijk én voldoende was: de enige vereiste voor taalverwerving. Daar kwam verandering in door de introductie van de Output Hypothese (</w:t>
      </w:r>
      <w:proofErr w:type="spellStart"/>
      <w:r w:rsidRPr="00867073">
        <w:rPr>
          <w:rFonts w:eastAsia="Times New Roman" w:cs="Calibri"/>
          <w:sz w:val="20"/>
          <w:szCs w:val="20"/>
          <w:lang w:eastAsia="nl-NL"/>
        </w:rPr>
        <w:t>Swain</w:t>
      </w:r>
      <w:proofErr w:type="spellEnd"/>
      <w:r w:rsidRPr="00867073">
        <w:rPr>
          <w:rFonts w:eastAsia="Times New Roman" w:cs="Calibri"/>
          <w:sz w:val="20"/>
          <w:szCs w:val="20"/>
          <w:lang w:eastAsia="nl-NL"/>
        </w:rPr>
        <w:t xml:space="preserve">, 1985). </w:t>
      </w:r>
    </w:p>
    <w:p w14:paraId="3A4C73B3" w14:textId="77777777" w:rsidR="00867073" w:rsidRPr="00867073" w:rsidRDefault="00867073" w:rsidP="00867073">
      <w:pPr>
        <w:spacing w:after="0" w:line="264" w:lineRule="auto"/>
        <w:rPr>
          <w:rFonts w:eastAsia="Times New Roman" w:cs="Calibri"/>
          <w:sz w:val="20"/>
          <w:szCs w:val="20"/>
          <w:lang w:eastAsia="nl-NL"/>
        </w:rPr>
      </w:pPr>
    </w:p>
    <w:p w14:paraId="21FF6EA9"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De Output Hypothese vult de Input Hypothese aan. Kinderen moeten ook zelf begrijpelijke taal produceren om die taal te leren. De processen die bij </w:t>
      </w:r>
      <w:r w:rsidRPr="00867073">
        <w:rPr>
          <w:rFonts w:eastAsia="Times New Roman" w:cs="Calibri"/>
          <w:i/>
          <w:sz w:val="20"/>
          <w:szCs w:val="20"/>
          <w:lang w:eastAsia="nl-NL"/>
        </w:rPr>
        <w:t xml:space="preserve">taalproductie </w:t>
      </w:r>
      <w:r w:rsidRPr="00867073">
        <w:rPr>
          <w:rFonts w:eastAsia="Times New Roman" w:cs="Calibri"/>
          <w:sz w:val="20"/>
          <w:szCs w:val="20"/>
          <w:lang w:eastAsia="nl-NL"/>
        </w:rPr>
        <w:t>spelen, verschillen namelijk van die bij taalaanbod. Bij taalaanbod is het kind gericht op het begrijpen, bij taalproductie is het gericht op de relatie tussen betekenis en vorm (</w:t>
      </w:r>
      <w:proofErr w:type="spellStart"/>
      <w:r w:rsidRPr="00867073">
        <w:rPr>
          <w:rFonts w:eastAsia="Times New Roman" w:cs="Calibri"/>
          <w:sz w:val="20"/>
          <w:szCs w:val="20"/>
          <w:lang w:eastAsia="nl-NL"/>
        </w:rPr>
        <w:t>Swain</w:t>
      </w:r>
      <w:proofErr w:type="spellEnd"/>
      <w:r w:rsidRPr="00867073">
        <w:rPr>
          <w:rFonts w:eastAsia="Times New Roman" w:cs="Calibri"/>
          <w:sz w:val="20"/>
          <w:szCs w:val="20"/>
          <w:lang w:eastAsia="nl-NL"/>
        </w:rPr>
        <w:t xml:space="preserve">, 2005). Taalvaardigheid behelst juist die combinatie van betekenis en vorm. Taalproductie moet niet alleen begrijpelijk zijn voor de gesprekspartner, maar moet ook </w:t>
      </w:r>
      <w:r w:rsidRPr="00867073">
        <w:rPr>
          <w:rFonts w:eastAsia="Times New Roman" w:cs="Calibri"/>
          <w:i/>
          <w:sz w:val="20"/>
          <w:szCs w:val="20"/>
          <w:lang w:eastAsia="nl-NL"/>
        </w:rPr>
        <w:t>uitgedaagd</w:t>
      </w:r>
      <w:r w:rsidRPr="00867073">
        <w:rPr>
          <w:rFonts w:eastAsia="Times New Roman" w:cs="Calibri"/>
          <w:sz w:val="20"/>
          <w:szCs w:val="20"/>
          <w:lang w:eastAsia="nl-NL"/>
        </w:rPr>
        <w:t xml:space="preserve"> zijn (Damhuis, 2008; ‘</w:t>
      </w:r>
      <w:proofErr w:type="spellStart"/>
      <w:r w:rsidRPr="00867073">
        <w:rPr>
          <w:rFonts w:eastAsia="Times New Roman" w:cs="Calibri"/>
          <w:sz w:val="20"/>
          <w:szCs w:val="20"/>
          <w:lang w:eastAsia="nl-NL"/>
        </w:rPr>
        <w:t>pushed</w:t>
      </w:r>
      <w:proofErr w:type="spellEnd"/>
      <w:r w:rsidRPr="00867073">
        <w:rPr>
          <w:rFonts w:eastAsia="Times New Roman" w:cs="Calibri"/>
          <w:sz w:val="20"/>
          <w:szCs w:val="20"/>
          <w:lang w:eastAsia="nl-NL"/>
        </w:rPr>
        <w:t xml:space="preserve"> output’ in </w:t>
      </w:r>
      <w:proofErr w:type="spellStart"/>
      <w:r w:rsidRPr="00867073">
        <w:rPr>
          <w:rFonts w:eastAsia="Times New Roman" w:cs="Calibri"/>
          <w:sz w:val="20"/>
          <w:szCs w:val="20"/>
          <w:lang w:eastAsia="nl-NL"/>
        </w:rPr>
        <w:t>Swain</w:t>
      </w:r>
      <w:proofErr w:type="spellEnd"/>
      <w:r w:rsidRPr="00867073">
        <w:rPr>
          <w:rFonts w:eastAsia="Times New Roman" w:cs="Calibri"/>
          <w:sz w:val="20"/>
          <w:szCs w:val="20"/>
          <w:lang w:eastAsia="nl-NL"/>
        </w:rPr>
        <w:t>, 2005): net iets boven het huidige niveau. Want dan vindt verdere taalontwikkeling plaats. Taalproductie is dus niet zozeer een eindpunt, maar een cruciaal proces van taalverwerving: taalproductie zorgt voor taal verwerven.</w:t>
      </w:r>
    </w:p>
    <w:p w14:paraId="5F451645" w14:textId="77777777" w:rsidR="00867073" w:rsidRPr="00867073" w:rsidRDefault="00867073" w:rsidP="00867073">
      <w:pPr>
        <w:spacing w:after="0" w:line="264" w:lineRule="auto"/>
        <w:rPr>
          <w:rFonts w:eastAsia="Times New Roman" w:cs="Calibri"/>
          <w:sz w:val="20"/>
          <w:szCs w:val="20"/>
          <w:lang w:eastAsia="nl-NL"/>
        </w:rPr>
      </w:pPr>
    </w:p>
    <w:p w14:paraId="78743CD7"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Uitgedaagde taalproductie vervult drie functies in taalverwerving (</w:t>
      </w:r>
      <w:proofErr w:type="spellStart"/>
      <w:r w:rsidRPr="00867073">
        <w:rPr>
          <w:rFonts w:eastAsia="Times New Roman" w:cs="Calibri"/>
          <w:sz w:val="20"/>
          <w:szCs w:val="20"/>
          <w:lang w:eastAsia="nl-NL"/>
        </w:rPr>
        <w:t>Swain</w:t>
      </w:r>
      <w:proofErr w:type="spellEnd"/>
      <w:r w:rsidRPr="00867073">
        <w:rPr>
          <w:rFonts w:eastAsia="Times New Roman" w:cs="Calibri"/>
          <w:sz w:val="20"/>
          <w:szCs w:val="20"/>
          <w:lang w:eastAsia="nl-NL"/>
        </w:rPr>
        <w:t xml:space="preserve">, 1995). Allereerst zet uitgedaagde taalproductie het taalleermechanisme in werking: het kind merkt op dat het iets nog niet weet, pikt dat vervolgens op uit taalaanbod of feedback om zich heen en voegt het toe aan zijn linguïstische kennis. Ten tweede kan het kind door middel van uitgedaagde taalproductie zijn hypothesen over taal testen. Kinderen die eerst aannemen dat een meervoud gevormd wordt door ‘-en’ zeggen ‘poes - poesen’ en ook ‘ei - </w:t>
      </w:r>
      <w:proofErr w:type="spellStart"/>
      <w:r w:rsidRPr="00867073">
        <w:rPr>
          <w:rFonts w:eastAsia="Times New Roman" w:cs="Calibri"/>
          <w:sz w:val="20"/>
          <w:szCs w:val="20"/>
          <w:lang w:eastAsia="nl-NL"/>
        </w:rPr>
        <w:t>eien</w:t>
      </w:r>
      <w:proofErr w:type="spellEnd"/>
      <w:r w:rsidRPr="00867073">
        <w:rPr>
          <w:rFonts w:eastAsia="Times New Roman" w:cs="Calibri"/>
          <w:sz w:val="20"/>
          <w:szCs w:val="20"/>
          <w:lang w:eastAsia="nl-NL"/>
        </w:rPr>
        <w:t xml:space="preserve">’. Waarmee ze merken dat hun hypothese niet klopt en moet worden uitgebreid met een bijzondere regel voor ‘eieren’. Tenslotte functioneert uitgedaagde taalproductie als reflectiemiddel. Als kinderen over de taal praten, kunnen ze oplossingen vinden voor de problemen die ze ervoeren: ‘ik was me’ wordt niet ‘hij wast hem’ maar ‘hij wast zich’. </w:t>
      </w:r>
    </w:p>
    <w:p w14:paraId="1E4EF3E7"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In het onderwijs heeft de Output Hypothese niet direct de grote aandacht gekregen die de Input Hypothese ten deel is gevallen. Leerkrachten en pedagogisch medewerkers beginnen er nu steeds meer van op de hoogte te raken. Maar vaak missen ze nog de concrete handvatten om kwalitatief goede gelegenheid te creëren voor uitgedaagde taalproductie. </w:t>
      </w:r>
    </w:p>
    <w:p w14:paraId="55EF98B1" w14:textId="77777777" w:rsidR="00867073" w:rsidRPr="00867073" w:rsidRDefault="00867073" w:rsidP="00867073">
      <w:pPr>
        <w:spacing w:after="0" w:line="264" w:lineRule="auto"/>
        <w:rPr>
          <w:rFonts w:eastAsia="Times New Roman" w:cs="Calibri"/>
          <w:sz w:val="20"/>
          <w:szCs w:val="20"/>
          <w:lang w:eastAsia="nl-NL"/>
        </w:rPr>
      </w:pPr>
    </w:p>
    <w:p w14:paraId="17EA6CBD" w14:textId="59F36746"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Bij het stimuleren van uitgedaagde taalproductie is de rol van de professional namelijk substantieel anders dan bij het leveren van begrijpelijk taalaanbod. De rol van leverancier van taalaanbod is sterk ingeslepen in het handelen van de professionals. Daardoor kost het hen moeite om de nieuwe patronen die taalproductie uitlokken in hun handelingsrepertoire op te nemen. Hier moeten de meeste vve-professionals echt nog een omslag maken. We kunnen professionals daarbij ondersteunen door hen niet alleen kennis te laten opdoen over het belang van uitgedaagde taalproductie, maar door hen ook te coachen als zij die nieuwe rol gaan toepassen in hun praktijk. </w:t>
      </w:r>
    </w:p>
    <w:p w14:paraId="175A5E63" w14:textId="77777777" w:rsidR="00867073" w:rsidRPr="00867073" w:rsidRDefault="00867073" w:rsidP="00867073">
      <w:pPr>
        <w:spacing w:after="0" w:line="264" w:lineRule="auto"/>
        <w:rPr>
          <w:rFonts w:eastAsia="Times New Roman" w:cs="Calibri"/>
          <w:sz w:val="20"/>
          <w:szCs w:val="20"/>
          <w:lang w:eastAsia="nl-NL"/>
        </w:rPr>
      </w:pPr>
    </w:p>
    <w:p w14:paraId="3B554223" w14:textId="4BE9BB5C"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Trainers en onderwijsadviseurs moeten er alert op zijn dat bij professionals hier mogelijk misverstanden over bestaan. Soms gaan professionals er van uit dat heel jonge kinderen die taalproductie nog niet aan kunnen en ook nog niet nodig hebben. Uitgedaagde taalproductie is meteen van jongs af aan al belangrijk. Het is niet zo dat kinderen tussen 2,5 en 4 jaar bijvoorbeeld voldoende hebben aan taalaanbod, en pas vanaf hun 4e tot uitgedaagde taalproductie verleid hoeven worden. Juist de actieve deelname aan de communicatie is meteen vanaf het begin nodig voor een sterke en snelle taalontwikkeling. Zelfs als die deelname aanvankelijk nog vooral handelend is in plaats van ook talig. </w:t>
      </w:r>
    </w:p>
    <w:p w14:paraId="625D97D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Die handelende deelname is dan vast een opstapje naar ook verbaal reageren. Voor jonge kinderen creëren professionals dan natuurlijk kansen bij onderwerpen en acties die bij die ontwikkelingsfase passen. Maar ook bij die vroege ontwikkelingsfasen hoort al uitgedaagde taalproductie! </w:t>
      </w:r>
    </w:p>
    <w:p w14:paraId="3B973759"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De voorgaande toelichting over het belang van uitgedaagde taalproductie betekent uiteraard niet dat álle aandacht nu verlegd moet worden naar taalproductie. Goede ondersteuning van taal- en denkontwikkeling bieden professionals als ze in staat zijn een </w:t>
      </w:r>
      <w:r w:rsidRPr="00867073">
        <w:rPr>
          <w:rFonts w:eastAsia="Times New Roman" w:cs="Calibri"/>
          <w:b/>
          <w:i/>
          <w:sz w:val="20"/>
          <w:szCs w:val="20"/>
          <w:lang w:eastAsia="nl-NL"/>
        </w:rPr>
        <w:t>balans</w:t>
      </w:r>
      <w:r w:rsidRPr="00867073">
        <w:rPr>
          <w:rFonts w:eastAsia="Times New Roman" w:cs="Calibri"/>
          <w:sz w:val="20"/>
          <w:szCs w:val="20"/>
          <w:lang w:eastAsia="nl-NL"/>
        </w:rPr>
        <w:t xml:space="preserve"> te creëren tussen taalaanbod leveren aan de ene kant en ruimte en diepte scheppen voor taalproductie aan de andere kant. En die balans is meteen al bij jonge kinderen noodzakelijk. </w:t>
      </w:r>
    </w:p>
    <w:p w14:paraId="3333312B" w14:textId="77777777" w:rsidR="00867073" w:rsidRPr="00867073" w:rsidRDefault="00867073" w:rsidP="00867073">
      <w:pPr>
        <w:spacing w:after="0" w:line="264" w:lineRule="auto"/>
        <w:rPr>
          <w:rFonts w:eastAsia="Times New Roman" w:cs="Calibri"/>
          <w:sz w:val="20"/>
          <w:szCs w:val="20"/>
          <w:lang w:eastAsia="nl-NL"/>
        </w:rPr>
      </w:pPr>
    </w:p>
    <w:p w14:paraId="4DF1FE4F"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Waarom hebben kinderen taaldenkgesprekken nodig voor hun denkontwikkeling?</w:t>
      </w:r>
    </w:p>
    <w:p w14:paraId="57B605AC"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Vanuit theorieën over leren wordt aan de dialoog een belangrijke plaats toegekend. Dialoog wordt dan </w:t>
      </w:r>
      <w:r w:rsidRPr="00867073">
        <w:rPr>
          <w:rFonts w:eastAsia="Times New Roman" w:cs="Calibri"/>
          <w:i/>
          <w:sz w:val="20"/>
          <w:szCs w:val="20"/>
          <w:lang w:eastAsia="nl-NL"/>
        </w:rPr>
        <w:t>breed</w:t>
      </w:r>
      <w:r w:rsidRPr="00867073">
        <w:rPr>
          <w:rFonts w:eastAsia="Times New Roman" w:cs="Calibri"/>
          <w:sz w:val="20"/>
          <w:szCs w:val="20"/>
          <w:lang w:eastAsia="nl-NL"/>
        </w:rPr>
        <w:t xml:space="preserve"> opgevat: een gesprek tussen </w:t>
      </w:r>
      <w:r w:rsidRPr="00867073">
        <w:rPr>
          <w:rFonts w:eastAsia="Times New Roman" w:cs="Calibri"/>
          <w:i/>
          <w:sz w:val="20"/>
          <w:szCs w:val="20"/>
          <w:lang w:eastAsia="nl-NL"/>
        </w:rPr>
        <w:t>twee of meer mensen</w:t>
      </w:r>
      <w:r w:rsidRPr="00867073">
        <w:rPr>
          <w:rFonts w:eastAsia="Times New Roman" w:cs="Calibri"/>
          <w:sz w:val="20"/>
          <w:szCs w:val="20"/>
          <w:lang w:eastAsia="nl-NL"/>
        </w:rPr>
        <w:t xml:space="preserve">. Tegelijkertijd gaat het om een heel </w:t>
      </w:r>
      <w:r w:rsidRPr="00867073">
        <w:rPr>
          <w:rFonts w:eastAsia="Times New Roman" w:cs="Calibri"/>
          <w:i/>
          <w:sz w:val="20"/>
          <w:szCs w:val="20"/>
          <w:lang w:eastAsia="nl-NL"/>
        </w:rPr>
        <w:t>specifieke</w:t>
      </w:r>
      <w:r w:rsidRPr="00867073">
        <w:rPr>
          <w:rFonts w:eastAsia="Times New Roman" w:cs="Calibri"/>
          <w:sz w:val="20"/>
          <w:szCs w:val="20"/>
          <w:lang w:eastAsia="nl-NL"/>
        </w:rPr>
        <w:t xml:space="preserve"> vorm van gesprekken: om dialogen waarin professional en kinderen </w:t>
      </w:r>
      <w:r w:rsidRPr="00867073">
        <w:rPr>
          <w:rFonts w:eastAsia="Times New Roman" w:cs="Calibri"/>
          <w:i/>
          <w:sz w:val="20"/>
          <w:szCs w:val="20"/>
          <w:lang w:eastAsia="nl-NL"/>
        </w:rPr>
        <w:t>samen denken en praten</w:t>
      </w:r>
      <w:r w:rsidRPr="00867073">
        <w:rPr>
          <w:rFonts w:eastAsia="Times New Roman" w:cs="Calibri"/>
          <w:sz w:val="20"/>
          <w:szCs w:val="20"/>
          <w:lang w:eastAsia="nl-NL"/>
        </w:rPr>
        <w:t>. Over deze dialogen gaan we het hier hebben.</w:t>
      </w:r>
    </w:p>
    <w:p w14:paraId="7D0483AD" w14:textId="40AF6C68" w:rsid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Dialoog wordt beschouwd als een belangrijk instrument tot leren. Dit is vooral gebaseerd op het constructivisme van Vygotsky, die stelt dat er een relatie is tussen denken, taal en sociale activiteit. Inmiddels heeft onderzoek daadwerkelijk empirische onderbouwing geleverd voor deze claim (</w:t>
      </w:r>
      <w:proofErr w:type="spellStart"/>
      <w:r w:rsidRPr="00867073">
        <w:rPr>
          <w:rFonts w:eastAsia="Times New Roman" w:cs="Calibri"/>
          <w:sz w:val="20"/>
          <w:szCs w:val="20"/>
          <w:lang w:eastAsia="nl-NL"/>
        </w:rPr>
        <w:t>Mercer</w:t>
      </w:r>
      <w:proofErr w:type="spellEnd"/>
      <w:r w:rsidRPr="00867073">
        <w:rPr>
          <w:rFonts w:eastAsia="Times New Roman" w:cs="Calibri"/>
          <w:sz w:val="20"/>
          <w:szCs w:val="20"/>
          <w:lang w:eastAsia="nl-NL"/>
        </w:rPr>
        <w:t xml:space="preserve">, 2008). </w:t>
      </w:r>
    </w:p>
    <w:p w14:paraId="24DEB1FE"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313C8F24"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Vanuit de onderwijspsychologie worden diverse begrippen gehanteerd die alle met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xml:space="preserve">’, met taaldenkgesprekken, te maken hebben. Het gaat hierbij steeds om de impact op het leren: leren vindt plaats dankzij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Ruime bekendheid heeft ‘</w:t>
      </w:r>
      <w:proofErr w:type="spellStart"/>
      <w:r w:rsidRPr="00867073">
        <w:rPr>
          <w:rFonts w:eastAsia="Times New Roman" w:cs="Calibri"/>
          <w:sz w:val="20"/>
          <w:szCs w:val="20"/>
          <w:lang w:eastAsia="nl-NL"/>
        </w:rPr>
        <w:t>exploratory</w:t>
      </w:r>
      <w:proofErr w:type="spellEnd"/>
      <w:r w:rsidRPr="00867073">
        <w:rPr>
          <w:rFonts w:eastAsia="Times New Roman" w:cs="Calibri"/>
          <w:sz w:val="20"/>
          <w:szCs w:val="20"/>
          <w:lang w:eastAsia="nl-NL"/>
        </w:rPr>
        <w:t xml:space="preserve"> talk’ gekregen, vanuit het werk van een grote, internationaal vermaarde onderzoeksgroep uit Cambridge (</w:t>
      </w:r>
      <w:proofErr w:type="spellStart"/>
      <w:r w:rsidRPr="00867073">
        <w:rPr>
          <w:rFonts w:eastAsia="Times New Roman" w:cs="Calibri"/>
          <w:sz w:val="20"/>
          <w:szCs w:val="20"/>
          <w:lang w:eastAsia="nl-NL"/>
        </w:rPr>
        <w:t>Mercer</w:t>
      </w:r>
      <w:proofErr w:type="spellEnd"/>
      <w:r w:rsidRPr="00867073">
        <w:rPr>
          <w:rFonts w:eastAsia="Times New Roman" w:cs="Calibri"/>
          <w:sz w:val="20"/>
          <w:szCs w:val="20"/>
          <w:lang w:eastAsia="nl-NL"/>
        </w:rPr>
        <w:t xml:space="preserve"> &amp; Littleton, 2007). ‘</w:t>
      </w:r>
      <w:proofErr w:type="spellStart"/>
      <w:r w:rsidRPr="00867073">
        <w:rPr>
          <w:rFonts w:eastAsia="Times New Roman" w:cs="Calibri"/>
          <w:sz w:val="20"/>
          <w:szCs w:val="20"/>
          <w:lang w:eastAsia="nl-NL"/>
        </w:rPr>
        <w:t>Accountable</w:t>
      </w:r>
      <w:proofErr w:type="spellEnd"/>
      <w:r w:rsidRPr="00867073">
        <w:rPr>
          <w:rFonts w:eastAsia="Times New Roman" w:cs="Calibri"/>
          <w:sz w:val="20"/>
          <w:szCs w:val="20"/>
          <w:lang w:eastAsia="nl-NL"/>
        </w:rPr>
        <w:t xml:space="preserve"> talk’ is het concept dat Lauren </w:t>
      </w:r>
      <w:proofErr w:type="spellStart"/>
      <w:r w:rsidRPr="00867073">
        <w:rPr>
          <w:rFonts w:eastAsia="Times New Roman" w:cs="Calibri"/>
          <w:sz w:val="20"/>
          <w:szCs w:val="20"/>
          <w:lang w:eastAsia="nl-NL"/>
        </w:rPr>
        <w:t>Resnick</w:t>
      </w:r>
      <w:proofErr w:type="spellEnd"/>
      <w:r w:rsidRPr="00867073">
        <w:rPr>
          <w:rFonts w:eastAsia="Times New Roman" w:cs="Calibri"/>
          <w:sz w:val="20"/>
          <w:szCs w:val="20"/>
          <w:lang w:eastAsia="nl-NL"/>
        </w:rPr>
        <w:t xml:space="preserve"> introduceerde (</w:t>
      </w:r>
      <w:proofErr w:type="spellStart"/>
      <w:r w:rsidRPr="00867073">
        <w:rPr>
          <w:rFonts w:eastAsia="Times New Roman" w:cs="Calibri"/>
          <w:sz w:val="20"/>
          <w:szCs w:val="20"/>
          <w:lang w:eastAsia="nl-NL"/>
        </w:rPr>
        <w:t>Resnick</w:t>
      </w:r>
      <w:proofErr w:type="spellEnd"/>
      <w:r w:rsidRPr="00867073">
        <w:rPr>
          <w:rFonts w:eastAsia="Times New Roman" w:cs="Calibri"/>
          <w:sz w:val="20"/>
          <w:szCs w:val="20"/>
          <w:lang w:eastAsia="nl-NL"/>
        </w:rPr>
        <w:t xml:space="preserve">, 1999). In haar onderzoek naar jonge kinderen spreekt </w:t>
      </w:r>
      <w:proofErr w:type="spellStart"/>
      <w:r w:rsidRPr="00867073">
        <w:rPr>
          <w:rFonts w:eastAsia="Times New Roman" w:cs="Calibri"/>
          <w:sz w:val="20"/>
          <w:szCs w:val="20"/>
          <w:lang w:eastAsia="nl-NL"/>
        </w:rPr>
        <w:t>Siraj-Blatchford</w:t>
      </w:r>
      <w:proofErr w:type="spellEnd"/>
      <w:r w:rsidRPr="00867073">
        <w:rPr>
          <w:rFonts w:eastAsia="Times New Roman" w:cs="Calibri"/>
          <w:sz w:val="20"/>
          <w:szCs w:val="20"/>
          <w:lang w:eastAsia="nl-NL"/>
        </w:rPr>
        <w:t xml:space="preserve"> (2009) over ‘</w:t>
      </w:r>
      <w:proofErr w:type="spellStart"/>
      <w:r w:rsidRPr="00867073">
        <w:rPr>
          <w:rFonts w:eastAsia="Times New Roman" w:cs="Calibri"/>
          <w:sz w:val="20"/>
          <w:szCs w:val="20"/>
          <w:lang w:eastAsia="nl-NL"/>
        </w:rPr>
        <w:t>sustained</w:t>
      </w:r>
      <w:proofErr w:type="spellEnd"/>
      <w:r w:rsidRPr="00867073">
        <w:rPr>
          <w:rFonts w:eastAsia="Times New Roman" w:cs="Calibri"/>
          <w:sz w:val="20"/>
          <w:szCs w:val="20"/>
          <w:lang w:eastAsia="nl-NL"/>
        </w:rPr>
        <w:t xml:space="preserve"> shared thinking’. </w:t>
      </w:r>
    </w:p>
    <w:p w14:paraId="7B4C2553"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Er is nog een andere invalshoek, die in het schrijfonderwijs en taalgericht vakonderwijs bekendheid heeft gekregen: de genrepedagogiek (Gibbons, 2009). Toch is die ook voor jonge kinderen van toepassing: voor hen is het juist de mondelinge vaardigheid in zijn verschillende vormen. De dialoog, in de betekenis van taaldenkgesprekken, kritisch denken en redeneren, kan immers beschouwd worden als een genre, dat kinderen aan het leren zijn. Vanuit deze invalshoek wordt benadrukt dat kinderen ‘dialoog leren door dialoog te doen’ (“learning discourse </w:t>
      </w:r>
      <w:proofErr w:type="spellStart"/>
      <w:r w:rsidRPr="00867073">
        <w:rPr>
          <w:rFonts w:eastAsia="Times New Roman" w:cs="Calibri"/>
          <w:sz w:val="20"/>
          <w:szCs w:val="20"/>
          <w:lang w:eastAsia="nl-NL"/>
        </w:rPr>
        <w:t>through</w:t>
      </w:r>
      <w:proofErr w:type="spellEnd"/>
      <w:r w:rsidRPr="00867073">
        <w:rPr>
          <w:rFonts w:eastAsia="Times New Roman" w:cs="Calibri"/>
          <w:sz w:val="20"/>
          <w:szCs w:val="20"/>
          <w:lang w:eastAsia="nl-NL"/>
        </w:rPr>
        <w:t xml:space="preserve"> </w:t>
      </w:r>
      <w:proofErr w:type="spellStart"/>
      <w:r w:rsidRPr="00867073">
        <w:rPr>
          <w:rFonts w:eastAsia="Times New Roman" w:cs="Calibri"/>
          <w:sz w:val="20"/>
          <w:szCs w:val="20"/>
          <w:lang w:eastAsia="nl-NL"/>
        </w:rPr>
        <w:t>doing</w:t>
      </w:r>
      <w:proofErr w:type="spellEnd"/>
      <w:r w:rsidRPr="00867073">
        <w:rPr>
          <w:rFonts w:eastAsia="Times New Roman" w:cs="Calibri"/>
          <w:sz w:val="20"/>
          <w:szCs w:val="20"/>
          <w:lang w:eastAsia="nl-NL"/>
        </w:rPr>
        <w:t xml:space="preserve"> discourse”; Gibbons, 2006).</w:t>
      </w:r>
    </w:p>
    <w:p w14:paraId="3340EBC5"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Tot nu toe hebben we perspectieven besproken die dialoog zien als een middel tot leren. Vanuit 21e </w:t>
      </w:r>
      <w:proofErr w:type="spellStart"/>
      <w:r w:rsidRPr="00867073">
        <w:rPr>
          <w:rFonts w:eastAsia="Times New Roman" w:cs="Calibri"/>
          <w:sz w:val="20"/>
          <w:szCs w:val="20"/>
          <w:lang w:eastAsia="nl-NL"/>
        </w:rPr>
        <w:t>eeuws</w:t>
      </w:r>
      <w:proofErr w:type="spellEnd"/>
      <w:r w:rsidRPr="00867073">
        <w:rPr>
          <w:rFonts w:eastAsia="Times New Roman" w:cs="Calibri"/>
          <w:sz w:val="20"/>
          <w:szCs w:val="20"/>
          <w:lang w:eastAsia="nl-NL"/>
        </w:rPr>
        <w:t xml:space="preserve"> leren en onderwijzen valt daar nog een ander perspectief aan toe te voegen. </w:t>
      </w:r>
    </w:p>
    <w:p w14:paraId="5CA1BFE7" w14:textId="77777777" w:rsidR="00867073" w:rsidRPr="00867073" w:rsidRDefault="00867073" w:rsidP="00867073">
      <w:pPr>
        <w:spacing w:after="0" w:line="264" w:lineRule="auto"/>
        <w:rPr>
          <w:rFonts w:eastAsia="Times New Roman" w:cs="Calibri"/>
          <w:sz w:val="20"/>
          <w:szCs w:val="20"/>
          <w:lang w:eastAsia="nl-NL"/>
        </w:rPr>
      </w:pPr>
    </w:p>
    <w:p w14:paraId="444BEADE"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In 21e </w:t>
      </w:r>
      <w:proofErr w:type="spellStart"/>
      <w:r w:rsidRPr="00867073">
        <w:rPr>
          <w:rFonts w:eastAsia="Times New Roman" w:cs="Calibri"/>
          <w:sz w:val="20"/>
          <w:szCs w:val="20"/>
          <w:lang w:eastAsia="nl-NL"/>
        </w:rPr>
        <w:t>eeuws</w:t>
      </w:r>
      <w:proofErr w:type="spellEnd"/>
      <w:r w:rsidRPr="00867073">
        <w:rPr>
          <w:rFonts w:eastAsia="Times New Roman" w:cs="Calibri"/>
          <w:sz w:val="20"/>
          <w:szCs w:val="20"/>
          <w:lang w:eastAsia="nl-NL"/>
        </w:rPr>
        <w:t xml:space="preserve"> leren en onderwijzen worden in het algemeen zeven kernvaardigheden onderscheiden: samenwerken, sociale en culturele vaardigheden, communiceren, kritisch denken, creativiteit, </w:t>
      </w:r>
      <w:proofErr w:type="spellStart"/>
      <w:r w:rsidRPr="00867073">
        <w:rPr>
          <w:rFonts w:eastAsia="Times New Roman" w:cs="Calibri"/>
          <w:sz w:val="20"/>
          <w:szCs w:val="20"/>
          <w:lang w:eastAsia="nl-NL"/>
        </w:rPr>
        <w:t>ict</w:t>
      </w:r>
      <w:proofErr w:type="spellEnd"/>
      <w:r w:rsidRPr="00867073">
        <w:rPr>
          <w:rFonts w:eastAsia="Times New Roman" w:cs="Calibri"/>
          <w:sz w:val="20"/>
          <w:szCs w:val="20"/>
          <w:lang w:eastAsia="nl-NL"/>
        </w:rPr>
        <w:t xml:space="preserve">-geletterdheid, probleemoplossend vermogen (Kennisnet). Kritisch denken en samenwerken zijn dus essentiële vaardigheden die we in hedendaagse educatie aan onze kinderen willen meegeven. </w:t>
      </w:r>
    </w:p>
    <w:p w14:paraId="2F7E1A58"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Deze twee vaardigheden komen bij elkaar in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ofwel in dialoog zoals we die aan het begin van deze paragraaf omschreven. De noodzaak om vaardig te zijn in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xml:space="preserve">’, om met elkaar aan kennis te kunnen werken, neemt dus toe (bijv. </w:t>
      </w:r>
      <w:proofErr w:type="spellStart"/>
      <w:r w:rsidRPr="00867073">
        <w:rPr>
          <w:rFonts w:eastAsia="Times New Roman" w:cs="Calibri"/>
          <w:sz w:val="20"/>
          <w:szCs w:val="20"/>
          <w:lang w:eastAsia="nl-NL"/>
        </w:rPr>
        <w:t>Bereiter</w:t>
      </w:r>
      <w:proofErr w:type="spellEnd"/>
      <w:r w:rsidRPr="00867073">
        <w:rPr>
          <w:rFonts w:eastAsia="Times New Roman" w:cs="Calibri"/>
          <w:sz w:val="20"/>
          <w:szCs w:val="20"/>
          <w:lang w:eastAsia="nl-NL"/>
        </w:rPr>
        <w:t xml:space="preserve">, 2002; Wells &amp; </w:t>
      </w:r>
      <w:proofErr w:type="spellStart"/>
      <w:r w:rsidRPr="00867073">
        <w:rPr>
          <w:rFonts w:eastAsia="Times New Roman" w:cs="Calibri"/>
          <w:sz w:val="20"/>
          <w:szCs w:val="20"/>
          <w:lang w:eastAsia="nl-NL"/>
        </w:rPr>
        <w:t>Claxton</w:t>
      </w:r>
      <w:proofErr w:type="spellEnd"/>
      <w:r w:rsidRPr="00867073">
        <w:rPr>
          <w:rFonts w:eastAsia="Times New Roman" w:cs="Calibri"/>
          <w:sz w:val="20"/>
          <w:szCs w:val="20"/>
          <w:lang w:eastAsia="nl-NL"/>
        </w:rPr>
        <w:t>, 2002; Binkley et al., 2012). Dat maakt dialoog niet alleen een middel tot verder leren, maar een onderwijsdoel op zich (</w:t>
      </w:r>
      <w:proofErr w:type="spellStart"/>
      <w:r w:rsidRPr="00867073">
        <w:rPr>
          <w:rFonts w:eastAsia="Times New Roman" w:cs="Calibri"/>
          <w:sz w:val="20"/>
          <w:szCs w:val="20"/>
          <w:lang w:eastAsia="nl-NL"/>
        </w:rPr>
        <w:t>Wegerif</w:t>
      </w:r>
      <w:proofErr w:type="spellEnd"/>
      <w:r w:rsidRPr="00867073">
        <w:rPr>
          <w:rFonts w:eastAsia="Times New Roman" w:cs="Calibri"/>
          <w:sz w:val="20"/>
          <w:szCs w:val="20"/>
          <w:lang w:eastAsia="nl-NL"/>
        </w:rPr>
        <w:t>, 2013). We gaven het eerder al kort aan. Kinderen hebben de dialogische vaardigheid op zichzelf ook nodig: de vaardigheid om taaldenkgesprekken te voeren.</w:t>
      </w:r>
    </w:p>
    <w:p w14:paraId="13C577B1"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Een laatste perspectief legt de verbinding tussen kritisch denken en taal. Om kritisch te denken is geavanceerde taal nodig, taal die verder gaat dan alledaags taalgebruik (DAT). Kinderen hebben schooltaal oftewel academische taal nodig (</w:t>
      </w:r>
      <w:proofErr w:type="spellStart"/>
      <w:r w:rsidRPr="00867073">
        <w:rPr>
          <w:rFonts w:eastAsia="Times New Roman" w:cs="Calibri"/>
          <w:sz w:val="20"/>
          <w:szCs w:val="20"/>
          <w:lang w:eastAsia="nl-NL"/>
        </w:rPr>
        <w:t>Schleppegrel</w:t>
      </w:r>
      <w:proofErr w:type="spellEnd"/>
      <w:r w:rsidRPr="00867073">
        <w:rPr>
          <w:rFonts w:eastAsia="Times New Roman" w:cs="Calibri"/>
          <w:sz w:val="20"/>
          <w:szCs w:val="20"/>
          <w:lang w:eastAsia="nl-NL"/>
        </w:rPr>
        <w:t xml:space="preserve">, 2012; Henrichs, 2010; CAT): taal die bij denkprocessen hoort, zoals redeneren, argumenten geven, samenvatten. </w:t>
      </w:r>
    </w:p>
    <w:p w14:paraId="198D6CFD"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‘We kunnen nu niet uitstappen, want we vliegen nog hoog in de lucht’. Taal die abstracter is, die nodig is om buiten het hier en nu te kunnen praten en denken (De Blauw, 2015): gisteren, later, we doen alsof.</w:t>
      </w:r>
    </w:p>
    <w:p w14:paraId="715FD86B" w14:textId="77777777" w:rsidR="00867073" w:rsidRDefault="00867073">
      <w:pPr>
        <w:spacing w:after="0" w:line="240" w:lineRule="auto"/>
        <w:rPr>
          <w:rFonts w:eastAsia="Times New Roman" w:cs="Calibri"/>
          <w:sz w:val="20"/>
          <w:szCs w:val="20"/>
          <w:lang w:eastAsia="nl-NL"/>
        </w:rPr>
      </w:pPr>
      <w:r>
        <w:rPr>
          <w:rFonts w:eastAsia="Times New Roman" w:cs="Calibri"/>
          <w:sz w:val="20"/>
          <w:szCs w:val="20"/>
          <w:lang w:eastAsia="nl-NL"/>
        </w:rPr>
        <w:br w:type="page"/>
      </w:r>
    </w:p>
    <w:p w14:paraId="619AD56A" w14:textId="0E5F1972"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Door taaldenkgesprekken te voeren, leren kinderen deze academische taal. De professional staat model (taalaanbod) en al doende (taalproductie en feedback) maken kinderen zich deze academische taal eigen. Dit begint al bij heel jonge kinderen. Dus ook voor vve professionals is aandacht voor deze denk-kant van taaldenkgesprekken van belang. In deel 3 gaan we hier nog dieper op in.</w:t>
      </w:r>
    </w:p>
    <w:p w14:paraId="0BFA237F"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Professionals hoeven heus deze begrippen en onderzoeken niet te kennen. Maar het kan zijn, dat ze vanuit hun eerdere professionalisering al eens iets tegen zijn gekomen hiervan. Dan is het goed als je als trainer of onderwijsadviseur die informatie een plek kunt geven in het kader van taaldenkgesprekken. Professionals moeten immers niet het idee krijgen dat er telkens weer iets nieuws bedacht wordt. Hun praktisch handelen wordt het sterkste wanneer zij de samenhang zien en zich bewust zijn van de gezamenlijke onderwijsdoelen.</w:t>
      </w:r>
    </w:p>
    <w:p w14:paraId="16306667"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59D537C9"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Leren en taal verwerven combineren</w:t>
      </w:r>
    </w:p>
    <w:p w14:paraId="63CA06F7"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De twee pijlers van taaldenkgesprekken hebben we nu toegelicht: leren en taal verwerven. Als ook professionals zich bewust zijn van deze twee pijlers, zijn zij beter in staat om in taaldenkgesprekken die combinatie te realiseren: dan kunnen ze optimaal zowel de taalontwikkeling als de denkontwikkeling stimuleren. Sommige professionals zullen vanuit hun achtergrond of hun persoonlijke ervaring gemakkelijker aandacht besteden aan één van beide aspecten. Zij zullen nu ook oog gaan krijgen voor die andere kant, aangemoedigd daartoe door hun trainer of onderwijsadviseur. De krachtige werking van taaldenkgesprekken zit hem juist in die combinatie.</w:t>
      </w:r>
    </w:p>
    <w:p w14:paraId="587A0F9D"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5DB5EABA" w14:textId="77777777"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 xml:space="preserve">Deel 2  </w:t>
      </w:r>
      <w:r w:rsidRPr="00867073">
        <w:rPr>
          <w:rFonts w:eastAsia="Times New Roman" w:cs="Calibri"/>
          <w:b/>
          <w:color w:val="00A0D1"/>
          <w:sz w:val="28"/>
          <w:szCs w:val="20"/>
          <w:lang w:eastAsia="nl-NL"/>
        </w:rPr>
        <w:br/>
        <w:t>Ondersteuning: hoe help je professionals om taaldenkgesprekken te realiseren?</w:t>
      </w:r>
    </w:p>
    <w:p w14:paraId="26FAC29B"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7D087066"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Taaldenkgesprekken nog onvoldoende in de praktijk</w:t>
      </w:r>
    </w:p>
    <w:p w14:paraId="47CCECD2"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Onderwijs zou rijkelijk gelegenheid moeten bieden voor taaldenkgesprekken. In de praktijk blijken taaldenkgesprekken (of ‘</w:t>
      </w:r>
      <w:proofErr w:type="spellStart"/>
      <w:r w:rsidRPr="00867073">
        <w:rPr>
          <w:rFonts w:eastAsia="Times New Roman" w:cs="Calibri"/>
          <w:sz w:val="20"/>
          <w:szCs w:val="20"/>
          <w:lang w:eastAsia="nl-NL"/>
        </w:rPr>
        <w:t>interthinking</w:t>
      </w:r>
      <w:proofErr w:type="spellEnd"/>
      <w:r w:rsidRPr="00867073">
        <w:rPr>
          <w:rFonts w:eastAsia="Times New Roman" w:cs="Calibri"/>
          <w:sz w:val="20"/>
          <w:szCs w:val="20"/>
          <w:lang w:eastAsia="nl-NL"/>
        </w:rPr>
        <w:t xml:space="preserve">’) maar zelden voor te komen in school (Littleton &amp; </w:t>
      </w:r>
      <w:proofErr w:type="spellStart"/>
      <w:r w:rsidRPr="00867073">
        <w:rPr>
          <w:rFonts w:eastAsia="Times New Roman" w:cs="Calibri"/>
          <w:sz w:val="20"/>
          <w:szCs w:val="20"/>
          <w:lang w:eastAsia="nl-NL"/>
        </w:rPr>
        <w:t>Mercer</w:t>
      </w:r>
      <w:proofErr w:type="spellEnd"/>
      <w:r w:rsidRPr="00867073">
        <w:rPr>
          <w:rFonts w:eastAsia="Times New Roman" w:cs="Calibri"/>
          <w:sz w:val="20"/>
          <w:szCs w:val="20"/>
          <w:lang w:eastAsia="nl-NL"/>
        </w:rPr>
        <w:t>, 2013). Leerkrachten ervaren ernstige moeilijkheden bij het realiseren van interacties die hun leerlingen uitdagen tot denken en redeneren (op.cit.).</w:t>
      </w:r>
    </w:p>
    <w:p w14:paraId="1BA60032"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Leerlingen in de basisschool worden zelden uitgedaagd om te denken en te redeneren. Doordat ze vooral controlevragen krijgen, zijn ze het ook niet gewend om uitgedaagd te worden (Damhuis &amp; de Blauw, 2011). </w:t>
      </w:r>
    </w:p>
    <w:p w14:paraId="4A6231B7"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341A121F"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Het is voor hen dus een nieuwe vorm van onderwijs om te leren door middel van dialoog, om met en van elkaar te leren. </w:t>
      </w:r>
    </w:p>
    <w:p w14:paraId="67360487"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Professionals zijn nog wel geneigd om een uitdagende vraag te stellen aan de slimste kinderen. In groepen met veel meertalige kinderen stellen leerkrachten aan de minder taalvaardige kinderen vaak vragen die gemakkelijk te beantwoorden zijn: ja/nee-vragen, of/of-vragen. Met de goede bedoeling om het vraagniveau aan dat van de kinderen aan te passen en hen niet voor onmogelijke taken te stellen. Terwijl we in de paragraaf over de taalverwervingsachtergrond gezien hebben dat juist </w:t>
      </w:r>
      <w:r w:rsidRPr="00867073">
        <w:rPr>
          <w:rFonts w:eastAsia="Times New Roman" w:cs="Calibri"/>
          <w:b/>
          <w:i/>
          <w:sz w:val="20"/>
          <w:szCs w:val="20"/>
          <w:lang w:eastAsia="nl-NL"/>
        </w:rPr>
        <w:t>uitgedaagde</w:t>
      </w:r>
      <w:r w:rsidRPr="00867073">
        <w:rPr>
          <w:rFonts w:eastAsia="Times New Roman" w:cs="Calibri"/>
          <w:sz w:val="20"/>
          <w:szCs w:val="20"/>
          <w:lang w:eastAsia="nl-NL"/>
        </w:rPr>
        <w:t xml:space="preserve"> taalproductie cruciaal is: productie iets boven hun huidige niveau, zodat hun taalleermechanisme in werking kan gaan. </w:t>
      </w:r>
    </w:p>
    <w:p w14:paraId="1E58A402"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p>
    <w:p w14:paraId="4998A8F5" w14:textId="77777777" w:rsidR="00867073" w:rsidRPr="00867073" w:rsidRDefault="00867073" w:rsidP="00867073">
      <w:pPr>
        <w:widowControl w:val="0"/>
        <w:autoSpaceDE w:val="0"/>
        <w:autoSpaceDN w:val="0"/>
        <w:adjustRightInd w:val="0"/>
        <w:spacing w:after="0" w:line="264" w:lineRule="auto"/>
        <w:rPr>
          <w:rFonts w:eastAsia="Times New Roman" w:cs="Calibri"/>
          <w:sz w:val="20"/>
          <w:szCs w:val="20"/>
          <w:lang w:eastAsia="nl-NL"/>
        </w:rPr>
      </w:pPr>
      <w:r w:rsidRPr="00867073">
        <w:rPr>
          <w:rFonts w:eastAsia="Times New Roman" w:cs="Calibri"/>
          <w:sz w:val="20"/>
          <w:szCs w:val="20"/>
          <w:lang w:eastAsia="nl-NL"/>
        </w:rPr>
        <w:t>Uitgedaagde taalproductie voor de kinderen. Dat betekent een uitdaging voor professionals, namelijk om hun manier van praten in de groep te veranderen. Ze gaan in ‘gesprekjes’ niet alleen maar kennis controleren die kinderen eerder opgedaan hebben. Ze gaan nu gespreksactiviteiten creëren waarin ze met de kinderen de grenzen van de kennis gaan verkennen, nieuwe ideeën gaan vormen en samen nieuwe inzichten gaan construeren. Taaldenkgesprekken dus.</w:t>
      </w:r>
    </w:p>
    <w:p w14:paraId="00969CBE" w14:textId="77777777" w:rsidR="00867073" w:rsidRPr="00867073" w:rsidRDefault="00867073" w:rsidP="00867073">
      <w:pPr>
        <w:spacing w:after="0" w:line="264" w:lineRule="auto"/>
        <w:rPr>
          <w:rFonts w:eastAsia="Times New Roman" w:cs="Calibri"/>
          <w:b/>
          <w:sz w:val="20"/>
          <w:szCs w:val="20"/>
          <w:lang w:eastAsia="nl-NL"/>
        </w:rPr>
      </w:pPr>
    </w:p>
    <w:p w14:paraId="2D07E16B" w14:textId="77777777" w:rsidR="00867073" w:rsidRPr="00867073" w:rsidRDefault="00867073" w:rsidP="00867073">
      <w:pPr>
        <w:spacing w:after="0" w:line="240" w:lineRule="auto"/>
        <w:rPr>
          <w:rFonts w:eastAsia="Times New Roman" w:cs="Calibri"/>
          <w:b/>
          <w:sz w:val="20"/>
          <w:szCs w:val="20"/>
          <w:lang w:eastAsia="nl-NL"/>
        </w:rPr>
      </w:pPr>
      <w:r w:rsidRPr="00867073">
        <w:rPr>
          <w:rFonts w:eastAsia="Times New Roman" w:cs="Calibri"/>
          <w:sz w:val="20"/>
          <w:szCs w:val="20"/>
          <w:lang w:eastAsia="nl-NL"/>
        </w:rPr>
        <w:br w:type="page"/>
      </w:r>
    </w:p>
    <w:p w14:paraId="225F88C9"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Wat kunnen professionals doen?</w:t>
      </w:r>
    </w:p>
    <w:p w14:paraId="460F4DDD"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Om taaldenkgesprekken te realiseren, focust de professional op twee punten: </w:t>
      </w:r>
    </w:p>
    <w:p w14:paraId="542AFA60" w14:textId="77777777" w:rsidR="00867073" w:rsidRPr="00867073" w:rsidRDefault="00867073" w:rsidP="00192400">
      <w:pPr>
        <w:numPr>
          <w:ilvl w:val="0"/>
          <w:numId w:val="28"/>
        </w:numPr>
        <w:spacing w:after="0" w:line="264" w:lineRule="auto"/>
        <w:contextualSpacing/>
        <w:rPr>
          <w:rFonts w:eastAsia="Times New Roman" w:cs="Calibri"/>
          <w:sz w:val="20"/>
          <w:szCs w:val="20"/>
          <w:lang w:val="en-GB" w:eastAsia="nl-NL"/>
        </w:rPr>
      </w:pPr>
      <w:proofErr w:type="spellStart"/>
      <w:r w:rsidRPr="00867073">
        <w:rPr>
          <w:rFonts w:eastAsia="Times New Roman" w:cs="Calibri"/>
          <w:sz w:val="20"/>
          <w:szCs w:val="20"/>
          <w:lang w:val="en-GB" w:eastAsia="nl-NL"/>
        </w:rPr>
        <w:t>ruimte</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scheppen</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voor</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uitgedaagde</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taalproductie</w:t>
      </w:r>
      <w:proofErr w:type="spellEnd"/>
    </w:p>
    <w:p w14:paraId="0FD42A5E" w14:textId="77777777" w:rsidR="00867073" w:rsidRPr="00867073" w:rsidRDefault="00867073" w:rsidP="00192400">
      <w:pPr>
        <w:numPr>
          <w:ilvl w:val="0"/>
          <w:numId w:val="28"/>
        </w:numPr>
        <w:spacing w:after="0" w:line="264" w:lineRule="auto"/>
        <w:contextualSpacing/>
        <w:rPr>
          <w:rFonts w:eastAsia="Times New Roman" w:cs="Calibri"/>
          <w:sz w:val="20"/>
          <w:szCs w:val="20"/>
          <w:lang w:val="en-GB" w:eastAsia="nl-NL"/>
        </w:rPr>
      </w:pPr>
      <w:proofErr w:type="spellStart"/>
      <w:r w:rsidRPr="00867073">
        <w:rPr>
          <w:rFonts w:eastAsia="Times New Roman" w:cs="Calibri"/>
          <w:sz w:val="20"/>
          <w:szCs w:val="20"/>
          <w:lang w:val="en-GB" w:eastAsia="nl-NL"/>
        </w:rPr>
        <w:t>inhoudelijke</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kwaliteit</w:t>
      </w:r>
      <w:proofErr w:type="spellEnd"/>
    </w:p>
    <w:p w14:paraId="07A2FF9C" w14:textId="77777777" w:rsidR="00867073" w:rsidRDefault="00867073" w:rsidP="00867073">
      <w:pPr>
        <w:spacing w:after="0" w:line="264" w:lineRule="auto"/>
        <w:rPr>
          <w:rFonts w:eastAsia="Times New Roman" w:cs="Calibri"/>
          <w:sz w:val="20"/>
          <w:szCs w:val="20"/>
          <w:lang w:eastAsia="nl-NL"/>
        </w:rPr>
      </w:pPr>
    </w:p>
    <w:p w14:paraId="596A046E" w14:textId="6768E9BA"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Dit zijn twee hoofdcategorieën uit de </w:t>
      </w:r>
      <w:proofErr w:type="spellStart"/>
      <w:r w:rsidRPr="00867073">
        <w:rPr>
          <w:rFonts w:eastAsia="Times New Roman" w:cs="Calibri"/>
          <w:i/>
          <w:sz w:val="20"/>
          <w:szCs w:val="20"/>
          <w:lang w:eastAsia="nl-NL"/>
        </w:rPr>
        <w:t>CombiList</w:t>
      </w:r>
      <w:proofErr w:type="spellEnd"/>
      <w:r w:rsidRPr="00867073">
        <w:rPr>
          <w:rFonts w:eastAsia="Times New Roman" w:cs="Calibri"/>
          <w:i/>
          <w:sz w:val="20"/>
          <w:szCs w:val="20"/>
          <w:lang w:eastAsia="nl-NL"/>
        </w:rPr>
        <w:t>, een instrument voor taalontwikkeling via interactie</w:t>
      </w:r>
      <w:r w:rsidRPr="00867073">
        <w:rPr>
          <w:rFonts w:eastAsia="Times New Roman" w:cs="Calibri"/>
          <w:sz w:val="20"/>
          <w:szCs w:val="20"/>
          <w:lang w:eastAsia="nl-NL"/>
        </w:rPr>
        <w:t xml:space="preserve"> (Damhuis, de Blauw &amp; Brandenbarg, 2004). We geven hier aan op welke wijze onderwijsadviseurs of trainers de interactievaardigheden uit deze categorie</w:t>
      </w:r>
      <w:r>
        <w:rPr>
          <w:rFonts w:eastAsia="Times New Roman" w:cs="Calibri"/>
          <w:sz w:val="20"/>
          <w:szCs w:val="20"/>
          <w:lang w:eastAsia="nl-NL"/>
        </w:rPr>
        <w:t>ë</w:t>
      </w:r>
      <w:r w:rsidRPr="00867073">
        <w:rPr>
          <w:rFonts w:eastAsia="Times New Roman" w:cs="Calibri"/>
          <w:sz w:val="20"/>
          <w:szCs w:val="20"/>
          <w:lang w:eastAsia="nl-NL"/>
        </w:rPr>
        <w:t>n in onderlinge samenhang kunnen plaatsen en met de theorie kunnen verbinden.</w:t>
      </w:r>
    </w:p>
    <w:p w14:paraId="5338D736"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Ruimte scheppen is essentieel om het taalleermechanisme van de kinderen in gang te zetten. Wanneer de professional ruimte schept voor eigen bijdragen van de kinderen, proberen kinderen op eigen gelegenheid hun gedachten onder woorden te brengen. Daarmee treedt hun taalleermechanisme in werking: merken dat ze iets nog niet weten, opletten in de taal om hen heen, toevoegen aan hun kennis. </w:t>
      </w:r>
    </w:p>
    <w:p w14:paraId="46A517FF" w14:textId="77777777" w:rsidR="00867073" w:rsidRPr="00867073" w:rsidRDefault="00867073" w:rsidP="00867073">
      <w:pPr>
        <w:spacing w:after="0" w:line="264" w:lineRule="auto"/>
        <w:rPr>
          <w:rFonts w:eastAsia="Times New Roman" w:cs="Calibri"/>
          <w:sz w:val="20"/>
          <w:szCs w:val="20"/>
          <w:lang w:eastAsia="nl-NL"/>
        </w:rPr>
      </w:pPr>
    </w:p>
    <w:p w14:paraId="4696624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Professionals bereiken de beste resultaten als ze rijkelijk gebruik maken van alle vijf interactie-vaardigheden uit de categorie Ruimte scheppen. Door te variëren met die vijf vaardigheden, blijft het gesprek ook een natuurlijk karakter houden. Immers, wanneer de professional alleen maar met luisterresponsen (3b) reageert, wordt dit een saai gesprek voor het kind. Met af en toe een prikkelende bewering (3e) maakt de professional het gesprek heel levendig en verrassend. Dit is tegelijk een goede manier om een verdieping in te brengen. En prikkelende beweringen vormen dan een mooie afwisseling met open vragen (3d). Open vragen zijn de wat gangbaarder manier om een nieuw element in het gesprek in te brengen. Maar die kunnen ook als saaie routine gaan werken. Dan bieden prikkelende beweringen de broodnodige afwisseling. Door geregeld stil te blijven (3a) kunnen kinderen hun eigen beurten pakken en uitbreiden. De kinderen kunnen hun eigen gedachtelijn of speelplannen ook beter vasthouden als de professional niet voortdurend een volgende vraag stelt (3c). </w:t>
      </w:r>
    </w:p>
    <w:p w14:paraId="124468E7" w14:textId="77777777" w:rsidR="00867073" w:rsidRPr="00867073" w:rsidRDefault="00867073" w:rsidP="00867073">
      <w:pPr>
        <w:spacing w:after="0" w:line="264" w:lineRule="auto"/>
        <w:rPr>
          <w:rFonts w:eastAsia="Times New Roman" w:cs="Calibri"/>
          <w:sz w:val="20"/>
          <w:szCs w:val="20"/>
          <w:lang w:eastAsia="nl-NL"/>
        </w:rPr>
      </w:pPr>
    </w:p>
    <w:p w14:paraId="6579211C"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Het gaat er in taaldenkgesprekken natuurlijk niet alleen om dat kinderen méér praten, het moet ook wel ergens over gaan. Het gaat immers niet om kletspraatjes, maar om taal</w:t>
      </w:r>
      <w:r w:rsidRPr="00867073">
        <w:rPr>
          <w:rFonts w:eastAsia="Times New Roman" w:cs="Calibri"/>
          <w:b/>
          <w:sz w:val="20"/>
          <w:szCs w:val="20"/>
          <w:lang w:eastAsia="nl-NL"/>
        </w:rPr>
        <w:t>denk</w:t>
      </w:r>
      <w:r w:rsidRPr="00867073">
        <w:rPr>
          <w:rFonts w:eastAsia="Times New Roman" w:cs="Calibri"/>
          <w:sz w:val="20"/>
          <w:szCs w:val="20"/>
          <w:lang w:eastAsia="nl-NL"/>
        </w:rPr>
        <w:t>gesprekken. Daarom moeten professionals beslist ook aandacht besteden aan de hoofdcategorie ‘Kwaliteit van de inhoud stimuleren’. De eerste twee interactievaardigheden daar zijn ‘doorgaan op de inhoud van wat het kind zegt’ (4a) en ‘betekenisonderhandeling’ (4b). Hiermee neemt de professional de bijdragen van het kind serieus en laat ze merken dat ze graag wil begrijpen wat het kind bedoelt. De betekenisonderhandeling helpt bovendien ook mee om de taalproductie van het kind verder uit te dagen, om samen met het kind preciezer te formuleren wat het kind bedoelt. Als de professional dan ook die inhoud nog verder uitbreidt (4d), dus verdiept of verbreedt, en daarna weer ruimte geeft aan het kind, wordt het taaldenkgesprek mooi inhoudelijk verrijkt.</w:t>
      </w:r>
    </w:p>
    <w:p w14:paraId="72F81C0A"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Interactievaardigheid 4c is met opzet in de voorgaande alinea overgeslagen, want die verdient aparte aandacht. Het gaat om de vaardigheid kinderen aan te zetten tot complexe taaldenkfuncties (in wetenschappelijke literatuur: complexe cognitieve taalfuncties). We wijden een apart deel van dit artikel aan wat denken eigenlijk is en hoe je ziet dat kinderen denken: deel 3. Maar eerst nog even iets over de omslag die kinderen maken.</w:t>
      </w:r>
    </w:p>
    <w:p w14:paraId="3358A8EA" w14:textId="77777777" w:rsidR="00867073" w:rsidRPr="00867073" w:rsidRDefault="00867073" w:rsidP="00867073">
      <w:pPr>
        <w:spacing w:after="0" w:line="264" w:lineRule="auto"/>
        <w:rPr>
          <w:rFonts w:eastAsia="Times New Roman" w:cs="Calibri"/>
          <w:sz w:val="20"/>
          <w:szCs w:val="20"/>
          <w:lang w:eastAsia="nl-NL"/>
        </w:rPr>
      </w:pPr>
    </w:p>
    <w:p w14:paraId="6B54E775"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Ook de kinderen maken een omslag</w:t>
      </w:r>
    </w:p>
    <w:p w14:paraId="3340542A" w14:textId="77777777" w:rsidR="00867073" w:rsidRPr="00867073" w:rsidRDefault="00867073" w:rsidP="00867073">
      <w:pPr>
        <w:spacing w:after="0" w:line="264" w:lineRule="auto"/>
        <w:rPr>
          <w:rFonts w:eastAsia="Times New Roman" w:cs="Calibri"/>
          <w:b/>
          <w:sz w:val="20"/>
          <w:szCs w:val="20"/>
          <w:lang w:eastAsia="nl-NL"/>
        </w:rPr>
      </w:pPr>
      <w:r w:rsidRPr="00867073">
        <w:rPr>
          <w:rFonts w:eastAsia="Times New Roman" w:cs="Calibri"/>
          <w:sz w:val="20"/>
          <w:szCs w:val="20"/>
          <w:lang w:eastAsia="nl-NL"/>
        </w:rPr>
        <w:t xml:space="preserve">Niet alleen voor professionals is het voeren van echte taaldenkgesprekken vrij nieuw. Ook kinderen zijn dat in peuter- en kleutergroepen niet zo gewend. Dus niet alleen de professionals zullen een omslag gaan maken, maar ook de kinderen. </w:t>
      </w:r>
    </w:p>
    <w:p w14:paraId="45E98F06"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Peuters en kleuters hebben al snel door dat er in de peuter- of kleutergroep bepaalde routines zijn waaraan ze geacht worden mee te doen. Als professionals dus hun routines gaan veranderen door taaldenkgesprekken te voeren, moeten ze de kinderen meenemen in die verandering. Ze maken de kinderen duidelijk dat het nu ‘anders’ gaat. </w:t>
      </w:r>
      <w:r w:rsidRPr="00867073">
        <w:rPr>
          <w:rFonts w:eastAsia="Times New Roman" w:cs="Calibri"/>
          <w:sz w:val="20"/>
          <w:szCs w:val="20"/>
          <w:lang w:eastAsia="nl-NL"/>
        </w:rPr>
        <w:br/>
        <w:t>Ze nemen duidelijk een andere rol: niet de juf of meester die alles weet, maar een die het - net als de kinderen - niet weet en met de kinderen mee gaat denken en proberen.</w:t>
      </w:r>
    </w:p>
    <w:p w14:paraId="2C20A2C3"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Dit betekent ook dat de professionals zo min mogelijk de taaldenkgesprekken mixen met hun oude manier van controlevragen stellen. Kinderen zijn vaak al sterk gewend aan de IRF-patronen van vraag-antwoord-feedback: zie eerder bij figuur 1. Dus even snel kijken of het kind nog weet hoe deze kleur heet met een controlevraag tussendoor, zet het taaldenkgesprek op de tocht. Kinderen nemen snel aan dat ze weer terug zijn in de juf-gestuurde vorm. Druk professionals dus op het hart om binnen het taaldenkgesprek niet terug te vallen in dat IRF-patroon. Hou de verschillende soorten gesprek zoveel mogelijk gescheiden! Dat schept duidelijkheid voor de kinderen.</w:t>
      </w:r>
    </w:p>
    <w:p w14:paraId="7B10D48C" w14:textId="77777777" w:rsidR="00867073" w:rsidRPr="00867073" w:rsidRDefault="00867073" w:rsidP="00867073">
      <w:pPr>
        <w:spacing w:after="0" w:line="264" w:lineRule="auto"/>
        <w:rPr>
          <w:rFonts w:eastAsia="Times New Roman" w:cs="Calibri"/>
          <w:sz w:val="20"/>
          <w:szCs w:val="20"/>
          <w:lang w:eastAsia="nl-NL"/>
        </w:rPr>
      </w:pPr>
    </w:p>
    <w:p w14:paraId="4FB70A86" w14:textId="77777777"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 xml:space="preserve">Deel 3  </w:t>
      </w:r>
      <w:r w:rsidRPr="00867073">
        <w:rPr>
          <w:rFonts w:eastAsia="Times New Roman" w:cs="Calibri"/>
          <w:b/>
          <w:color w:val="00A0D1"/>
          <w:sz w:val="28"/>
          <w:szCs w:val="20"/>
          <w:lang w:eastAsia="nl-NL"/>
        </w:rPr>
        <w:br/>
        <w:t>Modern denken: wat is denken en hoe zie je dat bij kinderen?</w:t>
      </w:r>
    </w:p>
    <w:p w14:paraId="3C1BA6B3" w14:textId="77777777" w:rsidR="00867073" w:rsidRPr="00867073" w:rsidRDefault="00867073" w:rsidP="00867073">
      <w:pPr>
        <w:spacing w:after="0" w:line="264" w:lineRule="auto"/>
        <w:rPr>
          <w:rFonts w:eastAsia="Times New Roman" w:cs="Calibri"/>
          <w:sz w:val="20"/>
          <w:szCs w:val="20"/>
          <w:lang w:eastAsia="nl-NL"/>
        </w:rPr>
      </w:pPr>
    </w:p>
    <w:p w14:paraId="0BD6E9B6"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Wat is denken? En wat doen taaldenkgesprekken daarmee?</w:t>
      </w:r>
    </w:p>
    <w:p w14:paraId="4ED0A5EF"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gaan hier geen filosofische discussie voeren over de grens tussen denken en taal, of er denken bestaat zonder taal (bijv. bij beelddenkers), of er taal bestaat zonder denken. Wel is het voor ons doel hier belangrijk om ons uitgangspunt hierover expliciet te maken. Wij gaan uit van een wisselwerking tussen taal en denken. Denken kan zich verdiepen en ontwikkelen met behulp van taal en taal kan zich verdiepen en ontwikkelen met behulp van denken. Iedereen heeft vast wel ervaren dat zijn eigen ideeën helderder werden doordat hij ze aan een ander probeerde uit te leggen. Wat we ons misschien minder bewust zijn, is dat we onze taal preciezer maken als we die ideeën proberen uit te leggen. Voor ons als volwassen sprekers gaat het dan bijvoorbeeld om nieuwe vaktaal (complexe cognitieve taalfuncties, deeltjesversneller, terabyte). Voor kinderen kan het gaan om basale taalvaardigheidsaspecten, zoals uitspraak of zinsvolgorde. Of om woordenschat en concepten op hun kindniveau: het verschil tussen een kat en een hond. En voor hen gaat het ook om taal die hoort bij verschillende vormen van denken. </w:t>
      </w:r>
    </w:p>
    <w:p w14:paraId="357AB23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Welke vormen van denken verdienen aandacht in onderwijs, ook al in voor- en vroegschoolse educatie? We bespreken hier twee lijnen, die relevant zijn voor taaldenkgesprekken. Het is niet noodzakelijk dat professionals in de vve deze lijnen kennen. Als trainer is het goed om ze een plek te kunnen geven als ze ter sprake komen met de professionals.</w:t>
      </w:r>
    </w:p>
    <w:p w14:paraId="3F13D381" w14:textId="77777777" w:rsidR="00867073" w:rsidRPr="00867073" w:rsidRDefault="00867073" w:rsidP="00867073">
      <w:pPr>
        <w:spacing w:after="0" w:line="264" w:lineRule="auto"/>
        <w:rPr>
          <w:rFonts w:eastAsia="Times New Roman" w:cs="Calibri"/>
          <w:sz w:val="20"/>
          <w:szCs w:val="20"/>
          <w:lang w:eastAsia="nl-NL"/>
        </w:rPr>
      </w:pPr>
    </w:p>
    <w:p w14:paraId="76A5C870"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De eerste lijn is de taxonomie van hogere orde denkvaardigheden van Bloom. Bloom en collega’s (1956) stonden aan de wieg van een nog steeds in gebruik zijnde taxonomie van cognitieve onderwijsdoelen. Zijn taxonomie is in 2001 herzien door Anderson en </w:t>
      </w:r>
      <w:proofErr w:type="spellStart"/>
      <w:r w:rsidRPr="00867073">
        <w:rPr>
          <w:rFonts w:eastAsia="Times New Roman" w:cs="Calibri"/>
          <w:sz w:val="20"/>
          <w:szCs w:val="20"/>
          <w:lang w:eastAsia="nl-NL"/>
        </w:rPr>
        <w:t>Krathwohl</w:t>
      </w:r>
      <w:proofErr w:type="spellEnd"/>
      <w:r w:rsidRPr="00867073">
        <w:rPr>
          <w:rFonts w:eastAsia="Times New Roman" w:cs="Calibri"/>
          <w:sz w:val="20"/>
          <w:szCs w:val="20"/>
          <w:lang w:eastAsia="nl-NL"/>
        </w:rPr>
        <w:t>. Die herziene taxonomie is hier afgebeeld in figuur 2. Vertaald naar het Nederlands gaat het om deze vaardigheden: herinneren, begrijpen, toepassen, analyseren, evalueren, creëren. Herinneren is in deze rij de minst complexe vaardigheid. Begrijpen en toepassen zijn achtereenvolgens elk een stap complexer. Tenslotte zijn analyseren, evalueren en creëren de meest complexe. Voor deze laatste drie wordt soms een rangorde verondersteld; Bloom zette aanvankelijk evalueren bovenaan, in de herziening kwam creëren bovenaan te staan. Daarnaast zijn er ook interpretaties die deze drie hoogste vaardigheden op een onderling gelijk niveau plaatsen, zoals in figuur 2.</w:t>
      </w:r>
    </w:p>
    <w:p w14:paraId="510762F4"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noProof/>
          <w:sz w:val="20"/>
          <w:szCs w:val="20"/>
          <w:lang w:eastAsia="nl-NL"/>
        </w:rPr>
        <mc:AlternateContent>
          <mc:Choice Requires="wpg">
            <w:drawing>
              <wp:anchor distT="0" distB="0" distL="114300" distR="114300" simplePos="0" relativeHeight="251671552" behindDoc="0" locked="0" layoutInCell="1" allowOverlap="1" wp14:anchorId="15D5866E" wp14:editId="640FDE22">
                <wp:simplePos x="0" y="0"/>
                <wp:positionH relativeFrom="column">
                  <wp:posOffset>-635</wp:posOffset>
                </wp:positionH>
                <wp:positionV relativeFrom="paragraph">
                  <wp:posOffset>187325</wp:posOffset>
                </wp:positionV>
                <wp:extent cx="5614670" cy="2959735"/>
                <wp:effectExtent l="0" t="0" r="0" b="0"/>
                <wp:wrapSquare wrapText="bothSides"/>
                <wp:docPr id="41" name="Groep 41"/>
                <wp:cNvGraphicFramePr/>
                <a:graphic xmlns:a="http://schemas.openxmlformats.org/drawingml/2006/main">
                  <a:graphicData uri="http://schemas.microsoft.com/office/word/2010/wordprocessingGroup">
                    <wpg:wgp>
                      <wpg:cNvGrpSpPr/>
                      <wpg:grpSpPr>
                        <a:xfrm>
                          <a:off x="0" y="0"/>
                          <a:ext cx="5614670" cy="2959735"/>
                          <a:chOff x="-2" y="-4"/>
                          <a:chExt cx="5157099" cy="2356168"/>
                        </a:xfrm>
                      </wpg:grpSpPr>
                      <wps:wsp>
                        <wps:cNvPr id="42" name="Tekstvak 42"/>
                        <wps:cNvSpPr txBox="1"/>
                        <wps:spPr>
                          <a:xfrm>
                            <a:off x="2123067" y="1943414"/>
                            <a:ext cx="3034030" cy="412750"/>
                          </a:xfrm>
                          <a:prstGeom prst="rect">
                            <a:avLst/>
                          </a:prstGeom>
                          <a:noFill/>
                          <a:ln w="6350">
                            <a:noFill/>
                          </a:ln>
                        </wps:spPr>
                        <wps:txbx>
                          <w:txbxContent>
                            <w:p w14:paraId="7BF30B69" w14:textId="77777777" w:rsidR="00504D95" w:rsidRPr="00E25D7E" w:rsidRDefault="00504D95" w:rsidP="00867073">
                              <w:pPr>
                                <w:spacing w:after="0" w:line="264" w:lineRule="auto"/>
                                <w:rPr>
                                  <w:rFonts w:eastAsia="Times New Roman" w:cs="Calibri"/>
                                  <w:i/>
                                  <w:sz w:val="16"/>
                                  <w:szCs w:val="16"/>
                                </w:rPr>
                              </w:pPr>
                              <w:r w:rsidRPr="00E25D7E">
                                <w:rPr>
                                  <w:rFonts w:cs="Calibri"/>
                                  <w:i/>
                                  <w:sz w:val="16"/>
                                  <w:szCs w:val="16"/>
                                </w:rPr>
                                <w:t>Figuur 2: De Hogere Orde Denkvaardigheden (op basis van Bloom e.a.,</w:t>
                              </w:r>
                              <w:r>
                                <w:rPr>
                                  <w:rFonts w:cs="Calibri"/>
                                  <w:i/>
                                  <w:sz w:val="16"/>
                                  <w:szCs w:val="16"/>
                                </w:rPr>
                                <w:t xml:space="preserve"> </w:t>
                              </w:r>
                              <w:r w:rsidRPr="00E25D7E">
                                <w:rPr>
                                  <w:rFonts w:cs="Calibri"/>
                                  <w:i/>
                                  <w:sz w:val="16"/>
                                  <w:szCs w:val="16"/>
                                </w:rPr>
                                <w:t>1956 en Anderson &amp; Krathwohl, 2001)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Afbeelding 4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 y="-4"/>
                            <a:ext cx="2892275" cy="216205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D5866E" id="Groep 41" o:spid="_x0000_s1026" style="position:absolute;margin-left:-.05pt;margin-top:14.75pt;width:442.1pt;height:233.05pt;z-index:251671552;mso-width-relative:margin;mso-height-relative:margin" coordorigin="" coordsize="51570,23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i/515AMAALMIAAAOAAAAZHJzL2Uyb0RvYy54bWykVttu4zYQfS/QfyD0&#10;7uhqyxaiLLzOBQsEu0GTxT7TNGUTkUiWpC/Zov/eGVJyEieLFulDlCE5HJ45c/P5p0PXkh03VihZ&#10;R+lZEhEumVoJua6j7w/Xo2lErKNyRVsleR09cRt9uvj9t/O9rnimNqpdcUPAiLTVXtfRxjldxbFl&#10;G95Re6Y0l3DYKNNRB0uzjleG7sF618ZZkkzivTIrbRTj1sLuZTiMLrz9puHMfWsayx1p6wiwOf81&#10;/rvEb3xxTqu1oXojWA+DfgBFR4WER4+mLqmjZGvEG1OdYEZZ1bgzprpYNY1g3PsA3qTJiTc3Rm21&#10;92Vd7df6SBNQe8LTh82yr7s7Q8Sqjoo0IpJ2ECN4lmsCayBnr9cV6NwYfa/vTL+xDiv099CYDv+D&#10;J+TgaX060soPjjDYHE/SYlIC+wzOstl4VubjQDzbQHTw3iiLCByOimH/aribjstkNuvv5mBqMkWd&#10;eHg6RoRHQHsNaWSfmbL/j6n7DdXcB8AiCwNTADYw9cAfrdvRR1JkCApfBzVkirjDZwWO9STaysLm&#10;O4RlaZYnk9J7n86KvEh7Cgby8iQvkrwnr0izcuyT9ug/rbSx7oarjqBQRwZy3qci3d1aF6gaVBCA&#10;VNeibWGfVq0k+zqa5GDy1QkYbyVwjP4E3Ci5w/LgMyU9OrVUqyfw1ahQV1azawEgbql1d9RAIQFu&#10;aA7uG3yaVsFjqpcislHm53v7qA9Rg9OI7KEw68j+uaWGR6T9IiGes7QosJL9ohiXGSzMy5PlyxO5&#10;7RYKah+SG9B5EfVdO4iNUd0P6CFzfBWOqGTwdh25QVy40C6gBzE+n3slqF1N3a281wxNI3lI8cPh&#10;BzW6j4ODCH5VQwbR6iQcQTfQPt861QgfKyQ6sNrzD9l8ca4Fq+CvbwAgvUnrf2+UcMttkcbQbLv/&#10;ZKOj5nGrR8FfsRStcE++74LPCEru7gTDxMbFiwrJhwqZN0vOWxwHpMixRgbFcA14E+xWsUdLpFps&#10;qFzzudWQwX3lxK/V/fLVm8tWaMxnJBLl3jsI2UmHfIeg0H0vFdt2XLowTgxvqYNZZjdCW0iUindL&#10;voKq+rKCFGIwyhx0SG2EDEUGQYYqw9exYH3H/yubzpNkln0eLcbJYlQk5dVoPivKUZlclUVSTNNF&#10;uvgbkyYtqq3l4D5tL7XoocPuG/Dvtvd+EIbB4QcQ2VE/5kLRAyDfJweIUNXIEGK1znDHNig2QN4f&#10;QHi4czzwTD+Ti2H4RQc7ad1IAzb9bDrLoFn1jTudZMnYx/+jjcsDChC8CIh8hfjJ6P3spziO3pdr&#10;r/X8W+PiHwAAAP//AwBQSwMECgAAAAAAAAAhAPG7/vbpiAMA6YgDABQAAABkcnMvbWVkaWEvaW1h&#10;Z2UxLnBuZ4lQTkcNChoKAAAADUlIRFIAAAL1AAACjggGAAABUaDWGQAAAAFzUkdCAK7OHOkAAAAE&#10;Z0FNQQAAsY8L/GEFAAAACXBIWXMAACHVAAAh1QEEnLSdAAD/pUlEQVR4XuxdB2AVxdb+SAKEKk2a&#10;Cg8UUBCQjlif/dn12fXpU5/tPf1tlIQ0EnrvvYMUqVIVQaSKdESQDtIFpLcQkpv/+3Z3wnLdQCiB&#10;JNyBLzM7c+bM7OyZM2dm5+7gKrps1zhsFwScTgaaXCmwSF/yjwxnICTMR1RyMsNXCGyDEKvx6ep4&#10;NVJ6IQ447NUA6YmkH7zjDbJlQ6JXI6UHTp2yGv+MSwBi/BvpbmCRegUf0algkiiO/mnBhOsAy+WT&#10;RkgQlGZ8svY9AMxV2CCJqFgK67waoURB7Do8FXw+SNZ1g39hlHj8OAitx3dGJ8Xp2u1XKYvffHMQ&#10;rWuTl/06qVwZrKXvWzAUrXePR7N3X8Z40XshMfGM5AcHs+70a9bESsbHhITY14w/LV/XR44gJikJ&#10;TXLkwEnFC8uXo6Xi8ubF4dOneZ8MR0VhoFVPh7fA60TijGMjW43lxufAaPlM9snvC3RnOFmNd4rQ&#10;w1G8btT4AmkEqwEU74UbnMb1h8r64kV8kycXDifMpEAwLl9uHFS8V+MnLkCkpHqv0/hOvFU2kUj4&#10;FD6wFmFBkm6m+6P3FxjgbpwSJbB70yY0FT9C92I13siR6JyQgBjxdxrRR9qdJvz99+isBo+IwGDT&#10;+K+/jqmGrwFpWaWzXZC7cdTAa4GmCjPNlwOId8LJbPhY3dAbwLR1QJzCSpMvqLeITvlYe1XWenhu&#10;jAEmeamCEkWwM5ENqbCVfxZifEsRIbWgxlfaC/fgx1PT7bowPsm3GBEM241k57MaX/wVfukxfHva&#10;oXeXZSAepmHUYK+9hu/FS2jZEgPkswd8+a9/pcRbjX/PPVgiPywMX8s3jU/axoUK4U+Fjx1j/X1o&#10;oLBoIiMxkvn/6uKBxu4GYpR1Q4KuH6f6YJhBu5EdGkuyFDaNb+JP2A1vSaDi/EFJPO3fEGow81DO&#10;CrvS5Z900fyF1i9s6E3YH1ItahjBqByqFsqYLfH0Wd2UsNX48u+6C0vd6e7GDwpCosIOfZJpfIYl&#10;mJ7ulGmYK4FXdEMejXElIfWmRrlScNrZ02XzaqT0wiH2jNOpSOOVAu/5rMEwPfHKK5huN3MqbijQ&#10;w6uh0guWiefRKFcCGgeOH2fYo6HSA2zeP+xWTt156meaEqMeA+ZTgVkmaTegN/0wKjBZPrGlgB1H&#10;eL2fYZqtjU/SrwL8poG7LLBF+TgQJ4rezTfST/UcWYWwTdPIYwZi4jmQfvoSxu2hmfjCfZhJM3Tn&#10;yW8R+wcnRFsmIy5+LqIs/c58p+jrQS6ahKaKSyRN7hw4emQtGn3TDR0VN6I5urvL4r2eJfUcGGM+&#10;+giTFC5SBH988AEmV6iA9bTLY998E+M1iDqN6Hv7bUzU+JArF46++y6myrpZtAit3fz8YbXu+Zy7&#10;cQzUeDROY44Rc4COtDl73QcsVOPmBQ6x8bey8RvvAqJ+BNqTLoqNv7owsO8mpim/5gu6dvPVw4in&#10;uWgaxLcMjU/TlzqKp6Wzk429iybni7RwNAfIlRPH9i5A1Fo2ciIbVoN2nlAcVuMnzEP0kim00Jif&#10;JmhUaA4cVziB/MWTg+BZAzxvNcXKMZgxA51btcLA2bPR7uRJxN56KzY8+yxmnjiBhjQzwzVwTpqE&#10;NvHxCP/mG7QtXBj7zGDKPM39+RncdBO22q17Hvc8MMvdQOkNNmCSu1GuBE7QZNVM06uh0gNsVhp/&#10;aXPLvRopvcCaXfHG5z1esYHWMTnT7tyNUx7YeCtBfxPn7sNvA9YpTipHaoOTsWay6X8D2jwDzFYa&#10;1UwjqSnOrXtVADaID6+jlKY8DEe7y1g4lPrSr4GOUvefnEYbnQOj1JCuFS/9rTiNC5oFK02TrmSH&#10;RmlSQz5nhuyFnDlx0t04RnW4YeL909zx7jT/a4M8eXDYada0uezOjNaAZmE0J2HRnOmevB7Yy3CU&#10;4rcBX3YF+v0T+H4exwI1uB4KB936Wi96F5isONHm4digMaMSx4LiwC43fw7Gf7H5C+fHvgNL0DiR&#10;g3CtCvilYB7sV7x0fpEC2MMHE+vjwPrR05j0/AP4odotWFX+Jmx4vDbmmUmVmZy54TuIzzVAmsbp&#10;3RsDeB3LyVGjw4cRq3WaHDkQ360beuohVayI9ZqlUs9HkyZMkzKztqO0hg0xZts2tMieHfEcF6KI&#10;CPdDYHN2tls17e59d+OkN9oC2/0bSY3nDruv3XHuNHc4NfDe/mLluGe5/vHuNPe1CYvOpPtDD8Fu&#10;zgt0kmCvhkovNHoFY70a63KjQAH2II+GSg+wGamBL8KltiaTXqApmu7LDS8+iqleejm9wGZsbLfm&#10;hbvipmHGA11lqwvuHiF93h/oqXja89s5odqs+G8c/W/yKM7k5Zxgm8nvxnqW4W6olx7C97M7obPW&#10;X9ZxQF7SG+0V73OWkRcMswfp70jz+0i0XDgIbbTq6ZuF6F/6oF0CfTc/gfdkrUga0NQaoYexcyea&#10;yfeC6LTQJt8d5w57QeOK3YwX6YxVwoZrxNlrXCytndzAkY8441XjruZMlmnhB5nGIV1vqYaInmmN&#10;aeWsrwb8ygF6z0igE2ma7CA/WUbuRnejOCdSpqGOs4GPcJY7ZyrinuEM999PYrLi4znIfvAsJr7w&#10;d8zQoFusAHaf4AN56h7MmtQdHY4tROQxWkJHOUEzvAQNvpUqYa27gTTAarC97z4s3LOHM/duGMQJ&#10;VZQatVQpbN+wwabTnCB3bhytUgW/Uc83oJ6POnYMUevXp67v2XxsmktwVD1/eb+bnmPB3emoemQh&#10;eTVSeoHNR6v80txZL1nSGyfZg85nrVwseC9nqZz0hHqO3XyX6GibRxq97YbUjn+cG+50d34vXm4E&#10;ByHB3Wit/4Nh8im5f5i4m4rapmnrDzBMDytxFnny+ihVlKFxQ2s7//wnfjAN499YbpzLdEwrtMjn&#10;NN8lu1PU80dLA1ujgRHLOKNVI/UDenCyFVYRWOssrIUf5xjwL06sTEOyBp9yLIj9w56gnZLK0sv4&#10;dpyYKQ9nvBseBH5WPpPnbT/Vc5wz1uJs+CnU5wkrEJ64DI13jmcdnPT5o9EikbPZeEIPIncojrjz&#10;C7yHs2z7pUs5EUxA46NHETt0KHpz4B388ccYJ/1/771YqJfgZctiM/V7RGQkhk+ahG7796Op7PqS&#10;JbFDjbt1K+I02dq7F5FvvYVJ5Pd/nIg1Fn+WV9JqucvggtRobpiGMnCnnXYa0h1nwAdkWTyCm8bN&#10;Sz3D/yXLX1TRBaom3kNK43NAtWan8v/zH0w2PUF+q1YYrAZWmma0Jk1h+XpIJu6HH9BJYdNT9L6W&#10;+TQL1sv8y+e6AQPcDZTeSG2nwcUggdZPmzb4Sg10JcBeQfm7vI4axnpRHMD5kZ24vK5a92pNavSu&#10;EcA5kOeWPEvt1rr8LsmrwADOgG0kDZEurpRXgemF7EWybzZ+/kr559ToaYer9axm+ZVaVmphwkK5&#10;+uU61RpYKyrXDblWm3zZi2Xf5OaZ3nDaKX1cje7ehaYHag+t3VgNzmJ9NfvWjFZDV+9T3doBRySL&#10;RuHQG0JXyy9Yo+AMJy2p5PMlv/Lnl97gw97EstPVXRHVU7V11RYVGlfoEJwvWNst1KA+Nb7Kr9mr&#10;prVfUnT0Ex3fanwnLSk4NHi/8+AsuisBlrWQSF/nVfDlBovxGd+EjeQ78cnQLJJmnaErUKvAdJPm&#10;+JxCXJnGdwQj/V21LtVivSpwLSNbSDZO0q+MC1g9fmCbfGU3Tfq7nF4VuFZxxVSOcbX614ryqkhq&#10;QDBOqpKCruuOqNs4tFjoujvH3Bl2z+R7GoQUDtlCE/G3Wz69pcvf3vxbv1p9a0UF5w7eK/pswdlO&#10;Kk+twYwLDf6zev/qVtnlvyjfmTo/gXl/10CruKCcQQcqNa/UilU8XXd43fDQ4qFr81fJP0d8ZIbW&#10;7F0zWuPEA/Mf+JRm6AbVK3uh7Fvrja/XUPlveOWGgXVHMh8tKA3Y2XJkO2rqnBpYlsalK+icgS6t&#10;yHlDzlW1BtSKdDc+uVgDae1htRuHFArZluvGXKvZwBHVe1SPqdqmags2/r5aQ2tF1OhWwxpj1PjK&#10;c8vnt3RRw1TrWi1Og271vtUVn8QZeFxQaNAh8StQo8APuq49vHb4dZWvmye6OgPrRNUeWTtcD0oP&#10;veg/io6uM6pOGBt/mx6K8gkqj42/RnUp+WzJYWlo/JeJK+qCvSqSqcAH6Bl/IbDN2SvvqrSp0tyz&#10;QtcQpAGc5rji7pRXhf4CSofR0xeEVCTTSw1Q9UT7x1nw4GHGh6qdq8a54/153NHpjqbuay+wDWrb&#10;TXHlXZBXhfyhQe2u7+76MrR06Eo1hnS/BlGtkt70r5v0g7Okat2qxaoxQvKH7FAe6fFbo25tI50f&#10;WsrJx0H+9rjbWytf5daVWxSuV/hb8RK9wgXqFJh25+g7G5V5p0zvMh+U6ak81P0zCt1daIoGUel4&#10;0ZZ5r0zvuuPrNiz+VPGRlZpWalXy6ZLDaw2yxyOWv6vUa6UGaAxQeRyw1+csnnO950Psy8H7arpq&#10;HaudJT2pwql89d7VrTUaheVzsNtiXTvp7jR3Pnc4Jc0Fxblx4ws3DrXCrmVwPvBTbhoTX7FJxdYm&#10;LPinpwbe/lVTOcZZayvXInjvBe0muLpOayjXIjKC+3QMkExJuJaQ9l+apLc75F3BrIokIkM5r0qe&#10;DzkpPfKjh50J37bWDoc61zlP2ii43/ZNvsqrzqS5eRl/eXM7rfgO+zr0+F9ptCPm7wvs8IUg9xHn&#10;pjOKCznlXdFzQWsi8v89geFkYCNNt5K77LDiC+8FsrGBLElzaD+eZMcprPjEKODrjkx34vIeZhz5&#10;zNb6DvOI5ut2dljIoXesTtjwkH8hQBiRodwb3hU9F0wDmMbXtbvxcx2zG/pUrJ1WeY3dWKedvKbx&#10;Rf/6VNLxWo2vNNP44vP5aDsshCQ4YeZJkJ3u0KQVVtkZ0aliXhVODdm0n9G5efnH2cgldtphd7z7&#10;OjslVw8kL8cZ0/g3bXX4KZ6NP4+SPqulk895kMZCMeGESPoq34lLK6w6Z0SninlVOCsBhex7zXgu&#10;h3eFswqOEhnaxTc+U1mphU79gQUd7PC71MtfdQEe/gm4d4kdJ1V171JqAOZLpCpIoBpR3mJ/2H7H&#10;QcBdy4D5bYCTVEtrm9KyJY3yK30W4z8Z7/BhnHgpfllr2zfX9ywmH4bFY3xXYExPaiXqfI0TY1g/&#10;6f9f2tpqTHx2NrPrd5JQfkFfQ8vYzqVDVfnDcbzZHsCj8+xrmXlq2Hg2tPyGnKB9wMaLD+e8hTd+&#10;FxtJaSdibB4JjM9D0+76PcAr06nPqct7sOHUSEoPppUlvvkO2jyO8SGuJk2/3na6eMlXI4/uxHGF&#10;9UmktdKW5m0OmqKqQy6aoY/PAqbyoRT+0x7gWwwEVvABPD7Xzi9kfJftTGWzEpa0d+4vo7v3vvG+&#10;gcwMy1rKFG679w1kZmQqJz2sSscMAe5bCGyhHv2lBVB+A1B2M1B9ORD5lT1QarA7ROQ7YOvfm7cA&#10;tZn+HidHb3M8eHuszSuOg+9zMzgg/sxxpDNwhPr87RF2mngcp69ZsfS24jS5Kk6d/gHzqw7S70U4&#10;drQhnynMv4CDsuq5i+NL0Gng1cmc8HEM0vhQh+X7Gtl8yvzu3FRmcWbNRfDx5jRAyrqQRaM4+c/O&#10;tG80kemiSaEnnbn2kU5ICStNfBx+KXQMyxQUjXuyp3j5CYbORS8eH487Q2Pxj7DrZIRHAB9w5nLN&#10;z1Q+M0MPMlM6mWxeN5SZYC1RZEqnxbLMjheITOlK9sbiJpkV3bFAkp953QD8Gul1Y270wpKYHlgU&#10;Y8K9GJZvXy+K6YmFTrydpmtD6++7YfILJiy/IQZ2MOFzgdXPqCuYaXYJXjfmBml8pXDbys6YF9cV&#10;c+IUF4IcJ0ya4uSr0UOR56CWjtW4jEseia3hoquJR37QtWiuQ+HdihNP5SOSQpF3v8LZEXpUEp3G&#10;xs/8zuvG3CBJcg7kOKbGr4cnv1MDBiN7fH4U3R6FYe1M49fD09/ajW83qPKp8Znn25zIrfhk0ajx&#10;RePwNrSCwrQ1R7aR718PNwZijb5Mnvnd+VQPSXzFUXq9Gr8AG7wL5saq8RmfpHTT+EpT4/ek5NLn&#10;hMxu/Lvx7JQcCNV71WTRGMkvjzoLlE989EAVbonJLYrjb+sVdtfBH0zP9CrHuFNeN5iRwTpf/l+R&#10;Xy3ndYMZFa3ZO5xqZw33D7w7yutGpWrkS2ffiHKr78TTU/twMG2D75oPwerI7/HHl0/ioxE5ketw&#10;Ddw7YwL2NayBR2ZkR86jUjejsbPRWOxu1A3zY7/CovBOmNn0Bty8RgNsYdywpQ7+8V0YhnYoiXK/&#10;SvUw7bdiKLuuA35o5l8XA1b3qu/BvNzumNeN9sDPltWhhnkBnw1V+GU0GNyNel8PoS9WRD2AlyY8&#10;jDfH9saS6Afx6oS+WBat6wfxxjhdawyQBXPGl2m6KEb5e5O2Naa20LXiezBO/qfo1sVdDzdY1yC7&#10;ylnIed1oRkNt9iqnulnL0e7+xeuGDSSRkmpJ6SCqHEmxrkdga5jSy+D2ZUrryx7QHyssKF6qpyEG&#10;dFB+oSUmWpKutKIotUE8+lHiRV8S5VfZPcK7DqzmIbu2Wc9N9LphQQ18Hc3Ewii55XbcMzcYISer&#10;4O45+XH9Do4Hh0TDxouKpY1eHrV+rovHv2+Oca3U2HfhmclxGNt6KNZF6IFVw99n6eFVRr15zTCg&#10;9Siao8JDeG38N9jTQDT+5Rs49cyaTo3lddOXE6YHeKWdC/lQcI9TzazpsiHotNeNZwSweoPsWmZd&#10;d7/XjbshleEfZ3S4MIDpsoLc6UJ/rDwrzkh/GAZ2cMd7QbRO/bK2S4tKeAz/HiPTU/p5DLaHacnh&#10;Cbz3tdL0ILIjx7GcCD0k66Qcqi7ReJAfBf+Qva900d9GnU9bf7PSxON23D3XvxwDVkvLEFnfZUO2&#10;RK8GMDA62wtuGrff25XeAuNbGroWmNTS5D1D+1ewWk/Ztcv6Lm8BFNuRkeDU65pw2QKwXXCyx0dF&#10;0wu/Al316V2vj49eTeTLh4NeHyhND+TOjTM/K/oX8K1XQ6UX+NjT/YQIf5xyThrygr6rbz7ReyXA&#10;Jn/fbnnbeR7PwXhfAhCtk55bA/0GAL0VTmLa58A3p+jrWlCa8uQBjsQ7XwlvaX996S9n4TZLpfFz&#10;h+KoTnJOnIVofTuZec2ZttY5Wtmcw8xy5cBxxSesQniB3NBLFesE6KfqYo7OxhVNvlw4JP+4czK0&#10;PumrsOL8ERJknwphoNOd5evUID2UhARE6xSIyEiM0vXBg3aaaN5/H+MUrlwZv+m4vtBQnFC8OT1a&#10;dX/sMcxXWPjLEdxy/g3EqJRGoxkwV+caNgVGqOFNuhpd4USgYSQw3KGdw8a3Tpv4Eegk3x+kj0xc&#10;gXD/RlDjW+UyXKIAdutL3Q/XwAKdkShV5dX4ijN5nr0Ls03jj2yDrkO6oKMafHhzdA8OQmJqje8+&#10;TaJ+fej3W9axfR07oqcaPTERUWpYlaPG370bTefPR/siRezDEH77Dc2cIzpkruqAZL0Fs15ZGr4G&#10;jFN9z3Y6RNLdQIxKafxngdm8TlLjnwRvgHFPA7MMjbvxmR5bFVhzmmEqtiiKZaTh44aV168R1Pju&#10;U6B10Jh8NWiOEJxUQytddTm2Hg1PfYvY1YRvG+orj3/jK68j+b6Dk9DUq/Hjyc+tckib/PLLmKLG&#10;7N4d/dWQanzF582LA6bxRWudteg0qOP/pfHNQ3Hx93Tj3Y1D6Y2ibk6aAnSWNEvym7OBSedTY4tm&#10;D9BUPUHXbJFhilPjk8acBm1LJcP+IP1fGl/SLJiwv++G16BtaL1gTo72hzX+OA0jsOGnyy9RArt6&#10;9EC/ggWxX40vVaP4KVPQQfe0bRui1Pg6lEzXCssnkvWAFNan4OXrYSivDrrktbczKuVKQGVN64aO&#10;Xg1yJfHCC3ZjXwmwifVwUnWeUppeYHmeB8JfKWzXeYoejZRe4P0WsFo5FVfLq5HSC6zNCa9GuVLg&#10;/f5lQEwvxMeDw+J5nHS2V0NJTcwEOjgnQDcZCPTfBTSnvg97FZixj/lqAb+UBHbqwGGNGfT35AMO&#10;kiZS+Tn4Rr8LTHDzvacKFpvGePVRTNs1Ds01CNJUPKgBt0pZ/HbCGUTXLERE/CqE6XRnHetRkGYm&#10;dXZizhA+xLWsx0P4Xmm/UqKHtUI3jlOnQ4JxSmPBVz3sA87cGDMG3d0NVKcOFrMJfIzv6RpMfWo4&#10;na1i4nQy9IwZ5MewTvx86SV8u2YNWhg+XiAfDcLndZ6qpxAblNibl42pa5mRanwqsRiaPR3V2Hpw&#10;NwLbZefrWofQsMSob5muPHoAfYGebr4lXKqn1PXYqsZPZGPnyYUjOo61y6cYFP4WRuqQmsQlaCw6&#10;+XpAGnRzk85HGz75N4TlzI6TSlvNxtYRrTIYil6H3YkL/mratv0Eg/0bqHFjDNMpz2p8Y8erPdT4&#10;OpRs3jx0fOABLNBpchxoG5YqhW2lS2MrGz5OD0aHm/nzNCCfHFbrnsflcjdOemMk8KO7Ua4UeJ9X&#10;7MwsPihZPWlzlNoIr4ZKL1jd2aOB0hOU3livhkoP0NS8oH1AKcsNVBsxnHbG6YR/hsMPMywdz7Sw&#10;8sDGe4Al04CuJ6jPKwLryzFOZ6hrWeIboLvySw1VAtaRRodURjwGzNckzJTBCd55rR6d7qzzsqwT&#10;n3ltToWW6nGHRWfSTbw/biqCHe7GMZMst2/C/tf+Ybfvn27gtGmaXcpKJ22jA/s5mTrIRpd+vx9Y&#10;pAehNDWm9PhgoO87wKS6wAo2dgM+lA1qfM5ww8sCWzgLGaoTQ/UQlI9+I8NfYJ4IzVb9G2kRZ6SH&#10;GR9PPa5Bcypnra8+gBkKa7Y7ZTSaSs+3eBsjOPjuH98ZnQ6ywRf1Q7u8HAuKXIe9/jwF3t9ZKken&#10;Put0/h070FznYymOvTFRZ2YprAmX1ns0SdqzB80aNMDXP/6IThp0OeAeKVcO67WWo/Ox9u5FjFnX&#10;EcTPbtILcJOANu4GSm+wyL8cQq9GPhfcNFbYI4+bn6Hfv58P2mkcQTNRd9jAfUyfiVPYxBsJ96I1&#10;Yd4XZfXCnbVEcKXQQKrOr6HSA7yvK2bbCyyPRteFuyt6Gqg1NsynqebRYJcTvK8r1vhUS1oHujj3&#10;AjBTDUP9HXmI+tuEpfsFXY8HuilcnJMrE7eB44PsfIU1JnBi1ldpamBdK94LLPKsxbbfh6Ol7H4t&#10;ipmFNPnLqdPndUPHBd3RQWrkNMeFEzMRrTjhJMeKLR5jiCZmVAkN3Q2kE579B0ihcmWsMfHypf/d&#10;12bN3yuvAe/nknY7WxMuHZvNRm/IBoyUhXMzsPl3Z9bKiZUGUJ3uHMmBOVaD8X3AwnZAnxDqOzZ4&#10;1L85q1U8a6Ml6dhF4OzQaXA3WgLHTUMV44SrxPXYWbwothfIg/25QnFUL0he/zumF2WcZq6HOHk6&#10;TetmYlt0yZcbBxfxYV13Hfbo6NZiRbEjwXlgBtb9uBpHB0nqYcyZg445c+KEJlYcXHceOIAwTbja&#10;tMEgNa5Oi6atHlmoEPaPGIFux48j1okLO0/jX5rzktRzSe+l4sjKv75kuVzg7ZxT5XAm+5cZ6rka&#10;91zo0gU97Ba8BFcI+NOrkdILLDJdVjq3TEacJNarodIDvA928kt3H6pRpK/9Gyo9wBFqvbvR9ujt&#10;k4fJKEjf+2Yh5gTR5kN85WVaGvA+0rScIEk/n7R7pfvHsbzL8wMLqRmtHurUf53yrOuNfBjU9RFf&#10;cRbLCdTWhsDIppxMiU6NyJnFV+w1+wcAPTleROg0aKZbb7s0hpTh5EvjRyj1/BaglfsB/Oc5TDSN&#10;phfkrzyIaQmrEKbToDWD1ZHbauhHa2Ne3lAc0sLZr8PQau3XaDFvKFot6oN27oYXdBtqFOrtP2+8&#10;Eds7d8Ygqpn6+/Yhlgijvj/FCVHY1KnMS7q4OAwiTR/p9dtvx2916mBF9uyIdzVuEvOHEw1vvhmb&#10;69fHWJ0MrcOIH38cc62Gu0zOsvnV6MIgNqgJe0GWjnzTmO40/2t3vAHL+4vqGRyOvv5xacVrD+F7&#10;NlLKxEgLXWokhZ3Tm600vW+VrwmT0gwN80YrLChdeRSv47rFy/AVFGb9L8nK8Xd3uBsnvbFcux48&#10;GvFiwfpfsRVMwW6yy+vYLgGkAbTIL79L8Do9IYCzwXYqZjfX5XVpOpzmWka6HmCjU3W8Ck0X9LRP&#10;DJKvE52Nn//2/PNMuhXPsI5YEsy1GsE6FzfoyvZWNtFlHWj93RU7nAb2rq9kNXKdYXX0BRBLp5oj&#10;/nTOYZ5b8iwJzhW8X/Q6bi8oR5B1jmHlFpWtL4j780xvsMz0dV6FpgdYVJLOmFXjK1yzh336M2E1&#10;qhrfogtGvHyr8XMGaa9nktX42XGsZp+a1hmLhmd6QvVh2enr8lTIs9Cr8MsJR7IjFNbhYZJ8hVl8&#10;yqnO6hk6eCwoe9BRXTuNf6T0O6X76mB60nL6AN+VanyWdVEvTS7Ubfcq/FqH0zbp76QKvCpwraJq&#10;l6qpb4C93C57sewbvSpxrYJNkq5Wjr/b4FWJc4K95d7v7v1SUDhb9mzHNX6U/7x8l2IPFfsme9Hs&#10;G3VyqPS4DqO8c9SdYdZhxNT55euX76xBNH/F/AvEq0LDCh1EF5w3eI90fcnnS36Vv0r+WRXCK7QP&#10;LRe6VDT3fs9y6N/40o1DaXKeCrkuZFe1ztXirF7brUZsgVoFvld6qVdKDVRZGitCS4f+orMbdR2U&#10;O2ivDqesN8E+IfpcYHtc1Hvai3ZelTgXdKqyTlm2jrtmA2hQzVsh76Lr77t+Qv7b8s/PVyXfnCIP&#10;FhmvRr3x5RsHK0+24GzxanwWZ1kwVuMxXg1kNT4fjnjWGVMnzJRR+l+l+9UYUCPSOkGacTplNFvO&#10;bEesUz+ZP6RwyNZy9ct1Ci0Wul7pwTmDD1oPhHl0GqhOEdU1Tdg/VUeVLbrUUOb9Mr2sBrmSjpJr&#10;WRkZCWosr/j0BJtCVtUVd/28KnOtge1wdb5KVaO7d4XOh5r9a0af62RoLQ+YsCwJd5rK1MHFZ8UR&#10;UkX+cZY6ccLm9Geheq/qKWED02v8T4d28/DHja/eeFW/UpKm5YZqParFVoys2DZ/pfxzrTje0E1v&#10;3tQ/e5Hsm6iTd1fpUKWpdLJOclY6B+Kfpct1DHZwaPB+nfKcp2ye5eKjvGpoPbzQsqHLTaPp0OFq&#10;XavF5a+Wf1Zo8VDLIJCOp1zGc7DdVvjOwlPpb7XiOzKek7RSr5YadGvEre1Mfo0ZxZ8sPkKDrHWY&#10;MeN4j0kczGeLxh9Mi1cjXC33kVel/KEGshrJkaIU3Swp1knNbuly06QWdvll3ivTU74bKfyJO8fd&#10;GXbz/27uoTg1rj+dm58VdtXFK84Npw2unkutYlkdoTeErnGa4Ko6vbnRiH+tQYt4V90VhOeJC1kZ&#10;OvI1wzhzmtu1gox1TB+7oVclz4UNLW1fJzTrXMRPxgJPzoF1Uo9OGlJcAqFwQoTtv/mdnUdHr+o4&#10;PsXpuD9zsrOOZtKJQTpFen0zO10HzrT8yk7XCc7xlFqFI0fafBS+UCDEvu2M4VgZr0qeC6va2n5Q&#10;Ihs6zG6IWr/YZxcKalDFmyOT1KAaX/SwTJxerlg+47/vDLyor8FqDCJWtrLTxLf+eDt8/2L2Uqfx&#10;dWau/AvFzqbkn9HcnDbelU0N/o0vCdXBZKbxy2+y482JQ3oY5rzdshttejW+HoQOrFSDq/F1/pa7&#10;8dUrTeOLbzWWIZ7H+BA2klbxF4Ir89LkQp3TMGmFGk2NJMlUIytO12og+XkO02tkh+Oldijx5hRo&#10;o+aUppOjFZZKUeObeDW+fMU1GGfHG96GxoQvBFdpOeE8Lpt3ZbMSyrI3ZlinQ4O9Kp1VkLE/ck1r&#10;w1RUJy+foLqY1dE+jVmnMAubOGDpemQPWx3oRObuXW0r55EF9inMyj+bA6JObVZYKiqRvHR2oU59&#10;tq4Z/pwWkuGrdI0DOgNRPLbT2lG8ylrpHBUotSPLqVs/O150olEd4plPUPyzs+20F2aeuR9LTWZ0&#10;ZyobTFv4SDgQNsy+vmk7UHiffROCTna+fxHQajgfUpTd0DrRXyc3qxFkVp5kY92/0NbnxvJZ1ZqD&#10;8ToOstTlauzXncFW6cfIxzSUdL7GBzV4z77Acse01WnRr06zzVhd12Njtx5qjw06lTSR44xODxWP&#10;XnxI8kWnU6MzvnMGw6wGPGvfXsZ2pb0rn5mhuUGmcTrf1usmMivS9q2cjOJOn6l4cdrh0vVvTgI+&#10;5ICsU5y7Upe+6Zzu/B/6mvTU5Oy260B7rBjajQMz05YTf/JBWgMpB8ruHKQ1BjwyD/j7TxxUmU8P&#10;WqdA1+QAWWW1XZ4GZpWpU6dntgBenmKfPq1Tol/71j5hWuU+Rd2vOkivD+lDPhwz/j0ZaDECqLjm&#10;zD1kLhd8puKCjzelE5YPOFN7NY5OYVbYOtGZ1ym0pHGf8ixfR3ab+M58cArrgcgvxwa26Ih4h6ce&#10;lBVn+OiaMPwVdpcrX/SylKw8unbSDnEgz3RuUme78pkdGWsFM63OpXoyMzKno+qx99RncmRO9wTe&#10;t47ZyKzgLVzRPZiX23keyeeGzjc5c2qzfYKzjtcwB9TY18a3T4RWvI7ZO5PnDK07zj9eEI9G6NvR&#10;XJ8Lzj1kXud1U258iDY95ZNUS7zWSc46XIxh6yxcxQ/CGuu0OF3fzjQTPxJbwkWnsE59MzQ5kMv6&#10;hcpArLJODyqCGzZ1dw7ADEKwdTysHqj81HADytNszeQuJ/Ic8Lo5AzU+ycxhwdZJzmr8Yii1IQgh&#10;enFhNb5OexZ9NTwwS4dS6qRmp/GtdXk1vqHR9S24Y6lp/BHY1Fh5VMYobA3jA0hQ2NTBC+ShI7wz&#10;vYvwujkDI/nBCNHuL+skZzW+8zCshlXjK14nfKrxFac8rsZPUuOLRqrGX/LV+CYP/eQKqPXzuRrf&#10;KTtrOB2V6nWTGRWOIGQZd87zxjMaWN/X7GpnDfe4100KUhNGfWjAHIYNjRWn0501SOq0Zx1CLEgd&#10;KG2wfTK/Lxaj2zTFN610LJ8OotfJoDqsXnx1cvTdeHqqThkthYq/9sGyGOaxxpaP0bpbamonS6kc&#10;41I/BlVn266Muh8vT3wAr3yjuFb4rrkaQerqcbwz+gO06vkGovrbcWq8Tt1E3wHTm3XAjKY671Y8&#10;3kaTvkp/iHw0wP4X7bqrXD0w0ehEaZXRnA9MdH+ti6yhoExt26fmLNMxo4P1LG1XN4s5r5s1eAgv&#10;j9dkSAfP63osdjYyqkaHTUpydTixkWIjuUrTCc+Kk8UTguwnH6PUu3kLojfwTzNQ73GqmvXcKGy3&#10;jtP2gnS9Tu7XofImTvo+FLkP1cHj04qj9Pr7qDYKoeTWXMi7n+wSm2Jcqy/Qs/On6NFlBHmbsSIH&#10;Qo9GY2Rb8RiI1RED2ah34cnJOin0DYT1r4GHZ5gy3ACyZUmVY1yGVj2s35X9SecVdsFeN50RoDNz&#10;nTpmXfd/6NLN6+bPBakTr/hzwZwmfT49b8CqZcqXJhfqznkQcStMbX4Dyq9qicktStGnJkgchF8i&#10;B2NmhI7e1sBaBlWXgiZhTuQ+KNu+G3W5Tv7vwsH3KXwwUnwG4NfIUrjtFy3EPcJxpA6e+u5cD4H1&#10;ytIqx7ggr5s38GogE9eEDW3C8t1wx7nDGoBNXGp4G3F9nLplfZcbBfZ6ncZ8tcAqaXHuqrlXCWsF&#10;MQvD6xVhAN7Iyu31Fy13+qRz2mpWQxKhvTofPInJXh+cDeAMShbBjvh4NPD6UG5mhr60TBnXS8+/&#10;OBlaV/RM0CuJeCA6H3t8vA7y83jgXsgTiiM6EMrgH7XxU5BOtnXSdRIjG80646jwddgjmpPOYSFj&#10;O6MTr1No1ba5yE9hff9ctAnOMQ07JyNO13+ybquHoZXCbvgWIFK+wydRYXOwFcOJpsy3ntYRT8wj&#10;MF6HlCg+rVgyCU1vvhmbvAQns0OHszgy7umufxyY6yU4bjTUAhkfJEeI2DeAqToqWtfMO28roN9J&#10;+nbaH8sfwXDy68AUQZpX+a0HQzBTn5+B9kojXdLLwHiFI4HhlkA5tOJxlGEJr8KKfxaYqXIoCUN1&#10;UEswp6emfqmhE7AlSHw9HroXdCZ4iSLYqXO/fWdOxPf9OhItTTie8USMOsQTtTEvewjilVenpRlh&#10;FUSrg9sVNnl1gLtJOzzd8q3T9k2czhRXWOeK89r6pr3aY3B78FbgszoQfXPO+M0lKbSkOTUNsYLC&#10;aYXFS/X1EBp9z178rTLPfKPeMoceegjzHW2qY6+tM0/atsVAHTRg+DnpyTq73NC+9hom6zv4itfJ&#10;b6+/ThkheJ10zz1Y/P33tkyZvALrEW7ONFf8hx9iosLKd+QIYvLlw0HFm3obDB+O9qSrS5zTrUkE&#10;taKH4AgSXtL4EpxjmwwURzDoNBDjjOBTKBPzgNqOcYOBXqHACRJZQuzuDCzXOlfdX/B1FqNoKfha&#10;+ErWqUPyddxrZeA3hq0yRX8+kEGSDrL3evj+kOCXLIRd7rh9toD6/lEDP9WsgF8UpzqqPgY/T0Cz&#10;VAT/mMJuwa9QCuvdeVWmoU9N8HWw/pgO6Cz+jE+S4CtcpxKWi2b/BEv5JHsdtp8axOfQIfsQBn8E&#10;B1vHDkbpFCXVS3HydTi//FWr0Ey+aIxgS5hVp7AwjDDCaw7td66tNnMf/KB8776L8br2F3zSafdJ&#10;sg6ZcMWrzMb16mGZwiZe+Q0cujS/JjjnqXxM9+UCHyLD0vqbAeub0U9xtJAgM5zMjhFtBF80gpOW&#10;pANBhXzAoZzsBOJzLsFXXvKz3peLn6kD0xLFU6OLrhV/PrCM6JvJY4tzcOi5ICHUwzMw8dLuvE6U&#10;AI/rhM5u82crzQ7ROqZOSl6ZHU79haT7amO+zlpTms85yss6O5m8dDSMfLfg61ph+SNbo6vCt5XB&#10;GuW3BJz8Q7ODuuBMGebw1PPh0TqYrTOV3QJjsGABWpNX8mOP8ZkR4k1h4yOyBd/RwGxaJEvw8+bF&#10;QWreQ276U6dsmm3b0FwdQnzvugvLdO6nwo5wJi1dijili95f8CXgFHpL8Zl4HWum+1cdOC+xtmX5&#10;Cz7TJfRp/s16ttyg5vEQHAMKonXCrQTcuY6mUFkHOclXmoRSvoG5dvMx1+540Rm+7njD102na4F3&#10;l8LzfNgNtGWn8elcOS9BuJbgjD6eJo6gI37cwkTNG604+e54xbl9dzyFNka+geIVJx5uOgMTb2iN&#10;L6hMr2vBX+iffx4/8N6qWhJ9Ae69xUBzL8HJCuB4aX07xksYrhUYoaegpXpifmYF78naHSdBvhjH&#10;TkRGWRQf8f6avosRXkJxLUCmUVwchnsJTmaHY+JctNNv2c5p7/uDRqZlgmilZTsh82QTfU5IrXSq&#10;2RiaGrE0Qq0ziTcwLHqHJpb2ehzTmzDdMp2Upjj5vI4WvbCHED+FRbcFaCqegkwfXR+zfcssc9fR&#10;QGXw/pJ1nqWXYAjSimf5Ttgdrzgvev+wV5x/HvnnypNaujvt5PTzr+gc5VyENvZpL6ExkOlgkFqc&#10;V7rbTy3eyzdhd/zF4MEHsdCS3kt0f6N0jPASHC+QdpSEVEubEriPgXF9gB4mvRvQewbQeQInxLto&#10;Si2iUNcHRittONC3FLDjOWDGESCMs5URoZxElwR26izpW4E16hzkG1UF+I0zltPKl51pNzFfTeAX&#10;Cb7imJaoclSXdkA/U74/ugPreI+eJk+p6znho7/nGzTPlRPH4zkJ1SQ1Ty4c0RKmby0aGYELzYHj&#10;pYpi+4v34EddlyiI3UrT+r6u/1iAKE2WFafy1Fl0iPiJ9WjI+CM7xqD5siVofEr8fkNY/AqEv/J3&#10;TNfaulnpWc20RPK5twqWaGlUE/9HamPejtFoofQRLdHd8N/AfIrzgplon0+4dAY2J5uyoSNkOlSs&#10;iHXKown2U0/xPklz662g7oGvXTvrbNVI0n1BRGiS6vOhviaeWrbcsgWxiqNt/+Wzz2KOVnhEnysX&#10;jhUujD/Fd80aTtLJU2X95z8Y36EDBrrrkxYwrybel+0bv1pxsSabWQ3qGM3YSSqWwjovIdEafsq1&#10;hFLCpzgnrMPVU7QtfR/TlO6G0rRyo7DeB5hrr3jDR36COpeT7s4juHmrfBM2aW5af0hwu3ZFLy/B&#10;cUPr9xJCJxxtrim80fStCajide3OI19xJt7w4LXhlUKjNHNtfHUWd/4LAWX18u5wNto1q6KSlsw2&#10;o4GXoGQlvPEIpvFxnvPw/cwKjRy8t8v+hd+gEjQ5vIQmK2A10IH3aL0N9RKYrICEhfb6+6XYzxkV&#10;f/5p3dvPEtT0cC04cWzsLzQFgP3yOaFtSpOoEWk0MW0oM6IesIzXkdcDe2WfM76B4jWxpB0f9Qeh&#10;NXhtSRhMG1/2/Z3AknlAR+ZdSvook6ci7XGGP9Yav+YPNC5bxgJDWP4BveQyE2h1UNJFaJJLP8yZ&#10;FzSoAGykWTPAXXc3ONdgMWdeVJ0LeUJx6DR9bRM4ORVxka9hjDrNqw/i++8HobWx8UX76gOYsZe2&#10;ua6LFLD39ByjOcJJaJOEo/jMR3v+o6cxSen/vB8zfx+PZocWI0Jvf++sjCWKL18SG2VWHWdYcwzN&#10;BU6cw5zxh3jo3mhrewpO794YQFPjy1dewdSZM9GBZkYjXR8+bB29H9OzJ/ryun7nzhhQvTp+pXbd&#10;J7teNMpP+3/91KnoyuuGoqP9Hi2bXp2sShX8JrovvsAgbS3Qmvvy5bbJVaEC1pN/ZKNGGP3ee5gy&#10;axY6NmyIMTNmoLNjCkUx7+dEuPj611tQGbo3CWh6ulP+L4skhI2AsRI8CSiFOE7XHHeidD0W6Kq3&#10;uMqneApjpCah4cAY5acwDt9En7PM1uoQTI/ZAzRryIlxL2CghFh8OgODmR5haFhuZCfGKSxe7HhW&#10;fVoCXx2w0616kT6qK+nE4wegk7vu/niXGrFrA06GPYTHDQlw3lw4FE8B/fwNjNZb2NJFsfX1h/Gd&#10;tiZQ8Hft4oRVL8nUOTQx/rEP2nVviP7BQUi4txoWKs8dFbEsR3aclOBrkvoCO8nMr9FC9r0Ev3Yl&#10;LD3MjvXUnZh7fzUsOkkBZrkHN7LjbJ1ARXOOFSk3grLhtLYeeAmOIMGnoIU99hjmDByIvhJ8Ce7x&#10;41QaCWj08sv4TumffILxFOQ1f/sbtkjwFaf8Evz9+60JbUPFSfCZL7xaNayWoE+ejE4NGuBrR/Aj&#10;Dx1CpDqPBJ9xUZ9/TrlgmX//O37yF3wJ9rRpaMcOIt5/sfs1QaZccq6fvk4FXNASZ2aCOhnvL9la&#10;XfEQoMwI7e3hPfk0afQXmsyOVausfUn/R1wR98KFLHFmNgwFZlFDpuyUzMw4Oc3e0EfNaWnmrIQr&#10;ZeL4u2Oyq/2FRuaEf9z54J9H1zKF3HHuNK/4yw2qkaTUljiFP1zLh8K8LujovnZjxzxE7/jJWrJM&#10;1SxJmIGYEw5P6yWZE3/Ar5wLgTqu9iQVLMg5mIfgZHbIdKMcpnkD2uV0Z5k8LwPfyb+Lk9LfKbjj&#10;advT1m5M22EE1c7wHbTN93ECTDTSG1zRsvNYk2NtMaaZUb8P0L090H8ObXHa7/2rAGsM/2rAKvl5&#10;gUOcF3zFyer6KNI8wNk8y+qmeNn2RNjHwNdFOKG+GdhUB1jRkZPaC+k0oi1PofEtRIS/QOkFUOIC&#10;RMpu/+wFjE9g+PWHMP2DpzCRE8/DapeS12OHoY8nD5lO+a/DPq2xv/4IvpvTDR3NiKIfpJgfk/zn&#10;SUz+96OY9s/78EMC803vj7ZHaePrhZl2YS4aiZZ58+DAsbVoZPinhuIF8IcmkF5CI0hj0r6OULhs&#10;WWyWrVyyJHZs3YrG//sfvtmzB7FNmmAE7eqIkSPRjaNGTGQkRtJu/3XMGPRctw4tGd9Vtrl4yK6f&#10;Nw+daOdH/vEHoiZORBdNbDVBpn0/TmWQtjEn2BEs60ibNhhUpAj2VK7M5+qqV1rAsnX60BuWFF4F&#10;l+1+YKERFgmz0dQMRyuslRWFfwLa5gBOsotaKzIUyj2iU1jpCpM2yvAyPDhrSXlxpkmt6MVDgqnV&#10;I9GY/PJVngnLNzzFx8SlFWuBzlQnaTZ5ShTCLr3AUlgvkM6Xb9UENPOK98fHz2OCf9w+p6OkhgPs&#10;KHw+yRJGL8ExWLECzTRhXLnS8mN0rTzsENGcgEZcfz32KJ6dQVuGrc5CwdaqTHNDf9ddWCpeEnDF&#10;C0ePosn69WhKIY9TXm01Vj7loW+9DBOUnx2q8YXMP9QBeW8UgavrZv55jh+uZHbQ5LG2BngJV0aF&#10;zCQ+F1/NmvjFS3AyOzSK2aJ39Z31gxAvwcns0H39g0K0aBBaewlZRoSWS/lMUt1jn5khU4v3VtiS&#10;ugzgNMGwfgFFo2saTZIG+i2uhMa8VHJPhLXuTpqGtOd7KV3Xgtb5ORf4yphLgl4+iY87P59qJOkb&#10;URsPUx7T6cTjKOlE6y5boJ2/XOlKM+8bBOXXtaD5h+YcJo8B69OYWj/5eCrmxUu0x+WvHIrWOYJx&#10;ajPt8Oz0c4TgVMIsRDf4EIM1HyhyHfbUqYIlJp/5KeLDdTHnwdqYl7gKYVrTf5ThfLlw8MRcRCUs&#10;RURodpw4PA2xhfNhn8mbGhaNt34GmCyTxAgLTZbotWvRzJgailO6CRszQ9eOKWLB8JBtvnQpWtKE&#10;aXHihLWHJiVdeWl6hBtapSms9EWL0N7Ey+d8YWjx4thpyjW+oTe05cvbm+FMmnyBppR+gnpEApeR&#10;3EPfAO36AX0lUPrROieH6ykwiSWAHZxsTtCLJQnS58B40fxMegnjFgqW3tZ2BQbm5o3pDW12IL4M&#10;8PsoTlrZvfdO5UT5JmC78pdlvH7gzrz1BfEqB2xcDzSbZNPvUd6v2bFKAduUh+V/w3rs0q7OcZxA&#10;a7uyfti+CWj1BTCuJOvIifBmI+z+oJr5kffouYuzbFH8PqMdOsvurlAKGzYMQysJeumi2L5tLFok&#10;zEeUOs3NN2CTXnitpXAqX58Y9HqLE93w1zCm+TsYrgnw183RPfEXNNbO0IaML18K68Xn3ccxdSk7&#10;lH/ZbujNLuuY/NJL+N4Ii6BVHQrWF48/jrmff45vNIn9738xira3dks2oD0eu2EDGjOst6PR06ah&#10;o75KwHB4TAxGSfjuuw8Lafc3HjAA3cqVw0ZtadbLJwrzwOPHOfnmvEDXOXIgnnwiS5fGtm7dMEhv&#10;c1WH3LlxhPHRmzah6YgR6Kl5wfDh6P7jj+i0d6+9+U1viPfvR1PShTFfa9Z3nuYK5j54b3zUGdMl&#10;+r/VzUpgB/G99Ri+8xK6jAC2PwenC9uA5taoVxIq90LKvuceLOG96eVphnScdyBRKylZFJH5KVgn&#10;ViA8nlo8I+GmorA+x3fsmPWb2KgsBp3Ft9SSsAzufHVH1g0PIIBLRe1htfX1BG03zhSu1s2f3dy5&#10;Ru8aTQII4FJAWeI0LnO5pBo9vW8mgADSgvxV8s+mHF2VLQmX4rLxX6LXDWV2FKpT6Dven4/3d9qK&#10;YwfX9Y0v3zjIiqeWqtazmuKSb3zhxqG6FkSruFoDa0XV6G6Ha4+sHV5rUC3rByLVult5fHeOuTOs&#10;YI2CM5SeLUe2I06+pMotKrd0+Cap7JLPl/wqJF/IH1XbVG1h6pZVUHt4bR3Qpa/kZUpX9fr7r5/o&#10;dWOZFUbwqvWopl2Pvmqdq8UZwZcQ637V4Y3g1+pfK6rI/UWsOOW34iT4DNfsU1PLj+ooyTW61Ih1&#10;0lMEPyhnkHWIY55b8iySL8EPzhW83+oMdpla3kuq3qN6jKlflsCZe8vULr5m35rRnjeYCYFgnMyW&#10;PduJoNCgw8Qh3p9l0tH31RlWJ8LQGcGv3udsobTi+lePUh7rmh0iKHvQUVf6WYLvxEkIkiX4tYbW&#10;sn4voBHD8MtqGj8oX9AfvC992ibTO9skyOygsEqDu+OM9rZ8R5hT0vxorTjSGVj0RPVeZzqHia/Z&#10;o2aMf7w6k3WtfANqRNbsXTPaq4zMjFoDLLNvmC02md9lz1M2z3KvGw0ggBSwQ1NWMt0qzvnc79V7&#10;V88yJk8Alx9BOaw5TaZbxUmLS3eTJ8UcEGQSuH0XLDrF+9M4vpvPX3imls8/zj/s4CyTxYFXeVrl&#10;cdOkpPlfK59XnAtn0elavE06487i69B4hQ0fr3IvBVXaVtHmOs1fsqTLFpIvZLfXjV8uUF+csh6Q&#10;Vl2CcFoPmJPR4+bB1h1Rt7HiQouHbsh7S95FMsGkaay8WmHhZFPLhLluzLU65LqQnSGFQrbqDaL8&#10;4HzBKUuHwbmD95V4vMRohQvXK/ydVlYqhFXooGtrEjq4VlTpd0r3Dg4NPujwTmL+PQqLX2ip0F/F&#10;Q+Vplabow0XHZgvOdrL8F+U71xlVJ6xat2qxzjJnUkjhkK2VmldqZfhogst7iNN1/qr5Z1duVrnl&#10;dZWvm5ctZ7YjVTpUaXZ73O2t6wysE6UVJ80DqrSv0uze7+79UtdqC9YtothjxcYov+KKPFTkm+yF&#10;sm9T+4ie9e6rtNDSoSt539tyFs+5vka3GrFKD70hdI2WaNWef3vzb/3UVvfNve+zlI5wMbCXdrWV&#10;Oku76fUm1Gvo2QCXA3p4vWpak0J/36SbOK94k9+dZsKm87jjUujc5fb5a94UuOnoG5g0w18oULfA&#10;NCvNr8yzYOgdvm56ISXOCRs/e+HsG02+FDh5UmiduLOE2qE9i6df3gsFO/9pykWWNHH83elLbawA&#10;sgbK1S+n87zutsUi6zv17iSvhgjg2oFGEsqBtP015Swb1KtBLgal3i/VSz7t8h1mUnjWBI52pOzX&#10;bCHZjls2NNPU8Forl+8Oy1SxVqDIw72Wbr19ZRzt8xW1htSKtHgQssVNXkOrePFRXIVGFTreFnFb&#10;u0pNK7UyZZnyrfwDakWafLTTD2ttPoWOqNq9qlUPqwzSG9r8t+efqxdkFi/CpOuFoXVtXp6xzmU+&#10;KNNTOx3NvWleY+gNb8OX85/190y8p4HmLSqftEeUrvaz6sT5U2ix0HUK39Hrjpib3ripv+FleKQF&#10;lAG9tb4mnSVIXo1yodCDzHdHvh/L1y/fmYL5C8eUhDwV8vzMjrBL6fmr5J/1t4/+1sMSCk4c9dAq&#10;hFdoX/qt0n1vfPXGQUUfLTomtGToKk5GD1gPkZ1SAl3kviITmTZa9BJI1tmnSWzBagV/lEDc2vjW&#10;djd/dHOPoJxBhwvdWWiqytKEVnarwnVG12kkfvUm1mtQZ3CdCGt7waAakaqD3tCqE2ryeeeoO60J&#10;rZCnVJ4VrH+8JqFVOlVpKjua5SZpEqw4Ce8Nr9wwUG2n+2ZnPhFaJnSF6sZyE5Adxyq3rtxCb4jL&#10;/rds9zs63NFUZar+6gx1RtQJEw+9hRYPToibyrc6HMu/5fNbumQvmn1j1W5VY1W2BLr0v0v3qze+&#10;XsPSb5fuW2donYhqXavF6V40kWe7/ao65K+Uf655HueDngfrW5K4Jl2QHpRXwwSQdSElwmevExqv&#10;aVer7P/KdvdqoACyIDiy8Jln+g1ol8ux99dZDtTlcB1A1kZA6P1ctgQgmdoggKyLh37Sg7afd8AZ&#10;lxsovNe7wQLI/EjQD8b1pYSA83BzgRMx3g13ObGqLcvynbkOSgT+PQFI1MNJJjgcJzG+1i9AyV20&#10;xPQhI31h5GugBK8Vjo926MknbqSNROeHJTlpuq3Q3hOGJ7UHnphnh5c3B3IdAb7pbtOLT+xwoOmI&#10;M3kVp/JUrxf1KyzFEbqWP7sVsFIfTGVYPLLJdCBOM73++LNpxSuB9TxBmPh7Ftvhwb2AxayP7l3x&#10;6Qm15bW3Xn+h7hT/x3o34OXC+QT/f6MpUIzzF3wjkPdTeCRwhj4beQXzwSrNEjimScAVlkAfMUJN&#10;hFPQRWcJA/MmRtnXIbzvJU2Bh9n5gxxeEvy8h9mRTgDlN9n53YIvGlOmOpe/4B926n3MEXy1q66P&#10;Mr78BvsedJ+GT3rBsuuviS0Jl+LYQMHpbO8fstbjbaGUplR4NzW0EWTR5Dtoh92Cf5KCIw0q+laD&#10;bXqrA5CPoHxKC6WgWoLN8HbmiR5lX59y4iSAbsHf63SMu2kKCAqvY7oRfIuvhIf0bsFXmQta2PHx&#10;DPsLvuqdqM9zMN0dL+i+N6kjOPHphbb9WcazRMClwd1PE4DDuFdDXk74Gtpwx510tLpXWJDAmDh3&#10;vKFVuoRaYfkmXuUY7W5g0kxHMPHioTTFucsz9CZsaEycwma0dNO662Fg7t2d/3JDiiLr77q83I52&#10;8jFHiwaQ+aAOZY1SAXfhLptj6waQ+VB+Ix/gZT9s+Vpx2YAiHkucIRw+pVGO0H5tNwj4qhcwvoed&#10;VmqbjUTa4loeLXAAyH3UtoeVJyHSTpd9e/8i4DPaxa044fyA/gnyiw+3h+hQjji5OUG9fwFNAvIy&#10;ZddZAWzhJFRhmQ9PzbHta9nii1raE1PZ/hXW2+XNY9xo1m0vyy2z+Uw9lL8shUPht75jGYyXvb1T&#10;acy/gna8zJaE+jbtdpYls2c/8SvTFKf5RTz5mkn3x+NsmtEdgZHd7Dil6Z60ivMR09sOs9umwH47&#10;PUe8vdKT9xDQeijnFdN4T5xgT+0KPMZ7K7OF9I3suhT7A3hnkl1nrUy16W1PoM39GGwhMNZ6ggF3&#10;0e45RxhckPA8MN9u8JPERxModO2AunyAinuIae9OBl76Hvi5PQWhiz2hVZqPgiIeszoAMZxHKG4S&#10;hUQCfoRp6hiKkwA9OM8WkrvZQSSYyveA4thBZK+LRn7Pvpy/zQR+b27n/d1J6zEA2MBOspMT55Zf&#10;2Wl3kZeExfBSfe79GWjICbDKO8G8ihOdeOieEpyyH5/FMNMVvmuhzU/XolNcfATv4yc7vLCt7StN&#10;95TINLWJ7lXxiU4Z4hHxNTCjMzCF7aSyFbeqDWl472pfH/OKz2vqoE4ZopnJDvYN8ygsnoLCARPn&#10;cjlqUWlV07gBZFxY7xUC7jK6dF52C+DS8T+ZNzntxxVwl8sFAxXX/bWxZcOb8LLWZ6elBg3bZt1d&#10;Q3NZ2rFuOz6t0Islr3hBNr7MAnfcIceMUNh6J0Db250uzHfdQ5nfycMxbdx4n3Z26a1/jffHhbyc&#10;Ur1u/w34pQWQ65g3zbkgEylzfMM+Mzo+8Hja1+4GP0gbOoGTr2mcjN25BMjOyZrsbr11Pc70o0QD&#10;2s+JnCRqUqsHVMnVgWS7H6cQdmb+BE1uObFUHnWMtbTN355InqeAaquA4ruB29bYk2KZXnohNaSn&#10;LWB6sWV4/k7h0WTwe9rJ7QcCJZjv1RlAoT/JgxPEB2nTy55/bwrLYXmmMyj8GwVfvGVbT6YNrYml&#10;Our4Tmf4P0wbWx3nW05y83ACrre+6iDWdg/yUN2r/2rX72HOXTS5b8M5hmXrM+1Rlq06u98r9O9v&#10;l9ObE1a15+dD2E5rScP7ysOJewVOxFWnirz/mZw/nGb5Jq9l19McDbj0dGxgIyjng4TaK/5K42Lq&#10;4T9apBVX454tuz5LfOsyIztta2VDez2AAK48Wvfj86hsPZmAS3dXDSi4394pGcDVRWBLwpV2Cb2x&#10;JLo/VgRwlZDNerMe2HV5NVxSbyxuEsCVxwv4TCe93Gg/hoC74u4G3LzG68FcCD5Em55klUwNpkma&#10;71WED+qMeXFOXKLQApNa3o675youPwrtMnmDEHxKcV0xJ24Q1mhJLyXPIKyODEWeA+JZFffNNnl4&#10;rXKSR2JL+Ehs1ZE3puzkvlgR1QdLOEE9w0fX16Hwbsb5HDrfMGxoPBCrohR281Q9utt1t+K7YG6s&#10;woR4iSapJxaedf8XigH4Vfd5zX8l4Wq7byQ8Xg8orXAE3+cIYVIBFNtuBL8Cqi8SJCyVUW9esLVc&#10;Cp+EuhNmNhW9rl2C7zN5xJuCf7AK7tU3ZJJ7YVHMvfjnZHsp8SzBT6qAmguVtz9Wpgi+zaeWxUeC&#10;nwOhR4dhU2PRtcJ3zf0FfxS2h+ladZGvOstvQ1qaJlHdMD9WMPd9sSDPwNJlBnGJl6LFjOD3xAJL&#10;ULpRSxrBl/Y0dEbw+2OxJXB2Hlu43ILvrosEvxoemNUGU5ubPIqnf5bgK+4rbGI4W5IRfDcfW/Bz&#10;He1u1zFZdfQX/BHsFBJwxbnjb0HVxQoPxZoIxV9KW+VC/kxz5uy14IKCEXLS60GlBdKCZVF5ucIS&#10;nDK4fZkETHEG0tafoGvXJ/CfUaJTnDSpCdvCtCzanUdx9fDMt1+gZ2fRia/MBBPuy8n5QGp4Q/8f&#10;tOilPL0o+G4+KvthvDm2Fh77XnnDMaS94pVXfM7wWxatcAuMb2nihfaY3iwEOU4Iz9E2N/EXCo1G&#10;bOtRdpMHXEZxr/wbMf28HlgAlw5nNAwsXWZQF3+hw3gXavvrUHCXbHZNGKWRC+OGzVVw95z8uH6n&#10;4VcDD/7QgTa9tGd+FNmheOVleKc0cj4U3f4I3hhXGCW39CT9o/j3GNGQ9275jzkjBXlvFP/iKL2+&#10;Kb5pdR0nyi0woeV1uN7iqdFnOE2euzgXaInJLTSPEI0ELz+K7hxMc4X5t8RgdJsn8O4olS1EYWQb&#10;jTgaqUi/W3VXOVryZb4dMp84YkzvTJPM3NOFgG2ruUzgmzgZ1AVlQ9BprweXGmTLy7yRMMjm1nCe&#10;DdlO34hyqxVXn2aKJo0Kx2Jcq9aY2mIY1jU2qyfqMEp/jIIufjmR6wgFbpME1BawJdESzMFYHXEL&#10;qixROuvpG86yojCsXQ/8HKMOILNHHUmCL7tf/p148lsJfi/SsEP9Lv4hNOnI4zDvM+FuPD1Vq0Wv&#10;IGxgGIZ20OQ3O3Ie74NlMSqb5dC+18R8cZNX0GDw/9C+h1am7Hp5t4cXXgP1AfC0GjjgMq7L5146&#10;DODS0N3pQHbTBlxGd9vNJPLicH6N6KU1/eMuVLMKZoLqD/ESUktPL7AttfQacJnIJXg9yPNBwiXT&#10;RCs2ZVB5hex+vaQyQlwat63Mhfz7tOwos+I21F0QguwnZZoYGtnmdfCPaUrXSgxNE32jJ6ki6ixo&#10;jMEd7scLEyMxrK3scdGPpE3fjHZ+B/zQbAzNJq3qyBZvgAEdm2Niq8YY2IE2+w7yO3Y3np1SDX//&#10;0dQ3B82eHo6dXwa3r5iCo192xfwmnTCr6VjsbvQxOnXTfCIYIadMnrRCK0d2UwZcZnLZcuG6fV4P&#10;9HzoQyEyMNdaQjRh21+SQiOhk18ffTq5aUzYxhl6o71vR715hsbE+ec31005v1B6PhTco3mIJrtu&#10;Wn/f8JKvOHUy1VNxaYFGFrbhJLspAy6zuV5ahfF6sAGkDnUWtl3AxMnkzjJDvB5wAN6g+aSVp8A3&#10;cTK5s3644vWA0wrZyrK5tTlNtr9s8GYY21qaUb5Glc6YFdcXK6K1zCmTojm+sUwT5ZevlSb5d+D+&#10;H+Vr05veCyi/4aU8mlhrY1l7TGmmeJWneJlKpj5fom+nG1ButdbtVXZ7DGnWxOKxwKqPaIx/ofgM&#10;PTuzvdpYLRdwmd5VfR1hA70edFoQzMlrcZRdJ4F/Dv8brgmjtgTk5hwiF/Lu14TzNk5cNel8Bh+N&#10;6IiZcS/jy8F6P6BOEIFh7WSXa81fL7i0Bq8XVHpJxrolVcODM7UmXwZ3LNUkVwIs+vvx4iTZ5i+j&#10;weChWNNY6/zaD/Qir0djZyPVQXUJRo4T16Hodk6iD+VE6BHWdW2Vi1jSVedjfQImThZzSWbiF4A3&#10;tAWa7RR4O5sFXT4ifwCpIvBrqizopMkCCCDFWXu3szB0KEIAaUdWbbOztl38kAA0YmyTrIhY3myu&#10;HDiW/COvAzgnqAqTTp5kODlrISEBehG3wRZ32wWVAHZ6CUxWwFfs1LzH5KQfeO3xoAOwcWo6hT4b&#10;kpKSeO0hOJkZNWrgF8pAHkvaXe40db+n0GR2JALRNTlkz+qBDl4POyvh1DTEnqbweqWdDy8/gu8+&#10;+QRjvYQms4Py7bmjtDOFo7GX0GQFROmLAtmQ6PWwvSDhkdYz2DUOzeWvm4o4pWvU0HXCMjQ++a1N&#10;W/YGbDT5g1jW7wsQpXDCTMQo3Yw0j9TFXF6n1EVp5toJpyA4CKdpciTeXwWLfLNsPjddj22iff1x&#10;TM0bikMKJ8xBdBBp+RyTZKI8VBdzDP+0wNzP6dO89hCazIzEROjnkX9YUu7neM9seA+B8Qc7R1Sw&#10;/XMz3+vAFLZ0E16fFgoB+5gQo1EjhDQm/hVgusmv62rAr6JhOIVGGAd0Udwhauc+QC+Fd4KCRtq8&#10;wKG5QHuFOdOKzg5YXzYgzalTDu/UsA3oGEQTRwLq9dD9IaEn7+T9k9D0MAWdAieb0Fc4H/YpPXEx&#10;rB9oKzylOzoUyA3rcyFGsCX02xYgUuEECqt4mbSHamO+BEzhk9TKShPUOVTWQdZR1wonMk58762K&#10;JRJ6hYXT5PXyY/guby4cER/F5QnFYdXrBOly5bywOcwxpxwvoVm5Es2Dg3H6yBHE6Do+HjG6fukl&#10;/KDrH35A+8KF8aehr1wZa5ieYMykzZut/AkKK99992GRwidOIDIkBAklSmC34h0kqOMpXsK6a5dd&#10;9sKFaK08pUpha8uWGKIw06NFr3qrw4te8f4oVswS+IKEp0uQAPsLjBsSVNL5bgPWHmeYgndSQs64&#10;5KMUziLAHmka0SpOnUI4CDRV3HrAOtzY0CitMqAtrkkKs0NZjU+hj/oScA465sNwyh0P9FQdFS7G&#10;3qsyX2CH6gX0F8258G/yGhSHnl4P3R9G6ONnICaRWlRxcR9jiFVvhqV5jWCRLmn+ULQWfSIFTnFp&#10;Ffom72JEwTx2h4n5EF8pzhH05CSGda00I/TKpwf85csYY4Tex/pZ9OxAMm0sE8cpK63IF4qDQ4ag&#10;u5fQqLxcuXCMArdN18eO2fUjrJGB+aifkGzoVUddb9lCBcPrVaugs4Ot9A0b0JJhnzoE6RIrVsS6&#10;zp0x4PXXMeXllzHFpMmXEJOHji+1ylL+3LlxjLTfKay4fPlwkBPv2CefxPRXXqFiZbwbTjnqGKm6&#10;/01wNGlqoFBan7twxxmhp7aN3QREUKNaI4biTtJXRzG0nDDv/gzQeatJsrUV919grMnj5EsR+hyO&#10;Niet9WkOCT0DQxR2800LyPiUGtrrofvDCL3KIWytPM2um0lbOhotJGSKk4BqpHz1AcwQbVqFXnkX&#10;DkKbsNcwhmEr7nxCv3wM9CmSpBSh34iGhl92aj6VnfsCNL3qpTK8JrCOACbNnIkOolGcI/Q+lRkR&#10;ga/dQk9BtdIKFcI+atjdinMLveG3di30zaGzytSzefBBzFNYaS6ht56BRhoj9Ow8VrzJmxo4Kkkh&#10;7CFSdcEUspP+wuLGq8A0o6UNjNAb1Ae+VrzCND0SBQq/ZaIwziftTD+pIrBececT+tzAEXUWxUvo&#10;aRqtlulEjS/hs4b7tGj6jezQpE1OixY0gi3fxEk49KC3fQ0dmGyZMktHWpqL7G1I4ER7TqGvZQu9&#10;zBnxcecXzfmE3tTj8XswyxL6FZYisvLKfCtVFFs5Ch1X3rTgoM0v0UtoKHjWx6kcYfUlJCDKCP34&#10;8dBmtSS30L/4ImZQe689dMhWUopzC70goVUaR5CUMh0htrS5oHS30GuUUR2N0NeogRVWWzj1Erw0&#10;fZUq+I1p53Wnz2Ufn0voWbIaSBrfileYAh5rBN5o638B31eFtYTEOp9f6B2TiklnhJ70p0XLMi3b&#10;mq1+XqEX2CGTBkegr9fDd8MIvQRQ5o18xVe/Db+UplCpTF1TuE9XKIX1PtrSPk5qFe8jrYR+C+OU&#10;10cTSfHNPsUgjhbim0STZv9S23ZPsvISCs/ugfbnE3rFffJPcFBGsrHp9UxKFMQu8S9TFL9fiNAX&#10;zI39Bw5w1PUTGCFPHhymzb3zX//C96rfP/+J743QK11xo0eDOscWagnm22/ju7fewjTRSHD9hV4m&#10;ka7NpNm59g0ciF6GxuQ1Qk/73ypTZpaEvmpV/Kpr0fp8iFC7+Au9GVWI87oXSTnCS2AER8iSKegR&#10;uqYf6TZvqIHp2Z1CcY7Qx+r678ACCfdjwHziJ6b7OC+IPZ/Qmzjxk9CzPGtSeYI0Ji2tQk8VvVsP&#10;xuvhuyGhV0Ma7J6AZopPWItGuv7oaUzStexd2dQmn4T9gycxOTgICSbvUU5IZbtLMM19ONo68e1H&#10;aJ86eW8rg7XWhIxCr3xG6GU23VPFFnqlK06jlfLnDrWF/uBke/R0+KtT/Wn4nguqh+jdZoZbaFSP&#10;hx/GT489hvk1a1qKyucW+tdeszqDdU+nTtnPgrQWveoqm90IvWxvwV/oGzbESN2LSVec+LiFXnFm&#10;0iqhp9liySEFvqHSVE9/oSeNRkAph/M65j8jgF7IBRwjnTUZFdxCz4SUsHzRCZz4rhPtHKCt4aP0&#10;MGDM/84t9Ja5RdtGNqAl9LrOaX+E1KqD4nsCA0z+c0GjEDtmcrxjepwLEggD/3ivsLn2hzvtpCvO&#10;K92d5o4/X9hci/+FTGIndEankBCccguLAbWr9XlB0yGMsLqF3mhpYfZsy3y04oX+/dFHwmiEXmnq&#10;CP5Cr3iTLpjOI6HfvNkyHy2zh6aVZca9+iq+13XZsvhddCpD8WY1yaBIEWvVhiKSNndYGtgtLP6Q&#10;tuUM01qa1LXCJs2E5RuITnkMjUlXnH+ayZ9avIGpg3/8+dCMDVW5LFZ7CcG1Br0H2LHD27QRtDzp&#10;de2O1yt+IkZC7EWvTiNfEK2Jd9O44ZXuFRbEz8l31j04pg1FJO2u7Pvg8O0hMFkBVDs7eY+WTX4t&#10;w5k7+IzGzUrgKKX5lZbH0+xk4lgTxawILZXezOHQtwSNvYThWsH41ugq08BLaDI7KMMyldJs2hh3&#10;nGODNVHMiuCsL6lQ/rRN9rIq+IyTfv0VrbyEJjPDmTNoS8aFu4eBBV4CkxUwhZNnqoGUbQPXGuLn&#10;nj1JzUr46Sdrxae+JcQX4RLNRDWrgWNfdF2aOH+4lhuvJdx7B37OkQMnvYQms8NZ2rxg08a4JSeA&#10;MC+h8YI6iECBslZrNgCxhx1f6Qprv47S9hNbgLgdpGUNYxi24kVLm1vX1l6d3aRRPP1YrdIozxH6&#10;KoN+9CFCAmzyGB6C+G5yyvZCNDVdzuw44SUUghkF5GvN3PJd8Kdx+yn5XPFu+NP60/jH+YfNdUq8&#10;Eyccd71FTg18tloSrO8lNIJGAPcokFrYHefOcy4a/zj/NH+aC8ElmTaOC8oHHPQSGC9I4Ch4rSiA&#10;UZ8D3+il1PvAhKOOAH8AjG8OjHwPmHI/sLAisE557mXn0iayzUBzdoq4UsDW6sCvWut/B5gqGo5V&#10;Q0STHTglviyjwXb67JTRFP7GBYE/g53JtzqA6pALOCIeg4Ee7noarIS1nyRle4Abiov6N74uWwKb&#10;u3yMIXly4bDevh75DWGHt+NzqpHE95/GpCNr0Ug/viheALuV58AKhMcTx6ciTi+wCjkviT5/GePj&#10;OXG+pSQ2ZA9GvGjrVsFi30qEP1Eb87S2rhdaRQpY+0SsLQozuqPDo7UwL34xIsTj/spYqDqc4Oh0&#10;ivRHNqOhtjjsZHnB2ZAgmk9fwrjRLdHd3IcXEm3T5pwT2A8+wOR778XPPh++1JJgv37oy07SMCEB&#10;ke+/j6laS+d19MGDiH3qKcypVQu/3HYb1ilt0iS0f+MNTN6/3+a1bh1aHzuG6Pvvx6JChfCnhPqd&#10;d/ANeTd6801M1LJj4cL4o0kTfC16vdj6+GNMcNcnrXA2tGlv0iW5NP+4RHTrgNaaAEvYHgB+ltBL&#10;EyvdCH0nYLCEvjywnvRNulAolXcJ0F4COwtoqw7ByWYfCnYTCfud5DUO6C6hF2/ybCSBV1kU+ghq&#10;/HAj9BoFiKipQDddm71A/hDdE9R428fbb1vPEoz1aKi3shJOjgYnB7VAN610UMBjE5bC2vpQOD/2&#10;ilbbDw5RME9+h7gDFOIEQkLf/TMM3DLZ3n+fIzviZ/dBu13atUmBfv0hTH/nMXynfTOvPIAZvWLR&#10;S2vmRa7DPvG+uSQ2zeyOjiHBODW+N9qLx/3VsOjZuzB7k3ZSsl71eN34DYxWHf/1JCaLZmAMen0/&#10;CK1/dvJ44aai2FqqFLZ7CY0bHTtigF5cFSmCPX37oh9t5ZZ6YXTXXfbWYAn94cOI7dULfST02nND&#10;QY6qVAnrlF6mDH6XHxqK448/jrkU+sXaNKb9Oc6OzbC778ZP6lTajixagWbXCcZFmusLQc6c1kvL&#10;IAnupbhP9oIV8BAaLzwLfPd3YG53oNf1wJ7/ABMLA/uUJqFvCoyQED9oa/q1im8D9BUN4y1TJDdw&#10;tDKwRoIvoac6Hqx4bVvOCZyQ0EvT3w0s4oiwjEIfrk6jLRCiM0I/GeikPfjn6rSR9i5Oaz+LG9o9&#10;eWgWopv8B8OavoOvc+fEUX+h18auRIbrVMJyH2k7f4pB+3fgSwl9wgJE+n45syT66fPUbIzLmwuH&#10;cofi6B23YFUi8ySyw8RTc1cth5VuoV/7NVpI6B+ugZ+UTzwk9M/fi1mFr8NeCX3CHGp51lN76M2I&#10;opFg3UgKJ0cgU7Yb6iC6X2pXz73nbnTqhIHaV/Pvf2OMhF6CK6E/fpzPielG6I8etfas75bQS4tL&#10;aLWdoHdvDJC5MXYsYsuWxSYJvfKoM3A0aEMeYdRgsewojY3QqwOwbjHqKKYeaYXzJpeicelOEwJr&#10;P3tWBCU+jGrBJxPFX0CkkSUk8iXUZl99suKcsLUZzQn7aDZYG8xIb8WRLoWX4snDomNYfK0wad00&#10;MldS+Dl8TD6lKWzl9eNt+Jn6Gh7+2LXQ3pzlJTT+oIDGUCCtN6AKm3iZIybsirOEVWEJvj+N+BBW&#10;nOFlbHfFmzQnPfpi7PrVq639RzQwLo/Lsr+fFWiC+ZrRbvcSkqwGjQTUqqu9hCazg3LKAf7yuSeH&#10;Al29BCYroBWwl9ovTT8uyczQKMBnaW0Y8xKazAyNHrw3WsiXzwVzkpjgJTBZATQC7d8BuEyGrIgf&#10;epy9CzIroXNn9OO9lZGwXk533t/PZmZwZpr0f89hopewZBXwGfrKlcNGL6HJ7NBIzfujbr68rvrL&#10;ri8auNEaGKYffOvnf2uBps5y5AZ1En3dgOGN5Qj9eETxyrOTdM8Bs7REqXT5lZzVnCrAGl6HKf5B&#10;4OcK5KsXTZpXvADM1MrOw8BPuu4N9F4KtHgcmKu8pAvXSyvxED/m3fgEMI/GXrjqozqYersxEFjE&#10;GXvKDzfOC2dU0NcMzLUmkCZ81O8FkTVRdvKYNJkbJixf+Q0/cy2fk1eL73Gm6drKw7xek+/UIFo+&#10;w2T/LbgGmjiayaMJe8WZ8PnizhVv4MXDP+wPpflDq0m8t5OWlKaDO+tngkI8EKk3pRJACWgQR4Ti&#10;wB8S2kPETcB2pVHoGpUCtile+SRgesmkOF3fDGxZRWHVy6m+7Cika0CEK01LlxJY5VVYPzj5G7C1&#10;BzCwETCE5Ufrd7dOfRqFAse1Zs/66gfl4eyEi/XOYB/LWwS0FJ0/ThG5Sa8XSF5C40bCHESXKIid&#10;EqQShbBL+1hafYChE/uh3XuPY4qWLPVrKdFKsLVm/8EzmKxv5CisF09lS1g/gEiS8CbMQrReTom2&#10;Uimsla+lSn1hQeGDk9D0tUfs35VqidP6VRfbQD8I969bavjvCxif2qqNhEmCoxWXiRPRqUsXDLnn&#10;HizOnh3x+tGH0t94A1P/+1/7RZLPhwYHDiAqOhq9GY5UOv365ctjw803YxPDDbUVQLybNMFALVtO&#10;mIAOjP9SP/fTC6otWxCh5UnxHzIEXfbvt5YuPx89Gh3F7/PPMV6f7iD9UeXJmxeHunXDIP+6C6+9&#10;ZrVNXiJdnN6GniUsFLIICa8Em8K1SAInoZeQak2dOGleJknAFa98oi8M7JEW1/WnwDhq7HbDgG7U&#10;3gMk9OKrNCP0Ekxq7xSh/xfwbRQwlLSNOrADOPVpxGt9l8cIfYy2PjDPaeVVBxWdFzihTapdCcu8&#10;hMYNCf3gGPSqVg6/SuhVTuUy+E0vkd5+DN9K6GPfxkgJbGpCXzg/9j1UGz/lpGDFM77p2xghzT69&#10;J9ppG8HTD+AHCX2LdzFCQl//FYy17oe0p6cj9tgCRJYsgh1e9fOChn8JspfQSMhy5EA8Bb/JW29h&#10;qiaF+mmghI1CmcjrKAqk9SMR+hGiVR69uGJaI5Nfv7SSEH/5JUZS6E+Ld4UK2CCBHTwYvXVNnsdb&#10;t8Ywhdm5Bq1ZgzimddJ6fe7cODpyJDqJ12efYfz112OP6MWLtH27duUzdurshjoz20ZL6+niSjxK&#10;U8FfWCZSM2+lph0M9F0IdGgODKcGHktTp5mEewO1K4U+sg3wleKVR8LNdOuXU4oTHTVxsy+B8b8A&#10;bUVv4jsDg+ULXYBBX7CDiJeu5wPtWWZsR2p88aWQRyq+AWlEJx7kpX06kepM7nr7YwYwhi133h+X&#10;SOgliI3ewGgJ3p6NaHCEgj6pBzokLESENPCmYWildfYOn2CwhDhHCE7eWQVLJNgbRqJl888wUNe/&#10;T0AzjS7bRqOF0vTpQe0Heu4BzJDQ72C8ytJIoOVGI/Rvc/6RO6f9+9jzwZg2Wv/2EhoJ7Y4daCHN&#10;2749+j/3HGbVqYMVSnOEPmzoUHTjKNBRml4vnv74A1FRUejPTmBpesXpB+Rly2Iz48Kl6ZVPb1Zj&#10;YzHSLfTsBIf1Iw/yily7Fs01orz5Jr6bPBntqOk7iZ80vRF6XZNnY3aGv2yQY7m6N303KP0chSLL&#10;/rhEnYWjUbLeuHoJjz/MJrSUayfsjvdMTyXOP5waf//w+XAvOxcf3TlXbSigZ72IEtxhaXnB0IvW&#10;ncdN64biHaFN4adrk2b4mDRDZ+LdacqnsBvOD9NLWsKZju4PmghZ9sclVBsJ+XLjoJfwZFbwmSV9&#10;/DHG+QtMVgDvjYP7FXC0sa1VlqyIjTStZOJciCbNyDhEk4mPzCfTxUtoMjNkavHe9lpCeQVclv1x&#10;iVCXQrKKdrSXEGU2lLre/jKYl9Bkduj7Oo48XhE3QaskXgKTFRBFE0d7272EKLOBo1aSdkh6CU1m&#10;BzuzVuiumAvSJ7n9hSU17X+uUUFpaR01LoT2UqAlTgrLWd+xdMO9M9LgcCqfABftjnmIFrzSDZSu&#10;1RuF/5jLORN9c32xOLYKYXxWKR9VykrgxFYffkrTdyovpztl1twNCgL7gxkvwdQyoRHSm4CtujZw&#10;C25DYEx5YJ3ida0fhWx11v31TsDQytc+e623G1qTZq77Ab1N2EDXHJX0Y5NU1+f9Ib7v0sRZ3Adt&#10;vYRpeEd0kkBqi7D23c/ujE56QTWvOzrq7enyPmjn7hhsqyR9WHVRD7Q/tArhJ+YjSj9AUV6lf/Q8&#10;JmgOoa3J4jGH/OpVwrIfO6Gz9uWvHoZW+misylO587qho+F9LoQEOV9p9hAaQashISE4OWgQeios&#10;6HvwZpXExLnDWk+nwDV0xxt+U6agY86cOGFovcC5hbWuL/jnvxBopyjbNYcliVfQhS0GWriFRWvv&#10;v1NobwS2fQCM18sprdsPBXpMBbrq5RU1qGbbKW92da2tArWAlX8C4S2BQVpPbwUMZje2fvMqup3O&#10;mr+Edz9NqylAZ06o17DTDN8H1NeK0kGAl0j6Cuiu62NAJGkbjgDaHbrAU1Y6AxtUNy9herAafq5S&#10;Fr+tHIrWj9XG/MQlaDyyGXrEqyMsRUT+/Pgz3tk6IBQpYH1eLqlYQezSGrw6xJAmZ76TrxdV8lcN&#10;QhuNLvoez5QBaKP45+7Bj4ULYG/xAtgV8zZGFiMvrfmfb6KtdJbp69TpzEdR/aGPs8pftw6xkZEY&#10;+csvaDl2LHqULImdDz6I+Vpzv/FGbNdLKr0wKlQI+zdvRjO9vVVY5zi51861pr5qFdpI8AsXxr7P&#10;P8fYO+7Ar1qz14unatWwat48dGzXDoM++QTDfT7UDwvD1/rxh+GRFqij6N6Iq+JSflyit6cnKJAS&#10;9GeB2axROM2EWAp8N4YbcYrdYiTQaTSFvx6wdBXQRkL8K9BK38YsDuzWySLaV1MK+F27Ou8CFlNo&#10;LcFvxs6gMtoDQ8RXP1jXD83JO2oDy2JnCNPIM5H82Yk2sIMtcEaYRpyYrqBvfT7QLdjnAntmNIXe&#10;57/zcko7dNaLI3WIQrmxX18VWEwt3qsR+pUtji2+hYgsWhTbD1OLK6+ETyeK5KCwf/AUJhZjmr43&#10;Wex6bM+XGwfE89m7MVNfMS58HfbFL0TE0cmIK3E9dtxVCUvz5cLBl+/HzCB7Q5WO+Nmsn/uF6DW/&#10;q17+UH1If07TRsIoAZKQtmmDr6jBI44cQfSGDZY2t97CzpmDTvp1VN68OFi8OHZFR2Poli1oqpdC&#10;n36KofLJK0z8broJW1Wefl546BCiNCpo1Ui8mbajenX8qren6kTsVNSHSNq92zJVGrvrdT6QXqs2&#10;0vRXxfEeWREH+s2qfGNKmGs+Lf1QW9rYulYeEzY0uhbUceRLSMWnLLBJ6YZWgmt8E096670B81jl&#10;OnktGgmvyjc/WbwQfMiHEv4mRnkJlT86fYLB93IEMNcrna8cpwb/F0+pQTTT+p9tZinv+ex9Phve&#10;/rl/IZWQgJgVK9BMP+DWFgTzQkhxCi9fjub6Qbeu1Tkk4Js2IU7XwvbtiBP9nj02P8UdPWrtoYnR&#10;TwjZeZoqTETrWukcCZqtX4+mCrNDRO/bhyb16mGhf93OBY4iWqYMkQBeDfdOT9rRXgLjjwvRshkF&#10;A3H2gWiZBRph+GySaUq09BKatEJbCLzirybU+fhMTtnid3VcsGX3eghMVoBGDN5jsn647SVcGRX/&#10;egaTWe8s+fWyP/6wXrZxmnZ13XHtovQSmqyAxhSeh+/AAi/hyqjgM/GFhuKEl9BkdhQokM6by9Lo&#10;SrUAhnkJTFYAJ8n6INRfPhGSUaGvILC+yb/+ihZeQpPZoWchocsILmUJUpNG2e9mMusFZ2LrmZ5a&#10;vBumDP94M5H1wrnSzgWVcz01Z8Li1HdetnwPw/e6JpYyh3Tyn5tG0KQ0fr794knQqs+iqfaPTeZ1&#10;QUfts9dyptbrTZyhTSuKXGd9Ie0s00bhSzF1Vq9G7KXyEC41PyfVOrNsvCVxGcCd1KqLBITC9elz&#10;wI+DgJ4ye7RSI4FzCynpk94HxulHIUozPxYRfWugnzqM0uQrn3i482tZk/z7KV55DB8tb5ry3Hnk&#10;s3713Z1FYeXVtelo+gGMKcONtsApfXHMS8j0ginxNzTSys3SPmj71F2YExKEhL1L0DhXThx5sh5m&#10;6+NMhynwT96HmWbFRh96OrEAkcr/9H34IXcuHNbWB63Bn5qGJrly4EjZktiSPQTxrz2E7wvnx586&#10;FNm/fDfEW23rf5yOvvqlJUettBjhNTArNiYsen86rbAULow9WpPXtWiMrx+buHm4eY0fj26mDvrY&#10;U8+e6O2m8S9XYS1xatlTYQPDQ0udvL8gCVxGcPmeBubGAxF6sURV04wCG04hjBsJtNfvWSmoq40Q&#10;aR0+N3BMv24aB3TTj0doRjQ+7KzJT7BfPK2NI6819rcx6/d3zpoSwmhO6WWThPTfwIRCwJ/6VRbr&#10;4dMXzUgfSfzf9zRNRK8lTnWsdsCgBsAorfOzro3ZORrtosBvZvmkD28FDDdluMH7aK41ey9Bkzmh&#10;H2noxHCd7neMglmQAponNw7OG4ZWhfJj78M1sIB1SxoQwYfuCP3sfmhn5WfnkIZ/pBbmiuatRzDN&#10;fOvy/hr46bm/Y4a2OOgbl+dbptTRmOSRbE72FqgdoyREAgUqTG8yK1XCerWVOocQHo6RRYpg/6ef&#10;YtTu3YgT3YAB6FGhAjYxbczatWih/FriJBr26IF+1atjFdO+KlECu/QSiwIcfuIEGnbsiCH0IwnR&#10;NlIdlHfrVnvtn3GNyb9h+fJYp/vV4cf6RRc7z0r9ako/K1Rn0Hcxte5vvnQm4Sc99VQGchSK09OA&#10;jo7mjKSwtvzDFjZpXq2Vh1PArXR1CAkT5wJD1QH0ZWEazkO7Al11UBvpP1kEtPud4Y0UTOZtwDxR&#10;yuvw/+JWYGNpYOskdhp2iP67Gf8uOwDTGu6kQNOvrxFAAq8Pw1LIrdGD8ZE6or8984gvO08EfatT&#10;kKaBv8AbVKWQ+Obbn9dzY3p/tNVORpklHA026/euOl1QPxvcMBwt9a3JmuWw8gVq+Q+fw8RI52eE&#10;2q7AfFt1IDM7jfXNzMp/w5qaFfDLqA7o/OtItNTIcdP12C5zR2WYDpMadNIgH8VZx+ns2YO4kycR&#10;98cfiJQvAVanoIB11ef1HnwQP+u7khTcLdTkJ+LiMEAvlQ4dsr8ytmYNWurzGswbyzy99TaWQttI&#10;6/FatyffxnrbKkEVXwq3OppeckUZTa08+ilh7dpYzvrEOlsZIkqWxI4mTTBUL6z0k8B69bD0mWcw&#10;+6GHMN+hCTP3Mneu9c35zyxhy0BOvz8961W/BNSElWau3b4//OPN9eugjey6To3OHX4J+MFNb+BF&#10;7473As2uP/UhVy9hc2MGBda978Yf2qrgFX+p0AsrPgOf2Vrghj7uJOGT746n8EabOGlmgXHWteI/&#10;/xyjlc9cGx4mzskXrXwmbGjlr19/pjyTJlrlp0lTnx1HX0S28iuPqY87bMrivfHxpN/vYC/alQB2&#10;eQlMVgA7rbUt4Xza9mphVjd05COQaeP5O9jU4BZgf5wr7VJxIbyl7XlvnKZlTPeXT4RkFWgUuJ/3&#10;t+w82wuuFvSjcbZ/lnwhNXo0uvDe3rEkLAM6fa+mIbViVFYE5wFbJVxadsxQmGevzd94I7bSLIjK&#10;atDXEnh/wZaEZUCnilExBhDAZYW+LZSh3YE7R9wZVndk3fAAArhUZMueLUOtzafmcuepkOfnGr1r&#10;NAkggEtBtZ7VMt7a/Dnc6Ro9vW8kgADSiiptq+iY+2dtkcr47pfaw2o39rqRAAJIKyhHWpvP8KZN&#10;istZPOd6rxsJIIC0wDFtMuzafGouyetmsgKyF8u+MXuR7JvNddn/lu2ua+HWyFvbKu5vH/2th4kr&#10;/0X5zoor/W7pPqE3hK6xeDD+lo9v6aZwte7VrGvy6RZaPHStTENdm7lR9d7Vo3VtTMaKsRXbUP8l&#10;CLd8ektXxWU13BZ+m05N0SdMMpUbfefYOxt53VBmB+/NRyTX7FszWtd5y+XVB1KTbnzpxqGKl5Yq&#10;ULvAdNExbohF27tmdP478s9R2Mpzi5XHZ/ELwil2ht/yV2V6NioLCrfSRFu9R/WYusPqWscDKb7Q&#10;3YWmKC1PxTw/lXy25DCLRxacP7EdpOUzj2njuODgXMF/et1QZoY6Mu9NAukr9kixcYozQq+w4gvf&#10;XXiqEfqUuHsKT3ULvSPYVgdRunx/oQ8pFPJ7UO6gfW6hp58kYbd4OHxSwlkETpskEpnSndYNeN1Y&#10;ZgXNj3V5bsmz+IbXbxjI+7ME3Qi9zBD6vkqtK7UwQq/RQGnyzxJ6Iig0SD9984VcF7JL1/5CX71/&#10;dR1n7zNCX61HNR0zkyxzKGexnNbWXCIxqwm+zD7e1wtEpnTdqnWrFut1Y5kStjAmV4yr2LpCowrW&#10;Bi8JoCP0enOYFJI/ZLdoHaG34wqFbFOcv9DX7FVTP3JOrjGgRqSV7if0jp904z9tE8kIveJr9a8V&#10;VaVDlabm2vDMCtA9E5nWaSuoNcRnBVTrag27ydTQhwWGk2589cZBbvPGwG3eGKQIPYVUI2CK0DtC&#10;6yX0dUbVsb5HaejoqxNtVf4q7a117Cwl9NV7VVebZGqhl8syJk7xp4sP5/2kCHeesnmW8drHSeli&#10;d7xQoFYBnZBxttBXzT+bcckU7ETitIfQz1aaW+gd+1ZCYF1rQqywA8VbncRdTmZGhYYV9EP8qkSm&#10;dp9VaVWludcNZjbIZpfQpVxTK9UaWCtKgilzw00rgVaaV5wge13C6s6ndCueYXdelWviBZlUqodV&#10;ly41so75SFBe1JEz3o9FLtBl06YhrxsMIICzYI9wmd60MS7R8yYDCMCFYg8WG0dZKWKLTOZ3r2QV&#10;uz6A9IM118mEL6RSc9msCZrHjQYQgFCtc7U4yom+45+lXGJA2weQGvJXyz+LMpJlTBvjamtjltcN&#10;X3ZoCY9QJzNQvOWb5T2H5iyYeEPruv4LnYvG3/enS4lLLWyuXfE1+9SMccedVQbjzipLvj+tF40T&#10;p1Ui/zyW74aTbnidFe/4hn9KOZcAyoeWYLOcS/cXVdbyHx9IaPHQ9UG5gvaXfLrk8Gwh2Y7fOerO&#10;MKVny57tuMysmj1qxlRtU7X5vdPv/UL0+W/Lv+D6u66fcuf4OxvdOfrORvotAC3LeOUJvSF0lWhy&#10;Fsu5/s4xd4Zp34uWEKt1rRZ3a8ytbcQz7y15F1XvWz26cO3C05XH2hQWhFN3dLqjaa0htay3rXlu&#10;ybPECEtQzqAjtYbWihAP7eWxwt2st61JFWMqthFN8WeKj6g1uFaUtiBUalGpZd4KeRepI6huwaHB&#10;+7VcKmFTfeuNr9ew1qBakdmLZt+o5Uze84mgHEFHeK8J4lXiiRJfK29osdANJf9ZcpjKFb1olV98&#10;6k2o1zB7sewbao+o3fi2iNvaqWy9AdbKW+2RtcPFu97Eeg1UbpU2VZrz/hL0plh1DykcskXlXCzU&#10;drz340SWdOn6IsUl9Bsrt67cIn+V/LMoACfN3n6F+bBO5ymbZ7mEPk+ZPMskDBIAPcy7xt7VSDQS&#10;hrrj6zaURtSLp3rf1GugNXHFF3u82Bjto5GQSli0HSHPrXkWUhAPFKxRcIbK0Yaz4HzBe2967aYB&#10;EnrxuaMDO8DgWhEmvWr3qnrDG6dOozrrwRe8o+CPIflC9oqG/h4JHtNPqG55y+VdrLoKLOuQaFS+&#10;OpcReu3oLPNhmZ68h3gK/TEzj8pVMtea0DKhy7IXyb4pOHfwPsWVfrt0H5VLmtO6L0voi2T/XXFG&#10;6Kt0qtL0nqn31Fe60u6ZfE+Dks+X/Er5y7xTpveNr9w4JCR/yK6QIiFbFXex4HNYStnIbklIFnQV&#10;y7xfppfXjV8OSAju+fGez7IFZ4t3NOJhCbH5FZcR+opNKraW0EuL6iGXea9MbwmlHryEWa/+5Yfk&#10;DdkjDas97hI8PegUoWdZ4kst97uEXnko9D+oHEvocwfvzVM+zwIJfeUWlVtK8Klp1yr9+ruvnyLh&#10;k9DXHl47XHHaaqz65K+Y/yddG6HXvpwbXr5hEEeHA3dPv/sLCaAR+lIvlxqkulijhTQ36yThPkvo&#10;B9eIUGfLd3u+uSx/k1Ue75lC31fx0uJSFm6h1wa4ks+VHK7Ndaq39uwboVd5yqcRQEKvdgkpELJd&#10;9blYUC4y3Y9FLsQFG+2TbuBD08O3QAHRQxOUdlaYGlO0CotWD8/wsNIUVrqB4vUWVPmda5Pm5p/i&#10;u/M58WddnysvffPG1lyrjn/hJzh83Gn+OCs/ISE392jS3WHTfilpzONP559u0i4UtQbU0ue3deha&#10;lnanpeG8GiCAaw+cM121UwKvpLuh6MNFx3o1QADXHigPmfbHIhfqztqRGMC1Cc0nKAtan78m3ElN&#10;iLwaIoBrByH5Q/QG9oofdX/VnFneu1zQkt+5JlSaGKbQXOTEy2wrdm/z1Q+3z8evZn+ng3vR+cWl&#10;0KYBqdHq/YB/3Fm0LDNlsu6B6gPtSXTKtWuSL1gTWHe9ve7rPNBEmGJwzZg2xl2+VRw2eum3SvfV&#10;MqMekIWeZ+9916rRPRPtJTdr9UErO3zwZhVCeSyfQiyYFQyTX/myhdhr6iHXhWyv3semKVit4Mw7&#10;etxhl+kIhztcoFqBmcqT7/Z881SmwqZM+aGlQn8xAlh3eF1rOVG/nVV+pWs9X/Uxgmb5pFWavohg&#10;ylOafKWrTIsn45Re5oMyPU15qoO1euNaibLqRTpBL8L08k2+4q027Vs9ygqr3k6bWfnEj9AKjPue&#10;0wLlowyssEXh2nHLz6VtLgR6MBLK/Lfnn6c1ej2gSs0qtSz6j6KjDQ2H0h2iKfdluU4Mb68zoE7k&#10;LZ/f0kVaUfEShL+9+bd+QSFBx/NUyLOwQoMKHa03r+Rt8RhUI1I/CLdexlDoi/+j+KjgnMEHKaD7&#10;tfYtXvrlk4RBL8aC8wbvUT69nZWvdW3r54CATzwrRlZsq3oy/qipoyV8zB+UM+hQmffK9BRvdQSN&#10;LCH5Qv644ZUbBhpBLnhHwR9Er7rL1xYP3UOe8nkWVutYLa5c/XKdUlbJmEdvUFVvxjXRyyzlKV+/&#10;fGfGbXN/e5Qd+4R8vYHVu4u7vr/ry+JPFh8hetbr8A1P3zBcnSg4V7DdMXkvwq0Rt7Yr8lCR8YbP&#10;+ZAtZ7aDbItM/2ORC3aX7StofKh6NV7kwSLj9DJGP9y2HgYflN4qWtpIr8v50PWSRx2DzZ2gF0/S&#10;3uoIornpzZv6F6hVYLpeHEngyv6vbHf9+Fpphe8sPFUdRA9aL5e0HUFaXj8LVFgfYKoztE5EjR41&#10;YvU1BHUC1Y3lnA4pHLK58KOFx6jD6A0qghEfUiRkk9LZMUdpy4TCetFV9NGiY1SeFILqSZy0vuA7&#10;vm7DPLfl0YFtPmlovRjTS6JKzSu1ktlmaVv66gSC6Io9XMxaJQstG7pM9ysbmm2wVcuEeplV6tVS&#10;g9QZct+SexHrdNKivSF0VdmPy3ZTvckjkSPRKr2cU8cQD3UKjUS6B+VVXW7vcHtTtlMz5U8T1Amv&#10;QdPGuMv2oVcJir+v7aqe6SqT0J4ZPrh4UwcrjwuK15e23Glufv5wp5lwarSCSTNzBHe817XqkzI6&#10;OnWmxjwsmkJ1Cn2XQjugRmSdsXUaqdPr2ooXvYOzeAqMUycw14Zefgqt69rE+aeZ/OeDOiufvbYS&#10;X5Pud5kNXg0TQNaF9hs5z/+adLkudYdeAJkLGhH43LPkNuILcVnqExYBnBsyufjM/20/+mvXbSGs&#10;77cEcE1AWj7L/A72UlwyUHdFAFkdNQiMtx95wJ2mEuCwlxxAlkboNT2B9Xf1gW3R3g0VQNaAlNq1&#10;uzbv5bIBIae8GyuArIFp+srzB/bjDjjjOMlJjPFusAAyP4IT+IwDE1g/dzfwdS/vBrvcCD0B7Imz&#10;wwnhQM6TdjjPIYaZpqFYEN1p+sV32TRCtV/PzD9y0UY18QonsNMqv65zHwV8kTZdj54czNipczD+&#10;OK8NjcHC1sAJ5WX4zyg7jyC6vKyTwgmM17WJt/LSH9r7DL3qe4xmYuRXdtq+WDtedZvbxg77mK60&#10;INZHvq5N/vTCScJauQk4D+fzbrTLDa0WbW9mh30NbYFUWL7q0JuCZNmgpDtFwZEAF94HxIy00zUh&#10;E30QbdRqK4A4xncYagu98qwk73t/Jj+mGz4TuwBtBnE0aww0HWF3HsUr7wkKXo54CiH5qpyUemp5&#10;jzSJFHjRuOsZznyRo+z0Z35w6BkW3dsTnbxOe8r/toNTF4YL/GnX8d2pwMDuNk164ilttCtLBJyH&#10;40OPvwKaR8KRmtDPp0Z0C6sR+tLbbZp4/ZDZiZfQPzfDphWM0IvOhEUnfz3LE43ShBd/PEOreJUZ&#10;r+N2nDhBAlp9ld3J/IV+v0Mzmp3JxCuvEXppd+VP5LUR+gZf22F3Pdzh9EJAy5/LhQIPUkN6Ndzl&#10;hIQjNaHf0Zzp9He5hNYt9Ca/zAIJvYQoG/FTqzOCno8mieJrLbPplV/x4muEzC30CexIKltplqBy&#10;NLDKYfigdcSObba462mEXkKudJlh8t1Cn/sYUIr1Fh8J/c2b7RHlJO9JPIThXW0+6QWNUtA24oA7&#10;hzvt3XiXExKO1IRe8fcspkBray3p/IXeCJcm3UbTi0ZpRuh/akefgrbUiRd2Mqy4WzbY126hf2Y2&#10;kP0U8KZOL2Edbtpmx4v+OOcemgTWXXB2PY3Qb3X4egl9gjoE0wQJfcW1Ni/li2fH0uiS3uZNPX3I&#10;KeDO42ifSvN5NeDlgoTmqVm2Zv1kAsukUJh4Cb018ZKwuIS+FAVRgl5Rp/o59BL6Z6fb8YLbvHl/&#10;ks1P8fGEyiqwnzb7XjvdLfQS9LvY0e5eAlThHMEIt8qR0Cc6JpWJly+h96k8hk19/IXe8FC8hP6Y&#10;U7+9Tn3EJz2F3ipDqzYBdx4XBBTZ492Ilws/6jRqCoMeuvwO/ex4aT4zAuSiaaA0mQK5j9hhC8yT&#10;4Jgf1mjgxCuvJfQMK82EpVGtdKcszQmU/oKEntfiL/8U4xRvTBwrP/NI6BWv/CrDCtMXjaCwtLzi&#10;dX2C5oQl9Ky/4lbT7FL8JAq9rnPrgDjlc+ozqJsdnx44okPiviECLg2OD0QP36shLxckbDJtjGki&#10;uMMWjSNwEkiFzbWB6E28yeumMWFTlhFOQffnlcd97Y5XXne8gUk38fIt3h7xKddOfeS74y83cklZ&#10;XHs/CbxI9xU1bjo/kADSF9aIpdEk4NLogs8M5QFkTixty+f4ov04Ay6tLj79TZwA0g8BLX8x7m6g&#10;tTPBDCBzwVo+PWk/xoC7EKcJELWFf4Nqmc4XBbz0A/CK8zZ0XkfgrqXAxE72ysq9DGuSdu8SO13X&#10;G1rZND0GAC2H2A+myQg7firzGdrXvrfplK6lQl1r74zK1nKgWUMXHptv+4kRLJd1+niCzUOv3buw&#10;jIZjgMaj7bhug4C5LOvhn+w8Vr1Ypiazqp+utQypvMubA/8lrycZFo3oj/C+DZ2WWfVyrMlQu667&#10;nYmqaLV3p9PAM7RvTLPrqbB1n4yfR9Pj/1ivDmwL7Q8y9y5e4mP8+xfbLwt1fYD3aJXBsMqbTV6a&#10;LD8/y4534xNt17jeeooBd8Fuv/0w/BtVb/n+ttV+2/jZKGBkb6BPf2AOH2Z8mL0seJTCFM8HpZdC&#10;UxivfNqkpbXqUr/bwjaS8Qs7AD2dTVuF9wA3bwEKHrAFcFYLR/gpYErfR5TYRQF3rgsctDuCtVRI&#10;//VJpCV/LblKMB6igD8xj4JDvDfFfpFkNngtaG13FHVOvZfQfd7I+ymyj1Ma50c12odj3lmUW2/7&#10;6uz1ltl8tKyZ97Ad34GCrjzqLO8Sqofi9Ra2ENuxZw/7Phe1s/OpbG1+84Xby5yJjYB23e37lRKR&#10;v86pV61feD+sp+qs+L4cgYeTl152FfdYXrZMm8CqzUW6HMA/Z57doNL0emASXAn9q1PPCP0MCnA8&#10;H57WtiX0B+nrgUpwjjBeQl9tNZUQH5SETa/7B/e1hUEP9+EFttBLmPVCan4zu3PkcQRLk+vb+KB7&#10;OWaX6JSmMo4R4iuhLERhlRAaodd7AAn9JtZnDuuvsnQfW+kfJ3/VV3Hae1N8tx3WuwEJvVnWrLHc&#10;9htxdKpDoVdHdAv9R+NsvzbTLKF33iUYob97EUcb3ucaCq6UhvIfkk+6PxlWHfr0svfyjKG/ieXq&#10;fg6xUxihH9/Nrttb39lC/137vwq99X5BS5UBdwnO46eE/x1PoaEgv01BUpq09V0LKXzqENTudTks&#10;W0LN6yl8iEpTvidm88FSyBUeQ60mHu9RO6uz3EWhEC+9SX2BZtMJpik94mtgrdmyQCHRtgNpbl0r&#10;LFNEgvkbfcVFcmh/iSbRyqZA7HCg6TCbrzrlIdbnHz+e4fUPmgbSnHWcslVf8e7KDqOO/cJ0O82i&#10;p3DqvhRWmspR+FmXUtB9SqD79jkTZ90P+agc3efmlnb8UJps62hu6R6Vtov1n81RQG+ql9L/iB1H&#10;dA/TxGpAM+0ww7q+h4pBeX6mwOv6dXYA+QZSRgF3qY7mhITF3bABZEyo4wZWbS6Hy332HvMAMi72&#10;0ky69r5EnF6OtrS0iFdDB5BxYP0kMMsejXml3Ve2rerV0AFkDFimzSn7cQXcZXKBbQkZG0u0m/N9&#10;+1kF3OVyHiaOlv3Mmrnwk7Mefz7EDjkT7jwIuHHL2elpgV5IqXyvtEfnA1V++2u8ljNN2Gv79JPO&#10;yo6gpb8GA89ONyi/EfjzPJN75dc6vFeaF/IeBErstJdftYzqRXMuWFuVA2vzl9k9DPzgLJMZjOsM&#10;/NoSeHWYLfDvjQbKUoAfWADrRx96C/rMt8DGFkwbCzwxk3H9bOEzHajaSgovH3ThP4HifOjVVgFl&#10;fgfemErBZofSEt7Nm4D9FAQJZdnNpN0LjOwAdO9LQdlBAea1XtSYehUir8mdgLYU2l59gMqrgWbs&#10;aKq/fjB+03bgOfLVOr/7Da9+C5vvgL1PXz/8bk/+/x5FQWQH+w990eidgzq63i0oblFrlr0e+B/v&#10;r/wG+93C2wyvY31fHm8L/51LgNvWACVZ1wLkr7e0lXmfjzpLr4LuQyakvsygt8h6ASb6+xYCh8kr&#10;jibma5PtH5S/yLYx+QTLtKFSCrjL7YLO/NTNQIJd/VdgjrYfhNmv6vVqXOvmWq/Xm9LOFHLrDWYD&#10;WwD0gP6g4Bgep0krYWs61H4TKwHXL6KGUFj7drdfGEmj683l4abAMj50vfTS0tyLFB7xlLC4R6HP&#10;KXS6foBCpR+R6Heua5hHbz0V1s8ItWauTqWXViafhFGCqN+x6hdZ6oh68/rsjDM0+5lfo8yn39hv&#10;nHWvegP91FxboPWybDfr2EbzIJanl2baT/8tlYI+QaIO83VHu86Gp+qqXZH68UkFdhy1Yc1f7DZV&#10;+xxhnsSGwJeDyYtp4mPyCtZXIh7TQwq4y++oAd0/jpBAGOhaD1IvTkz6C9Ts0uIm3aTJlzCYsB66&#10;lVfC7eJpXROiE42PQqawlU/pyuOUqU6mlzyGp9kGMJva3ZRr0kxYUB7ltdKcPPK1TKtOoTJVlj6A&#10;6qaxwm6+zn1q5LDuxam/f7rJI/8QYTqrrlUX0ZhO7KYVL/mmnQxf0Vm/5Ap8yCmdXCngdWpA0+Dn&#10;gx6gV/yVhITNK/58MB3oQmEE9UrhKBFYtUlvF1jFyVAox0m1XiAGXHo6Z/j2egABXHkEth1cIadP&#10;4nk9gACuLKxPk6yyn0nApbejiaN97QFcXegDsAF3pZy+yZgcwFWHvvsTcFfIZcuOHMf7Y0V0AFcH&#10;k3GwPp+DPlgVcFfQJfXEwia9sTiAq4CcyHOQzyCw7eAKu9fb4LvmXg8kgPSFlA3bP7BqcxVcCOHz&#10;eigXil5YFNMLS4hFMWb0sK8NFsWcibPD/nnd4b/msdO98xj6JZ5l9/Dj4y7f5mPXWWln8tvxhq4P&#10;0xqhb8fOmBVnaC4F7fFDM7b9JOspBNwVd/HdscDzwVwIyMeXzd4lqNfpPglGDoRaH3BlfGI2BCX0&#10;ZDm8tiZwpsyhWBNhaAwfIsnOky2xK+Zpj47yWDxF0xEzFXdWHoZVtgV/PvQTuzt8DB3rc9rQ1Uf/&#10;TuOxp6HSQ5DjmOKL4IatxVF2ncKlcdtK0dl5syUWxg2bFX8pUB0IKZ2Auwru3ufw4XCvB3MhIB/f&#10;SGwNl2AynNwfK6Mk9IVRbKvibNhCT8E6XhePfa98ZVB1WQXUXOgW4HvxwiSTp7MtrJbA9ceyKJsm&#10;W+J7aNVTcSbPMGxoLM0s/k4dfDXwyAzDxwi9fNEq3dC5hF4dxacOaYS+F362eA7C6kiVpXsYiS3h&#10;Cl8sxJ88A5/fvopOm5ws4bkUkIdvOo5+oTkCw8ndMD9WQp8DuY5UQPVFH6BNTyP09dG3k+iN0EmI&#10;3EJPTbpFebqS3gh9LXYS5TV5JDhuob8NNRcEIySe4ZS4Qrh+m/jINDFCP5gjy00or7OqPIWedT7y&#10;N1RdYoT+QbwxjvEWT92TIB66vlh8hp6dyfMJIuCuorvkVRzysLQkkdwZc+IUJ6EPRd4D9fD0t5+j&#10;Rxcj9I6m88nWpp/UF8ui3UJfCuVXKY/ojNA7Wtwn3vJVX7fQ34vnJ5f2E2YJrfi4hV7xgso0ed1C&#10;79QtqTBKWkL/AF75hiOL1T7BCNamsOQiuPGSzBvxJwKrNlfZ3VYVd8/xekBpBXlY5s1HaNtDYcXZ&#10;5k3JrYbGCH0fR9gLoeTveVFgj7/Q348XJ5k8RugdQU4iz6NVcO9sf6GXyWLC4RigQ4Yt88bwcZs3&#10;+VFoFzvjfkPvFnqHb6JGDQn9KGzXoQhWZzD0lyL05j6IgLv6Lps1sbtYkMFZNr0EWUIv4SmAotsL&#10;oei2M0K/JOYfeGu0wrKZ/YVeo4PyFEWpjUbolSazR3kkgP5Cfz/+OfEuPDPZ5mmPCqHIfcguu9hW&#10;t9APxTpr8uzU9SyhFz+n4yZL6B3+EtLEu/HUFNFcitC/ioj+5FGFCLgM4P6QMHo9qLSgDG5fNpCT&#10;V4VvwR1LX0HYwBp48IeyqLxcULqEzPgqy4Ql9KKx+VRdZvJURJ2flG7S+mNFVFnmUXgAfo2sgFo/&#10;K2zoBU2g/eNuQdWl7rJNuuorX51E+USntDPpqy3b3eTlBPxkWdyxzExqLwbsqNp2EPixSAZxOfjQ&#10;l3g9qAAuF5ZEs50DPxbJYM4yMQJIH5RD9cVs4+vspg64jOIWG/MggMsPtm9gApsR3cW8bSyG0uuu&#10;Q6FdpXDbCuXX63zZ39eh4C7tJrTplkTrWvZzfhTd0deJL4nyqx7Ca+PV2cRDtv5Y7GwkO7oUbrf4&#10;3YCb12pSq7iWmNhCKzWk3a25gCapD+PNsdfh+m19WYZ4/g23L38aHw5XWXfi6alaJbofL0xsgpFt&#10;a+Hx74dhHfOrLktiiqHUeuUh/w3yb0CF1cVZFuu4TSs3mmjfguqLdD//xKdDNBm/DfXm2feUdgzE&#10;qig27592KwdcRnMJXg/tXAhB9pNaFcmNAvtyIvcBvbyRsOtFznP4bKhozBJhduQ8+iw+Hqa3qrrW&#10;TkOtsUvox2J3Iwm9tiw0w9jWuVFwL+vjEz9tGxjMiWUuXLdvBDY11mrLm4jsVwX3zJJwV8NDM0Ur&#10;nvlQcJ+EvAr+PutW1F5YATV/1ipQDwpwF9ZJL8NGOx3rY3TqpvyP4p3RWhUajrnWClRFTpIVb970&#10;DuDkVZ2LE9oV6hQq50JAxbCB9QuszWdQ119vVr0eXGqQ0GvtXUJPodyfE7kOG6GXphVNLuTfJ/82&#10;1PnpcQpYYWpfXUvoq+K+2RJ6aVUJvVZHcpGXEXoJnYQ+BDlOdMf8JhJ6xZFm7+3UugqLRw6WK55G&#10;6D9Em55G6PV2V51GZUjoJdhDKdCfomvXL9G5k968NsU3rbTMKX5G6LUMq/v4L9p1l9DrbSpHhwsW&#10;esp7YNtBBnZBWlv3enCpQeaJ/Cfwn1GP4q3RMgEkMA/gpQnmpU5vmiIP4tUJErYvKDjvoHlvxWu9&#10;XmaKoHSzC7ITZjYVv/vx8kR1EvGSiaT86iCGl+I/Qvse7yKuz/+hSze7Hu+O+phhpb+JqP5vEIqP&#10;w+jWL+CLocqvtDcQ1r8FJrV8DP8e8zm6dXkG748Q3SN4dZxGEdVDeAYfjeiCubH2W+WFTZ7Ff4fZ&#10;95Q2aARju463mzfgMqo7rYfr9QADuHBQieiUwGC7aQMuo7qI+ujTyesBBnBhkPJgewZWbTKBuyw7&#10;L881WijNP11mhzvd7V8uaELqFZ9eaI/p+rFIC6tVAy7DO04aL+7HJZocyq+PXp20jCi7OAZD2ihO&#10;QnwvXpw0AlvDWmJyC9nwiu9Pmz43rttreBRC8W0qX7a+WfY0HcXA5BW0x0Zzibvx7BSlKZ/mAHb+&#10;lVH2Fokl0U0worXSNcdQPk1SJ2BPQ5OnJ+NUnrHnB+HXSO0GNXW4UDimTeDHIpnE3ftPfD7E60Ge&#10;D9rDLiHS0mQEhrTrggWxWjVRmuJDkf/PrpgTJ6FuTcHXpFUrMg9wcmp4/IOTVwmkBLUTZjXVmvl4&#10;/NJQm76q4O45HTC2aRHcsMnQh+K6P29B1cW5UWBvTuQ+qB2WWt68C89PboEpLVWGlh+1/BmOIe1j&#10;MdLqhIpTnYI4ee/Gyep1KLpNG9K010a87sM/J3bGzDilqROY8tICZ4NdYNtBJnLZzFr6haI4Sq8f&#10;hS1h0q5aJqQGtTRtB8xoKgHTsqQEXlrUaFQtI2olRcKpNOVjHZJvQfUlt6PefO2jV7xoJYBaSqT2&#10;jaqLx6epzP+iQ3etzkjgb0GNxRJsLWdqG7G0rfIrr9bpcyHvfv3YRXXRMuQY7Awrhdt+KYySW7Ij&#10;5zFtlHsLTfqKl2j/jle+GUUadRC7I3rftz/0joL38IbVmgGXadxF2fVasxdMWMLVHN+0kn+GZkkK&#10;jaHTOrm5Fgy96SjuNNFrp6W0qTvOlGfnOXOtdGpxmkALm2j5UR3DzmPXw+Qx8M+rcHnU+cmUlRZI&#10;abANAy+kMpkr8hQ+HOn1QDMjjABfCagstl9g1SYTuos2ca512FstUM9uxoDLbO6YbGevBxtA6tAv&#10;wdh2AdMmk7qgqrh3tteDDSA1LNOPRQKmTSZ3l2zi2C+F7LXx1KARpSWmtvBK08qLscnNtuTzQXm8&#10;4jUp9f/Jn1aN3C/HLgXV8Hd9lDWwNp/J3SotIXo94LQiN67b1wbfNNeSn1ZyJHhaRtQbS63Ft6Xf&#10;AZOaaoemnb4kprWrA2gfvOK0+UvCaVaD+mNxlDqLBFxLo+IlnlqS1MsmbVHWUmdTTExZGdI3dBSn&#10;rcZKV1691OqLBRYflaO83S9y4sv2Cmj5LOCy6WsGXg84LZBwvo0mfZ0PQSXlQv4/C6HYNq23S0DN&#10;nvUbcPNvxVB6o7YDa8sxccDwCEUea708CsPbjCC9hF8aX2v94qutxcOxKZyd6898KPCHhF9vUu2v&#10;pwUnqDMZXvlx/U7V6RtsbKB1eoWl+bXzUzspb0WtheoE1NizTJ60Qnx4j+usVgu4TO9Op2YunA/S&#10;mNrSq+XPYGQ/mR8Fdj+LT4ZJQz+B975ugkHW1gBp9nwouOcZ/O8r7afXm1fzzUnNK1gH30hsCFdH&#10;eRX1B0VhWDtpZW1HCMPADnoZpBdgt+OeuY/gjXG3od58lau3rdTu043gl0bFlSHIHv86wgY+jf8N&#10;l1bXqKMXZHp5pXppP/547G7ovo+0gJ12PesZmMBmETdkMg7X93rQaYGE2vgG7vgzaWfCtkDbHU3x&#10;/vlM2P/ahM+G/TbXpLvz6fs57jh/mrRCedhOgW0HWcgFU+sG1uzPgTH219ACn9/OYu50ARTbEYA3&#10;9CKPbRT4sUgWc7mI/AGkinzENeXUwzVrPxRApscuYlAAAQQQAKFP6/9lcUoRiZWo9OOBiIQAMhWG&#10;Aj/9H3TwCXz1X8TYHePQfNc3AQRwadg+Hs1KFcX24GAkbNuGqF27GB9Ahsf992Mh9fk53zU/RSR9&#10;C3RJBpoEkHngA6IiqeirAclBHLSXj0HzpB+Y9mMAAVwcJD/vvYRx2bIh6cUXMSMpifHJAWR0rFyJ&#10;1tTjWpONlVJPzcm6H8M/SVQgYf4KJYCMjeNAXDQVfnYp/GxIjJ+PSK9OHEAAaUHiYuhH30lFiuCP&#10;gKLPHIiPR3Tu3DjK56Zl+fO+gNOHkxLyAIepPGK9lEoAGROcszUZB3zXggqfD9H3/H344fR0pnl0&#10;5EuBLL4dMxGzmv5fwPJ8sxCz2xXnI61/fiElnfQmbduMM3x3e9RdtFY605L80sRzj5N2gHR/SSeU&#10;dx0hWnea6qh8pmxTZ/94L+wkxG+j0ybxrvvda+6HPPzbIdGh3+YXb9KOzEL07I7o9MGTmCz0ro8B&#10;ok3woL/cUFsFB1lnB/sSE9HIS7EEkLFw+jSalCmDjXxmsuqLEmlytxCnngLmSoF4KZaLxSmCNYmO&#10;BxoKDEeddqXzOsYLbppz0Rm4ab3oU4tPC0ybpBZv4HOlueMF3Y/iTTsIpI9W+1xKmytvHHDkA3ZS&#10;zdC+64DOXp35UnBqGmJzh1rWA4tMOZI3BbsnoNmoPmjLMKuD5IjXMMateI9ORVyunKAtgeRiBbDb&#10;DEi+JbAOR3dg8ZZ1afIJ4zujk2YtWlrYtuDsmUsCFbzJmysHjrsVusIP1cZ8pStvwiqEu9MeqQdr&#10;N7jBy/dj5mnGrxpkTYlT4gnV66z7plI87VsI/TTBSr+3KpaIrwYmPQPFOWlJR1hn0xYvP4bv9I4l&#10;by4cOc42UZzK/HsN/MR4iofNX/UVDA+23TFDnx7QQPPcPZjFMhObNMFAL8XiBVn/HBhiDLxmAwkJ&#10;Z9KlnNxpPt+585o0g7Sk+9fpfHnOBfFy1zE1Pv51d6e54wW1geJpkTc04HW0f9ucDyqTbduA8qGz&#10;EZ8kLsh9SSSydzSjpHoqlgvBCSq2QsA+8rQEmGA0ktUZLKUEdKYZkdJZHT8FEv6KnJoYpd8cGO7Q&#10;pfBwkFge2OBWmCw7SvEOL+VJ4kWkaAoC+5WmvIp30lN40kI+zd7eLxrQhzIsBXqI/MSXDTTSyWfx&#10;vANYZcql8jY/ufZ9A/RQnHCSYDvoCAcrzYHyWzx03Qvob+gvBmQYHsXZWWGHZ8J81tejU18s3Mq+&#10;ZCHsOslrKUwD0cj6LJIfe3Q/bKPE+IVnlPYhWqxOfNLm8ZQvxknJlb0BmxX/3pOYkjunxd9X81as&#10;UJrJmx7K/thcyoetTJPGDkEz1Vd0WyahqckrSAka/s/ehdkmXvDZSx5Wmr+yF+83qdiV7rSFVW9/&#10;Za9B76ai2O7wSTq8EQ3E29TTlKXlOXf85cZvvG8p+po1sfLUKcZ5KBd/SDlVqYLfTBuo/nPmoJNb&#10;8R07ZrWf2lnpydZzSEBjpYlu6FD0ZrzyazYRZfIJonOekfLqGSaKn0lX/lWrLAPDyr97N58d46k8&#10;Y3KxfZ34pBMnEG3omze3dIhFT15Wf1UZbjDOqquWRnSP339v7W5JqaP4bNmCVk6cVbfixWnAOMpa&#10;vrOs4nvtNXxr2kM+2/cXxkvWrLZw8gtW2a+8kvb3JBoglM/BBTvKoZ2ZSjiaNfBULGkBWyEymMqH&#10;vJJz0+rknVsWqMFaoAXvONqt7B/nrIJWbqzSf6WvTqIXj32B7uLZFBghOkEK1M1PcJffxFHUeYHD&#10;LN9SUvcDizVwuPN8CIxV51Q5rEtDNy+abZZgKN1f2YfCslJJCt8HwHjxdZS9dS/jgZ6i5z1q0LHo&#10;cgInDvB+TRmCrHqOhrH7QauN4UvBFqAt71v1TS51Pba6Fealwq3sNdUvfB32FSlgI+ZNjDJ0UqJO&#10;G/g+fAHfKE5LHLxWGyS/+zimGqW1YAysHyaLVvlGtEcXCryl1A9uRgPD83Ir+1PfIlazC8U/xvRE&#10;Fw+VLwVvePxF2TvxwvmU/cg26KpBzOIr+WKav7L3rUdDRz6SujZCP9VZ+PwVjP34JYwz6PwFBphy&#10;LzcO8B5VX90LFeNfLNHUQGVTX/nUZv/8J3SwGsXwjHIVHGVvycOzz1ozqaQgzYp8iJBSGzIEfZz0&#10;ZLeyV1q1aliltFq1sNTQ9O3LNnIpT0fZq9xko+yF48cRmz072CWRXKQI9nDgiJ49O2XGlrRgAVob&#10;HgYc5GJvvhmbRKP74qARrvhzKHuV68uRA/r8t++ee6hfqOgdZX9Mca+/ju9ET15RHIAUl5wzJ06w&#10;PhYfA+U5fBhNNm5EC12b+0gNotfATH56bpf0eRNfPWApuXgqlfNB+T6jEhUfCfIuR1F6wa3snwFm&#10;awDgRUQx4A8n3kcaK79b2X8BjPocGC00Zryx/gUqZrvDsYOxdRtzKI1jHstqp8V91q6j/7qUPctu&#10;6E47l7LPAcTTdIjULEDldAN6U7KMorOUvep0N7BIcaIjfYR4aAAgItxgpksaXAW1+1Bg1sdOnQdE&#10;oLdb+V0K3Mqein5vvyj06hNr49dhaGXoVN7rj5yxaBOXIXzacLRUfTRIxM/hfZIukb7TVkk9w9CX&#10;08ko4abrLSuXt8PnTuUo2sup7BU3qoPdeUOCcSpxJcJV7h9LESGlxfikdvUxwPC5VGWv+jnr4MlU&#10;8If/+Ri+ZfoZZb/RVvYWfWt0Ew+1Ud1bsZxY4cx2krUElh7LOBqIC+axjlT1LV2KNmlRNILoChe2&#10;8iV9+CHGHjp0RqlT6S2RMhKdW9n36IEBjz2GOQqHhuK4lGtqyn7FCmumYQ1AUozK69D59u9HrKlD&#10;aspeoIKNlmJlWtLjj2OW8uoZL16M5m464eRJxBYqZLeDwDIjTdr5lD3jwp30pM6dMcBL2f/jH/Z9&#10;C6qX+HLAi2beCDcUZ8o9Fzp0QD/yklyVIC7JvUkkdgSF3k+hpAXK8yowjTwspcMahXvRCW5l7/gp&#10;CAO+ditxt7KvBvxa3YEGJlnIotHulPKwXlj4ygBbOOTGsrfElQa2Kl8u4JhmD4bnpSh78SZBd0Oz&#10;3B5UrHuRslc5rOdqXXPoTdDLb93PA8ACh86ilU+Jv6RlHAMyjOaIk1SFfKUgDyzhlNmjk18o/Jdx&#10;dO1FJ5ygAqHiPaY2eZ7KTfenTjZpAJUJlahmHB8+D4671v1bHdoPvBUkN6BFK/q0KntrMHEtX51i&#10;3jvKWdaPreyl2G3lrTJVhn+5Fh/VO36FPQu4VGVv6sH689FbZVplG2Wvpa+c2S3LMDmUg1W86/6U&#10;XrqYI7fppOybfIBhrKuvRAnsuBBFP3YserBeVpvJkpfiHjMGPVVXgcrTonUr++7d0V8Wdt681g8B&#10;fVSIR/r3/6uyl+KVklYbfvQRxog3FXxccLDdhhUqYL3izqfsBSpWDeLmeScNH47u/vfJWUATx+r2&#10;yWeeFEUvpEHZN/7pJ+ta5SSNG4cu/sq+Rg2s0LXqInrF/ec/1qzP4ktYvF55BdP96+cPtrcxTH4i&#10;qLouzYnBTClAWqupKupzgUrcvHhL6gQM9E9nqxi6lM6kl8NSkJwJmA7p+zcw2Sh8t7I3yt0fHL5T&#10;1vBU/2AH7IBqHCv+UWC+Kf9Slb34vAzLkrV4OGWkLONQ8Q4WvdKXAa1NucIe5nfoL5uyF3YAraTw&#10;VQ8pGWNNXwrcyl71ldC6kLjfT/lPp4I296Y8eqF52kmLpxVt8WAdpw5im1AZmnwKf/KydcKt8iWt&#10;Go9mRtmLj/K4y9XAcsyldOVXK4dVNW+11katOOUZFIee4v3hUykdLIkDxVntkjgXUdlD7Kl/qeux&#10;Tevpl0PZW7x/OWv9OUXZKy2BfKToHV4+LXPUvA2/1CKcOCn7y/6CVu9dxF/LHcbaTAu03KC2V73k&#10;UwlbYL0VZ91jgQI4IMXur+yVX/GGrmRJUFztezSKtHVrewlWMLwFp/0Un9SlC/qL9nzKXlb2XXeB&#10;XY99gfUzMw4D3rdZwkrOkwdHdO1OF9Ki7BU3YIA12Fl0OXJYcpSi7DdvRkuTFhaGr938WaaRjfMq&#10;e9W/bFnrPddB4rI5KfzDf6N17Lau0wrlqQssJg/rJgoCf3YFerHVet4DLFGc/wtao+yZockPVIzs&#10;NFLSSdOBduLpVvb3kocbY4Bu4qX3A+L3MEc9KWPxM/gEIJktLFTe1svaS1X2ihNvzS4c3ow6o+xV&#10;xtvARJOWDzj0Ke+jC9D7WQ6oTvxlVfYCNdooNqxV5v+9gG/cCvVioPxdv0T/D2lt++MjQkshZ+Uh&#10;fZ9w9E1JX3ZmhvHrcLRSXMO3MdLrvYLW0A3viVoK4WBlrt1wlyvFfJDK8F9PYvLNN2Cz8OAd+HkP&#10;483OHylu5RF2fus9MxkQjd6Gt49Wtur32ZsY9d9XMHb9GE7/XbRKi/oPholWv15WnNpJ96U41dtN&#10;L36KF//tE+yX1Gelc7Bp+A5GmvoLzz6C77qw3bXs5U9/KdBAly83DknJbNjAtvBQLF6QInrwQfws&#10;mZX1euQIYmRlG9DqbGiU/nvvYZyXshf27EET0RAUVxtSpIcOIdoovm7d0NfNWxa/o+hEbylet7K/&#10;807qgntt3H8/Fqtu51L2yi8+SmOZicpj8guPPIIFpIlJi7I3bfPoo5jn0FppRtkrPTbW0ifWPYeE&#10;4FT9+hjLQav3G29YX2Sz+J9P2XOmM8HhcR9xWV1pIqEhlaSUFmt/weBTj6Ay/pnK/oCUpFAC2MU5&#10;YB/eXYwUdElgh+L49IeacpgvRha44gXR8i47m2t/hFMJM72TwuS3k3wt5ewG4yINvXknoTV8Xd/E&#10;OqiubvqpDj9iJ+dk1pq6ibvNtUtIEK8PqNQd+l0ccc7aesn6R3KwGV6M5Zh2IBJFy5nBRNbtktfs&#10;3VD70ZTY/QwFiOX4lg1Fa69OH8C1Bw1Id91h/7T+vvuw6FzKxR8HD6JJiRKUcUJr/P7p4lW3LpYb&#10;GlrxMaVKYZvC8+bRaHPRUkmGy7JX2ptvYgoVceynn2KcrqnUt2gG4KYXGNfI8G7eHF/t3Ik4c+2H&#10;nQcO2FsiP/sMYxSngULK2/CS4vbLcxZY762i52DY1MTxOlI8yTta1+LpX8/oaIxw0Ue403gdPWwY&#10;eipNg5pB8eLY+a9/YbLPd/YSkhssR+8GNJDq+zfp4gYSSQc8lGcAGRsa8Dg7SeBsh5e0QBafvX89&#10;gGsPUvRTeqCD5EFKJq0vBAO4ujh+HLHOewW9t9CqS7o4GobWaOKL97NWA8jY0GxDMxLON7VMlXxz&#10;CWzRtkMvJRDAtYED8xHlvP/w/fgj2nsplgAyFjSTeOwxa1fZKeJvRLo6fR/79BvAtItZvw/g6kEK&#10;vwuw6V0qeyr8pE9exhgvJRBA1oes+jy5cJh92ae1X/+XlQFkTGzaZL1IZ1fGe8QVcY1p4p+e6Lws&#10;DSDzQAqf0nKyKhW+XkQlr0KYlzIIIOtCir7bp9ZaL0XC+sFQYPkmE0DvA/S8iARCqyxXxOlrahv1&#10;UjGeit9foQSQsXEEiG5iC02yfkx0JT6sFUDGwbYJaMZnr+eftHdvQNFnBmj55tVXMYPPTMtuV9xp&#10;ZDldBfgtsJyT+fADMKi+3eF9+uiVrD0vxRBA1oK+k5Qzu72Pv39/e3+6l3IJIGNh4UK05kxcL2Rb&#10;EFfF3U4kdaTi8FIolwotOXDeMmoT0EphDmlRjwHzJwJd7gd+igL6/g400971l4HxNFcG7HZ9uO0/&#10;jOsO9GL8yOxA/DF7O2UY8y7cBTS/CdimPEOA7uQdUwbY9DHL+4TQL28PA3Gk2S4afaunAfA1reJG&#10;nNacHgl0VRmc2UTpc9DFgT9MHbW1NBb4agfLaA4MDAFOkUc//ZBKgyNpGvzGelYGViu+HLCuD++F&#10;vMO1x/8r1ll8GD6tbabiu83m1V/pyvMr26QisPYL1kmfiShmbzFN85ZN8ewCrH/QWc5ZOfave73P&#10;Bf1gaGAMer37EsbpB0j6Uc77DH/wCsbqWvvjP30do45+i9h3X8b4/72K0aId0Qrd/o9h7UvXXnfx&#10;0AEZPmePvPbKx3yIr/SjKw1AY5qj+wmTRr5x/8MQ/ahreDP0OOb8wnQow/ucj5admINo1UFlDo9F&#10;jynt0UV1EK8R5LWVdPox1Pg26HrSiVfZn/0Lo/a4PnymPf3aU696qj7aF/9/b2D0fl6LZlxrdNN+&#10;eu3d/1D3xvKGNbV/rKX0AzN4b1Ho5WN9vngLX2tvvPCl83sC8VKeT5wydG9qn/dfxphE574MdE81&#10;y2FlhdJYLzp32oXgFOt6RzlQdOArWBD7L3ad/tQp65etFhRWnHaI+Hz2VkbxNbwVL//oUWt/fAq9&#10;gXgon0l34qxfxCqvKUPXgrY/Ks5se3Tz0m4ipZlrk5d8UvLrez/u7ZEq1+Fn/WLXoU8p19Cpjp06&#10;ob9+L8D8Z32kLb0RH48o51e46wmtqlwVJ+v+e/7RZxAipEC8FMvFQvyk7Lf4KfuDDOvjY/cAC7Qr&#10;SMq+NLCZynMN65HyK98PqOz1nRoqyZHfwfoVp+qZouxLADuowIeRpm8Yy6Gf8uOnQVSoS4D22nOv&#10;oxpJu3srlT8Vcpi+vqk98VKubwETFpJe+/n1g6o7gaXa9aLPM7C+jRTHgeYUaaMUlrKnAm8kRU46&#10;a0eT0jQYkXeEfmegH5otAlpqUJGyN/ejsJQ9/ahpHPDGsL6mzfVlTg1GhjYtYLkx4ez411Hhh+bE&#10;8fg0KhL9CKdgbuw/4dBL8e/5hoPROxiuTxRoachnf18mSYqMSiY2Ty4cSWBcPGn5HHzHqOgtHo4i&#10;J4/oJCqjm0pgS7sG6NeQSlCK88V78OOBlfbnCvSJgxIFsTvl0wIhOLGWClcfMDNKdu8CRH30HCbp&#10;XjTgaEApUQQ7JwxHS47+w0S3l2XdVQM/hQQhQT928q1AeJ5QHC5cAHtYv+hDzKNv0ejXq/q8QZHr&#10;sC/5N1BE4HvgDvw8byhavfIQps/sjo5LpqDpAzUphyqP+VQHQd+pv78aFlFxR73yAGaULIIdR1gf&#10;fbNHPNVn9C2a0xy4JnZDR9GobhrIHrsbP37fA+3FR3EdPsPAmE8xqFwpbNjEe/f/Ln5a0elL9Fe5&#10;wcG87wSEeSmWtIBKMLZhQwxv3x4DqRRjhw1Dn+7d0ff99zFGClUfKBs+HL30a1ztb5ciZZmnqUTj&#10;RG/4aJ/5rbdiw+HD9ktHfTJB39WpVQu/UMFFVqyItUeOsA+xPNHKKGG9I3W9eTOaffwxJhiFL79U&#10;Kfz+979jwezZaKdy9MMoKvfG5NWoUCHsO3YM4U88ge+LF8cfjiIPK1wY+w4eRDMd4+cMFrGVK2PN&#10;ypVoqnJMXdesQQt9JbNlS3zVujWGmnLTGyrnttusr4nKqqeauLqO+gcJUlYnPRTKpUCKjFZ8xxeB&#10;GSeoQGnRDqHyHzoHaCeLeh7Q9J/AD+9T4fagdS4aKtgU5fiBS9nPADozLbIwsIfKfpGUvZS4UZZM&#10;C9NgocFDfPICB6mMo0pR+Sp9FtDhAeBno+ypKCMqcKTl7GHidqZL2TNvw0eBeUxrfIDp+nyyflnr&#10;r+xZVgOVtZhTMt3HSg5mNYFfyLuxBhfRleXg5Sh2T2WvX/HmAE6qrlLavJe15HvWD8HSAs7nm3Kg&#10;0HZMX+0KWH6u79wYJK5HQ31CQNa8rqWQjLLfQWVZuSx+O0rFfS5lL+Wpj6gp3fA4RsV70/XYWoX5&#10;9amC+CVonJqyt66XoXHunDiiX+jqWpCy/9+zmKhfoEopiv/DVOxS9BN6o72s+YJ5sL8SLdxby2L1&#10;U3Uxx+LD+i3lgFBFSp5KRb/y1Wcd/JW9+JXhgPT0Q/g+RdnXwAJTnqmHW9k/fy9mbebMqUIZrHYr&#10;+8S1aKRPJ0RzYNs2Ei3VBsIT9+GHbzkAiI9mOFJy+j5PaA6ceOcFfLNk0IX/KC5xISL1q1E9Eyrm&#10;Pl6K5ULQuDGGdeyIAX/+iSgpzLZt0b9sWfwui1vKXt/GuesuLKdyNso+gX4YYf3CVJACdyl7fVcn&#10;SjOOOnWw3Cj7Tz7BYA4sI6moI3RtBgvmbXDzzdhiZhDTp6MdB5tJ7dphQL587LvHEC1lr8M8ypfH&#10;Bv0AjPXc26oVer/M2VOPHuhD5d6IcXt27aLMVsZq8rR+eCVlT+UeZ+rJusTkyYND8+ejmb5qOXky&#10;2r/1FiaZ9PSC6sKZh/XhRoJ2ZcZwxYlTtLp/So/1e/Gkgos2vKWgdS3F7oRjdC248znxFkycyeuk&#10;n0VvyhHMIOCmcdKsstxpJk6+yedF784jmLq4ykqhddfTDf84XQvuci8UvYEVz7KzSQG1ZefyUhb+&#10;kOKtUwnLihfEnsX90XbfeDTryrxShm8/hu+k/IoXwG5Zu4orSwWZSOUta7ZYAfwhy1wK7M5KWCoe&#10;33ZHB8Wbb+asn4Bm91TBYvFSOnn98eNINLteYaJUUWzVYScadNz12styDc1HT2PS58/jGy3BSIm+&#10;8Timzu6Azr30+WDSKk6fUdjIPGWK4nfVM+4djNQPzpRHfKSYK5bCOh/vV9f62JpmA2VLYvN8Wt8r&#10;JqGpVT9CnzAWT9VDp2G9wIFKyy6KF+8JLFv11r0bXla9mbZhGFrpHhW/afKZ796I3+IBaCP+dW7F&#10;8mMcIMRDg5ahOR9UXg7nA2tUrhsdq/aSIGWvrzrq2+1U0uGKo7KMlKKUsh89Gj14HaEf/1CpNpZl&#10;r88UEynfyJeylwKnIo7VYKDlFg4O4aKVshcv+g1EK8U3aBD6aGC5/Xb8WqwYdmogcfhE6cuZxtoe&#10;OxZdqfgnyFpnmvVp4h9/ROdu3TBI6eQZTeV9mPVqKGWvdNa5uxS4wqzTmtWrz1j1iuvdG/00c9B3&#10;fj76CKOY7w/mT/UXrpcDqqfahc9tp5RsRnKvUlkkLqXFfCmKJ4ArDw5ysU2Bw5xN8BI+/++4BJB5&#10;ocGixbvWd6RoE9jfc/FSLAFkLGgg00DEZ0abFvmIDOWo67GfsE6B8lcoAWRs8Jk11Ncx+RB9OoxE&#10;lqiX8gggc8E5dYr2F3xff40uXoolgIyHSZPQhs9NVr02wWRYl1QG+D1g3Wc+LAD6fsDnp/X7prQG&#10;zZJEAJkTOv5Q6/3sk77y5bGRVn2aT54K4OpB7y6kRwkdX6p3ohnW3UXr8PR4Z2tiAJkHGqD7AEur&#10;OdsxNzs7ZQLIfNCL9ttKYR37o74Dn3DsWGD5JjNA7wecA100SGd4p+WcIcHAKWdfu6di8YKUjXai&#10;yDdhwaSba3ecoXXTe8HQG/jH+1/rZa1/Pl2rHBMWDJ0bJt2dz983L5vlm7DXPbvjzbWbj5vei8Y/&#10;fD5QwqIjqCD4EK3DTsz2ygAyF75qbp2aRtFB0vbt9r51L+USQMbC559jtPPcihKZwmnqEV8Y2GcO&#10;9TgXpOyeBGbrx0QJQOQXwJiDzPegvdVRWww5s0FUcWB3PNBYNCZfbuCYlo20/ZBpkTqvluEviehS&#10;wFbmCzf0gpSZDhthXOPvgfZUhE2uB/bMBdpoG+RdwOLfgKasS9+KwPqFjFe+bUAzHaiyAOhAHg3q&#10;ActUJ/IRIpn3M22rVB1UrwrABilpH1BfP35Sfdgop+nH3MR66XcCvLfoWA6MnLMNHch7/zvvl/kj&#10;pgHtxgHdTJ0Z10htqeMdGY7mQJpAX1sYkzigRqp81ilKPFXmSqC1ylL9jvNaZ9+aASUt0LbUZo7C&#10;19ZEc+DHpSJhnrW1cseBxYjQEpHwr4fwfa1yWKndJdYulxLYssX5cdOMQWjz8Yv45uhUxGlHjLY/&#10;Kv9NRbGjfEls0k4Z0YnP5y/gm+Pk8SdnI43fwGjFxbOcauWwWrytfETdSlie4PxoSTuD9GMl8tv2&#10;+AOYofcU2gYp/trls3A0WvznSUxW2SenU46Zx7cQkUzf/m0PdFg0Ei1vKoLtutbOn4Ost44O1BZS&#10;7bRheds/eRFj6W8z9d41Bs37UxErXOtW/JIeS2WJK1LOQU2+4w6sSquiF92iRWj/9NOYIcydizb/&#10;/jcma/lHWxxffRXf+nyIePllfKf03btpSJxCkzfewFSzM0Z0332HTkr/+We0Y95o5ol+8UVMe/ZZ&#10;TN+50y5r1ix0eP55fP/MM5g+cyY6mvKjojBCeaX0nLyNVa7ivvwSo06eRBPne/cp9VacvlOvuoin&#10;ypGvPKxX1DvvYBL5aAtotHgpTWGVFxmJkRMnoqv4LF+OllOmoAt5xype+fftQ9PVq9Fi6lR0Fb1O&#10;mZowAd10T//3fxgrPjqURLTr16OF+GzciGa6Hj8e3dLa9oLaU32aYPe/ct++uRyuEnFa++ClgLyU&#10;ioEUpE5tcg8M+6lwiwB7tZddB5FQWcXqV6r3UBlrEJC1GgeM3Ezl1xfo2Z7KWQqNinsvpdz6MROV&#10;/TYpuoeBBW5ltxpoKeVZC1i6gwpR++ZNHXezXP16djD5LeNgoF/HUpFGiFcvYOA8oKOUvfLrVCwO&#10;w92VT3GGj8rS/Sj9TpatQcNR9olS9n+jstd+fe3lp6If3IgKXwOQ8mkQ0eDF+0k5rUrKXr/k1WHq&#10;lIaB+rGVo+x9ao9/Ad8rb1fWpSfrzQHw8DAOFuzxw8VP9Te80gLdw3jg2/tsheEbTeXkpVQuFFLm&#10;RQpgb/ZgxEvRrhiGVq9TGZYohF3aO//sPfhx0wKEFcqPP/Vrz4n90O6f9+GH8lS2Uuza7qntnBu/&#10;RovDVOBGUcp/lcpaPLTP/oNnMFlx2j/P8vYoXi8pre2eRIHcODB7AmLrVsESKXid9ar1beWR0t42&#10;Hs1+d06bev4B/DAmDj2fvQ8zVQf98OrJv2O6jkecPxSta92OZaLVFlMpex1XSP4HNSNS251kHu3Z&#10;19GDHDRjxUM/OtPJXZf7xClB98OytAyQnDMnTkoZeSkWL0gx9e6NAWvWoDWtq0gpSCrL6IIFcUBb&#10;HhkOJ79GdetixdGjaFqpEtaSxjqNivSi1eEk2+lbh3Q4WxwPMU9klSr4TUtJBQpg/59/IrJdOwxq&#10;3BiDtMXSXX7FilgvOh1uoh8/ib8OL1F9VBdnO+Jps99eSp/pm5o2Rf/hw9FDPAYPRu8GDezj/nRC&#10;Va5cOL5tG2IefBALRS+a7t3Ri3S9VF6zZhgu+iFD0KVhQ4zZswfNOCDMYnnWSVSjR6MT6/q16jB7&#10;NtpzIBqvdr3+euwRjfiLTqd26XxcHWmogYdI2b55PuhXu3nzWl8h1UHnGXqdPjVHPQbfXiomL6Vi&#10;IOXyNpULe8eILVS2jwOzZNnrx09Kk/KlcoyRZc/02K2kYYvoWidKxcg61y9Pack2lpXuUvZbDT3j&#10;rDrQb9wP6L2ecfrRk5QwleNBxenTC7fTOid9rCz7X2hh00puRqV8mHThpBlgLHsOFL+Ifg8Qpzo6&#10;yn6tUfbnsuzLUpnzfsKZRz/USaISH0blPlA/pNpAfm8Bk6iovzLt4yj7bbqnJzgDEh9j2W/ifZj7&#10;4/1Hy7r/BughWoVrc0BT+xheaQXvQYPpnxzUrP33/j/hvxhI2Wunj35tWoKWrhS3fjglZb9nApqW&#10;KIA/9IOq8jdgoz6BIGX/Ei1/pS+jIjU/qjo6mW1OpWb4KqxfoEqp/0HL/t3HMVVK78hCRBQnvSx7&#10;S9nPoEJieYXy4M/t09Ck+HVMm4ZYpV9PJX5iKSKk7JVXPwQTXyl7/XjqOQ5E0zg4jaJF/wzjjLK/&#10;szIHDIdWyv6J2pi3j2H9YEyy76/szQ+9NJip/HimudvoUqAB57m78aPKFTZtOvPDoLRACkvKnhZu&#10;Oyl6xVG5RhUqhL36dSuVXZSUvQ757tED/RgOl5Iyyp7XUfrVrBSh8lIRRupHUryWsl8jxav3B7LE&#10;pexjYjDElGPKl/KVIqdl/dXQoejB9AZlylg/1ooRrVvZi55KfnCxYvYpUTreT3v1vZT9nDno2KQJ&#10;RiiP0Lo1Bmk/vu6FFnnz117Dd82bY2CjRhhtBoRevdCrcmX8NmYMOmsQUB1++AGd/JW9DkTv2ZOD&#10;t/MJB4Ht0Sit5/mKXkcQ8plRPYCqLPM66g34qNj+8gMhf0hJCu5r4xsl6k9joHRDY+JSo/enE/zp&#10;FBadCcs3Zbjp/fOcK+z23XxMWL6uDZ2BiTfXJmxovdJM2PC+GFBjNGjB56flnJJUzpd62ImU0dAm&#10;6KkfNH3bHl0OUtHKuh1By3leN3RM+QUqlWH/SPTZ8y2a/NwH7aRIZ/dA+z1TEKsfRPVsiP79G6OP&#10;+Il+Nmk0+9DnFqxyOCj0CkP/RVTOyYzT5xx68lr51nJWYOjE9zcq7L7keWgxrVFeL++DtqJTOft5&#10;v/N7oYPOs1Wd+7JM/ehrPhW+vqOjeNEJc7ujg5a75vA+xFezBZWpfLrHARHobe5t51g0Ux7fZVT0&#10;Kmc+743Pil0NvmefxUz3UkdaIKWjX76WLo1tApVtZ1nVUrJSojqaj3RhL72EHwxvKW4pY5OHCq+x&#10;lmAU1jmrVHbW8slTT2Gu+C9Zgva02jsNGIDe4ie6fv3Q15SvgzlkFUtJ3nwzNqk80lh0Dz+MnzSo&#10;mGvh/vuxSPTKv28fmjz3HH7UUkyHDhioOM4SYqTQdQ9S/PrVLcvdtn07mqm8xx/HvK1b0VT388QT&#10;mMdBaIiUdvny2FSrFlaq7tOnoy35DRb9zz+jfZs2+ErxdepghZS9+KssgeVEP/oo5quOu3fbZZi0&#10;1MCZjjVLJ3RofaZ2OYiEvwOLKYXntPADyHhYC3T5gJY9ZxO+lv+HIbJKvZRNAFcXR+xlI47t9vIN&#10;lVDg08WZABoMnedG2yxruLdpcZweBnS+FEszgKuDLsBv9ajs9c2YE7+jgZeyCeDqQQOwPjXBfsbH&#10;BV9alg4CuPrQbOLVV/EDn5mWb3QCYJZwwcQCTTG1/uyvTALI2OD8MiranmbyEkn6mJmX0gng6iDO&#10;PnXKWqcfNAj90rJ0EMDVx9y5aJXN/kZ9YyLLuUTzVUd/hRJAxsZeoEWko/Drv4KxWiP2UjwBXFno&#10;5S+fiaXob7wR28z6dQAZG5x9ReplNZ/bNkLGcJZzNxCJ7wBTvRRKABkXWn6bBQx9nUpFu3MWDkAb&#10;L+VzqdDLzcBAkjYkzkJ07lAcZZ9K1rf3ExM5a/ZQLAFkLGjmpZe7fG6y6jPlNsu0ut5SFhzSoryU&#10;igFNleifgHYCac+7T1z0i4E2F/pOQPTa02/K8spP3jFMa6stjM8As1kf60Wzdrt8Boxnumf99M15&#10;p/4pB6qkFarHhd6LoDp5xV8OiHc4cDI/lUtIEE6Zg0fSigMzEVPjVqxwK3SFja+151tKYd2JBfae&#10;d9GYdEPjvjbQtlB9CrlaOfz6rycx+e1/4Dv9qMnQunnpMwJvPsJ0j7pr10zNCvjlTfIqXAC7fxiG&#10;VlY+QvvztVVSB7dYPzQjL/14K/JtjDT8DZ+zwk4d/OMvFSr/jnJYyf4kqz5Jnxv2UizngxQPrczG&#10;HCgivJZ/FHc5loXE3yv+XNDOFtXNqd9Ff+5B9U9IOPMd/asN/aBMz4z4mMjSjroex6Twz3XYCc2V&#10;JjqVSks+S4k6wPITVLL/BSa+DXynrZyzgVYvAT/8SIV6nDRdgcFSSG8A0xrh/9k7D3CrirMLLwUU&#10;xIKANQaDvfeuUZMYo/4aozG2xBhNjIkmsSD1NnrvvQgiSFGQooDYEFFU7AKiIioKiIACIiJe7r38&#10;693nzGVzPHTQi+55nnXO3jPffDOzy5pvZk/RsA7SABMts1SH3ug4zCzNTIcRQjtLK0z4jW41cfdw&#10;ZcTEKbY3dFhOV6k/On13BjI2P+wO9T9pVD1pCDN2M0l5pdPcRVrm+HnEpbL60v9XSRN8d0eR5gxX&#10;TFOkZuTf57mkT/h/pdFPSh2ZZevzJ6lIyPu1Pl5svS2kBxhjz7wEdLMD1zWO5/w2/KP/GVtP+Ten&#10;othI1Gtii8TmyOrDa2jmxmx2AiC96y7QE3Q7NP+v7p9usl3+pupffZEee86thNOO0uvjeqttpZ31&#10;NTs6Hbi3PuZ8l531FZOhjj1U0we2Uldms7LNYKZ+SJjJUl87PyccoanIHnmQ3nn7QTWvuJO+ZsZr&#10;r7vV77Fuan/ByXqB4ZpxImbcO5O5CqerXvBjPkClnbR8XC+165yjXkzSGjtALf54niaM7ahOjNdf&#10;afndKmrp+O5qF+28NUW5rMNfNFN15zts/HA1Y6epm/6gR2rfovvPcVg83c0B8ef42qUXOVvNUMLN&#10;GWbJjNGbbvK7VBSRau78+dFs0RaTJ6v1yy+rFefnnqvnJ01SE8tEE6yef15tOCY+M0bffFMtX31V&#10;rThHx4svqjXDNEmD47feUotFi9T4ySfV0vELXnhBbQAblgR96MiWP4Y0Wuc9HDN0kryFdCkveZw1&#10;S82mTXOlbH/S83GLL75Ija9/9101x5+urU8/VQFpWh8TttqEdKhE0mX6Xj5qO50cWmG+b1j2P2qr&#10;PjjWZy78vTQRwsokFPzOll5eaLKEtEwug542sUPKP5M+OS01KzTvRGnaCdJ09or9tSuGz0yae8ov&#10;rAnycVvivaVOLMhmMnwSsjUBfwVRxonQ1ne0hSATspiERdzq0gJm8zaVBrtCaXep9MzcNMGafO+B&#10;yJnkBUHXcUWCvrjOXBNy6/S+vPgzYYtJUhx3l3oPMCpLS512wT2uMNjPtr8rEfaudTmZoZt7uDSL&#10;lsRbUgtmyRL3zyZ9Ki+n25jK725pxDiTfUjfFeHDzmfUyuA85GdrY7rU/eZUd07JyFbqko2Q4gjb&#10;A0K6Ja8ox/GKsJRZGoFZtOxKxU5KPe5Rv7rX6mF2eHpnsFq8M0zNIWD2cW14ox5cOVX12aMWsmNX&#10;qfjOUKNNtlddoCcXOvzuqzUCWTZQifbDtd8lZ+i5l8eqya9M9FNHqBlWNjqCtQ2RV66kLyF4Ko5P&#10;RqvppSb1cdbL2PjKFV15W+ZiW/VsW7jc5aBCqnWVRhY67585jzX20ccrX1POftU1l526/IwXs2QD&#10;5SucoXqM/yfPjP/fEsJfZh3WjUXv26ESk+YmW82MPy9fXoXswco5k5QOPlgfWlcdP9x1whjy6tW1&#10;kLH0++yjz9h28IADNJsx8kx+MnHWmz1bBUOHqhfj20eNUgcTa6Ojj9Z7JufaO+2klaSzcKEKLrww&#10;Nc7+2WfVis1NPvtMuVRSt96qMfvuq08zyda689n45NFH1cmVQ9v0yJXH2IsVwmYCFbrbt9e9detq&#10;iAm+UdWqWsTOTkwAcxny2KnKeusz4cp5YKOU91j6oEcPdc3P1xDmB7iyG3XkkXqncWO/n85fPA9b&#10;G1Q6pOl7RiVtOvvpuD/w0pvoOmaSia9EjslwGfu8MnvW5/X8ZOcxi3RfaR6kZyLvwzGWtcMb7Gry&#10;9H+BK4Dpe5m0+Yewj5PeNcE3YKmDT6XmL5k8bSmPo0KBEFkWgWUYrGfuEKmrZaMNw/f3OTNsnW4u&#10;ecHCDmv9sFE4G3z/XRpu+bp32hp/17oDwULIh0rvM+P3YOlDZIhLeTpKfT+3LpZEIL/odjjLRSwm&#10;H67gWOcmKg9LMVAOp10b3b+VXkDHOdKrlqk1yuHMGGbmLWm6lfAEe/G6BZAXZh9nXtutBV/Pt1zR&#10;QjjFhUxIykJKAZB14buqGwiuyIQYkR9WtP2w3DknnEqBtXFKZqlOvi3i98eltyAkjnUwcelvbg3E&#10;LfAojXQeIh1pWSZUoS9KKz0DGLIl3X9doUcKZ6pOXAeTrSLZdF5D/kB0jJyP0Y1edrQK559Zf08m&#10;dqVlqTyKZjgP6E3LMLnrDafx0lC1iPTG0t5YkH/W4vF1X82s4Pvv9/uThVg2BIiNvV7vvlsjLr9c&#10;T5tIH991Vy25804NZOIRBI0VygxSrPM99tAXzGplspH9c3fbTUtr19YgE/W8FStUp04dPXT99XqM&#10;NXA6d1afp55SJyZQQdKnnabXXXHUpxJwnCFNmmjIkCFueR2pdxs21INMqkLHz3+uTwLhukLpzsQw&#10;ZN9/Xy2te4yPB159tZ6wJd4Ysv/LXzSGLQgh/wsu0AtO4+5XXlEburSoPJjZa9LPZxcrn9elXJZh&#10;Ru1ywvfcUwvJD5OnnH6oHLbJdw/K1bGj+vi+YdVfYPykHE2YWUYxZJeNUDYVabKfCiHOjJFvHGan&#10;Te4/Xx+sb61tB8sCfB22+fBWyt1YcuNDq7HYt+ZkK6xtlivYmjq3NSB0kC1sawH99W/RYF9zKtmS&#10;E0/UtE3tvtkaMCHmsQwv69y4BQBBbtE6+ZSByiFb2PeFTz5RM1cEm9xC2ljQCoHrDDeMf5qO/vui&#10;M6Q3t6UVmmDbgBU1/5cmnpY3a/C2JrufOhaMiTaf5npj1ReFvvEEZRt8b6BryfcNsv9Ju32N4p7S&#10;vdkIJUHZxlDpqV+bfJhdO20L185JsG6wATqrhfpd8WVXCasrbus+5gRbDu5Rp066Nz15ak/jJ+3o&#10;zhlvE5/11xtkkkmCso1CqaCh9FV5E1D5HVVYOGX9/fcJNh20mH5/XjStHsuw5Oyz9UpC9NsHFi6M&#10;1iyC6NsZibNjBtlyRrl8LTXORioJyi74ONxUKnKFvZolivmImo201gf66Tem33tTx6pvUF+W8Cgf&#10;Wfzi5+vy29ogH2+PUWNfW4h+dcWKWpHMkt0+8M03alylihb7vtGFQ5d14tJuf2PV+dKU0H/PP6Nl&#10;TpWmgkVSI8ba50qDg8zGgg+Kv5ReRQ+jefiYm00uE5arf7s0jNE72cI3Fk4/P12Ot9pI92/MkhEj&#10;pM7DpO7ZwtaFD6SWT0pdNvX6ZINJfKM/Zn8utfhTqj+5pPE/9UA24loXIM27/qJhQ7ur/ev91Yq1&#10;4JdOTK37HoWn5S45Tc/3Yrz7JH1n049MguZ45WTlskAY69xnyk7qp9aMh586Uk3PPE6vMskq0mE8&#10;1V6dlk9QwRW/1lOPdlN7Jls1/LuGkB/Cgw7kvsyiO0L6OB62OVjhfLA9pK9rNPrm3XfVJBuxYOmv&#10;XKn6Dz2krosXb7sPjevCRx+pUY0amkNFNHeuCh58UN0KC1Uvm2wmNreVQl94Nn9G2gwfrq7kwTKl&#10;m6NsLsgf13VTPkQT54Yb9JjvmykkWjkgcRnuRqP4TakpBEIXAWPe2ZTjMymHXa9Okt5caRKaYRl2&#10;jzpI+ugS6XnI0yQ+zjXGbLb1yyQ7xrRXkb5g8hWbg7gS6c6mIgdb/mMTpHU/YX2z2ewD+W5Sz59b&#10;92XSJMboAyZEMfSSdJ2Hgt9Ik5n81M+6fEdzrOsDhm2yAUs8bcAmKle5kiFfrupzHG+O/wuOlN5j&#10;iKfz0JCdq5hoRmXWVbqXis/XIJdx9gc4L8OlrvPd8iHObpZd6OsSLyfj8smDr1fuGBP+9dJje0vz&#10;2BAlrbtRR+m+tlJ/VyJdnIfZviaLqUBP8XU9U3opXbZ80iNfZ0uvb0zFRD46OV+/MNljhUbDEjOI&#10;a12ATKM4JnjOzz1RLzFp6YSj9Nryd1W33I4qZCKVK4HPCz9SrWq7a1HJh6rNDNIpD6p5dVcObf6r&#10;+9m0hDXimXj1jq3hEZ3V4cIz9FxmejNGqNmxh2h6qEzYvGS/PTWPMfUrpyiH0UVLHJ9JWitfV/3J&#10;w9T0svP1zFEH6d15j6vRAsu/MUqN96ysL4i7/EXl7reX5jCm3pXL/JJPdM+1v9JTW7rhC9eDSWV+&#10;J0og+rvv1kPZiJHhhKw77/+6hPs/H/z5z3qSdeS//FKNTVT1x49Xu4su0gusn864+JEjU1vtMbGq&#10;Xj0NYj13Rto4bh7rvP/733q0bl09zBry112nJ1hrnslK+fkaFPSQvuPU22cfzSceHyLRgV5XPjlL&#10;lqgRsn/7m8bZP/+DD9RyzBi1ZG16xtLfeadGVqigbzl/7jm1Zwz+f/+r0aRJPPJ04416/JNP1PTC&#10;C/Xi9dfriffeU6vq1bXg/PP1ovWXbtBCmgMHqlenTuqfvg55TGBig5WrrtIEdHEtRo1SZ3T/4x8a&#10;6zywzn0+561aaeB996kPcwXGjVMr/Kwjl9FCzsP4RYvUFD/ywXh+JnlxHta6D/kAxOOe+d51htgS&#10;911HU4fhfMUmz3zGrjOm/W2TsQmogf1yK0grZ5roTdTvQEKnm6SYVHWYNNPWZS4k9pbUBkseBCLq&#10;IfWbIrVHF3oWmJAd530sdiZrLXd6VASQZXepx0gTuMMaQYYOKzjO+TDx1p0qNWN8O3GdbrQBOROu&#10;GBd/ofTcYIehM6QNOCc+6XL8V1csJm3G3i8kTl9XLOhhUtcn0j2MrYdwqYwgaFdOo9HvyqFBOs7z&#10;g9IzeePpMOuY/BKHCWRuO+bfII1xRZlP+p9KtZisda/TO0KaQdrst+t8RdseUtE4D3N8nneG9MYs&#10;/wfdGwPK1kxazuxak+enzErNRmKZ+NzW66W/1DMrTJa3XaWRrf6j/ixJMHWQWrKnLJb8ildd9sr6&#10;nB2ifmsCX27/mcPUHP9TjtBbjNVnnRgI1s9PSbQbVlV9+s5QtfjY1neve9QvWNozH1UTWg+Q9Ghb&#10;+DMnKv/Eg/Q24SN7qR0VR4n13nqpxjD56/Qj9Cbj+iuU07fkMfdmDWYzlbpujbwyXM3YspAlHtip&#10;iglh5I1ZwfGWxqaCvLS5TQNdFl9arQ5jw+OEEjBvnpoed5zznyYcyzX45S/1KiT1/vtq7IrgA5+/&#10;8tprajZ7tpqyhytDASFmk1L+fvtpHqR3++1uXQ1VF7YhZCLVzTdr1FNPqd0jj6jzNdfoSetrVLmy&#10;vkSe8faQqVsR+QzDRD4nR4MaNtT95IG8jBihbh07qi/HTZuqH7tDMS5+6VLl1amjoWPHqtMTT6g9&#10;O0jRIqDLw/nKp5xsg0j+2UzlmWfUzro6Ob9LXBn0hpzZ+s9y0UzecB0gdSoOysY5M4Apu0m6kSuv&#10;59DHfrTsgGXSb8hCZDNnqgkVG5PKzjpLr1tnDhPIPvtMBR06qB8TyP73Pw1zxcaSDWyo8hH67rhD&#10;w13hfLb//po7YIB6hzwAKio4zDClJN0363NcnFVpUuozPbbEgYktr5GtXiz+K23lX2NL2Zb3RPwh&#10;LsiPiUUmqxwmNEF+xAv+liv9AOy3qMdzUjvClpjwmLF7q/SI4+abaJmU9KKJvfV/pZGQmK33Xuxn&#10;+0+3CmwJs8l4PnF62R/CxZJmZu9sVwbzXPmwfSC6Q3puBTx/qlsNPaXe5Be/ASZd/Oa48kL2PZf1&#10;mfQks9FSpwddcUyQOiDj1kpnZCBqzj9wGtZT92K3PMgfcZ53Jed4XSmnSf4xlyVqfVAmNhEfYX3I&#10;cU65TOivUsF9KLUgnv3zbpLGos+VQKtfSS/Ey7AxcFnM1anNTm77g6+nyTIbmcUBsUXbAxrxrg/O&#10;qTCm2Xo/5iDNeKa32uKPRR5kQbDQQ+US9PHtgE3Oicu4/aA3riPECd8Z4t8bCAu6OA/HUZppOc4D&#10;QvxIJq1jc/GuK5G0ZejLqhKm+scJJQ5IzJb6UybIiHywvg89VO9CRraoR0OCkCcExwQiE3su3S5M&#10;mDKh9T/ClRkzZR9+WB0hKo7pkknvG1twyimaamKPJhtdfrmeIPzoozXNstEsV/QTBhni77QWMAfA&#10;ceo5P/OQN8F2XbAgtdsV+bXMQqxfW/kdq1aNju9yft6BvNHD7FriUh6H1acsablc5ymP8jz5pDrS&#10;oikpSVWCxGX7QdJDtmtX9cKPitAtg2iD8WHD1JmwM8/U823aaGDQ5Wsww3meboudvC2i8mFmr3XX&#10;9/nnLmsu/8bCk07SNFdUHaxnkWXm8xE2fi9+9zv5VYxGTv3kR99sjPu1sap32uLNJJQNgTibE29r&#10;IZDvtsb3lc6mYrgrRFckxQzH/GTKlnVl/BSx0i2NPd2K8Tvgy6kSrNG4Bbu1gGV8wQWajFWeLXx9&#10;ID9szA25ZQv/PuD8R91F2cLWBbpwXKm87RbHfdvimg4apE7pYZa2CxO3MY7ROc/ZxC+yFZ1sdrKd&#10;gRZFK2kh3TnRujdZPqgmyA5aHBedoUl+/t1AUwldG1iZ2YglQdkClU96jfqZBkPKE7eRju6conQf&#10;dDIcczsDXUUFacL60y/1DF0f2cgtwdp4rns0HpvrFs2SLSlRnWzEkqBsgVYC3V6+b3S9Jf30m+EO&#10;NIps5q9KsF2i2E99RPjldvR5gg2Ca2W4voxQbEtxVYKyj/SyxRD9NUbiNtPtY3Ahefgj4kiQIEGC&#10;MgY3ZqOlXxK3he5Xxqqjmx/d4uReJzdMkCBBgrKAU/ueynIIWPQ/yk3Dfyi31Cjh4ma76AkSJEjw&#10;feKknicVKDXyBiQfZLeiiz7YVqxZ8c0Te5yY9eInSJAgwfeBE7ud2HD343dn1BSTQHeHoBK3dd1J&#10;xqqf/+XnfU/ukf0mJEiQIMG2xlENj2oFFxl/h5gSt/VdOeNx2/hFZw4/s162m5Cg7OKUnqcUBGSr&#10;rGmxxWXWJbsuue+0+BwvCut1Sn7wO6X3uuUz9cbP1yUTjw9K/TehfJn5SFC2cWq/U6MlOYzPIKXE&#10;bTtHd8435auV//jkbtlvRoKyh6NbHd3c940PWdGoqso1K7+xFiH6eNdDdn2ZsLQMsgElNf5Zoyek&#10;CKqcWuWJtMx35Gr+o2Ykh043s59Ny5Scel/qW8+ZD51Zz+fR6K4ddt7hy5O7n9wI/0jvaVWeTMsX&#10;820oHb+k1LhwHtNpl+Zx30v3HRLKcMagM/hIRz5WH9vq2Oal5fNzWvmQyq/YP4zcyETxsa1j8gnK&#10;LOi+8bP7OvfMSNz34KobRX7RHkpekLIPiHSHnXZg9cbi3Y/cfTL/EOixzY9dM7oKsj9011cdFpHf&#10;6YNOz8GPuJG8CbTaOdXGZZByyUm9T4qs6yNzjmzrc4a/lVQ9p+pY5HY/IepTRW51IHtwQscTmgTZ&#10;3U7ZbQKy+1273/2cg9OGnNYAuXSfLGRfHMh+z5P3fAq/HSvuyHIGkY5I3mFrkT1ls9+p95+aE/y0&#10;o1aePuz0uhBGyAuW/cH/Prj7iZ1ObBz8EpRdHF7/cCa9YSzUMRL3Pbl+RmSBZbspCcoOjso9qo3v&#10;VYl20jLuV7ldy83nfIcKO3xd2sWSjeztDxmm/dZL9ukhcBFZVzur2vj1kT04rvVxzewPWRfRteN/&#10;CLkkTsTrJfudd/zqiAZHhAqmmHxmI/uKNSsGK7AYoo902/+UPqfkx4FfSDdB2cQZI8+o42cBon/T&#10;SEbffI+O/vuiHcrvsOKkXieV9skmKFs4/aHT6/kFYb2QEj5q4XfqgNI+z5LqF1QfFcmuTfYl5Xcr&#10;v7BcpXJfpM9XV9y34vsMdcsk+3K7lFsUkyspX6X8HIgXnesje/Qc3fToFg6DrJEpPuQ/h3SNy2yI&#10;7OkCqnpWVTaoiPJyxtAz6qOHc8j+xO4nNnLe2Klo9Y477fgV5+gwTTCCI8ovYeD41scn3ThlGDwv&#10;5XcvP9f3iuelvJG479kxY+3bKidXeSrpvy974AWpWKPiVN+jQGqRhZtGqd9JfVxZr032xYfddVjn&#10;g28/uDv+J/U9KS8QYSbZH3T7Qd2Qoxsks9JfH9mDqNWwQ4rsd6xg8s4g2w2Svc/RUb5q+U8iufL6&#10;xv+lZE94Oq90WxVTWcX1n9D+hKbIgoTsyzZiLcGzjcT9QK6RUXRcm+OaZrtJCX44nNDzhNAFUwz5&#10;Qbhx7FAh6scv2XnfnWdC1tm6cTKRSfahGycb4mS//x/2H8THVHDANQfcj56tQfbIoctlWR7SAoHs&#10;IfgK1Sp8GOkxKtes/FrouiEfQT4h+7KL6DlJVeJ8nE/cD+wW0zSOD7FL8APDxGWL92Pfm5IKe1d4&#10;H0LMlDm0zqEdCQeQP33y0fmOWsmHzUx5gJ59frvPwyHe+si+6rlVH03LlZJwhHJaSf86L3G53cox&#10;fK6EJnom2Vb/dfVRhJGf0walPsLue/G+D6Xl58XlyVfawudD7LeRFR/C/X98p+MbV/xZxbcjfRlg&#10;omDUeknrSlB2ED0jlcrxMZ6ut6Sfvoy44koHVpqW7YYlSJAgwSbDlfQB1x3Q39zCR9nDIpZJXJlw&#10;txmr6FvLeuMSJEiQYBPANyBzCt03TxuJVV+GHDfjQ4bzRaMesty8BAkSJNgYMAQ3/R2GTcMTVwZd&#10;JWNV+erlZ8fHSydIkCDBRqPHyQ2rnRl9P8KqrwCxJK5suouMkmMaHxON6U6QIEGCjYaJno/t5hBG&#10;aXUwki0Gy7ij+ZUav53thiZIkCBBNnQ9uZHpnUmAzPJOiH47cPTff8vQv1O6f3dlwu0FDCVlhmY0&#10;hM/Y9//2fQirg+Fge5645zNVz606Bn9kON/zhD2fjsevembVcQxpZPGuME58v//b7yHGtB9w9QED&#10;ojgn7/n0qX1OzUPvUQVHtbbfhIPuOKgLaZ868NQc4iLHcgTI7HvZvkP3On+vR6I8kUfnBRlWAuQc&#10;ub0v2ns4k9zQFdLg+NT+p+ZWP6/6aOIyzrzq2VXHRuk7HXQfcNUBAw/6z0FdOWZXsgNvOrBPKMtx&#10;7Y9rUvOWmr2IR3qnDTytAXLVz6/+yFpLZnA9zq46hiUQSv2McB3IL/LVf53KR5XTqzwe5dH5O67j&#10;cU0OuPaA+yN5y9S8tWYPZDje/4r9B5fqcn53P2b3yaSRvj4Talxfox/5iXT88YAByIXwA288sA8y&#10;Qfak7unhotZ90G0HdcOPbkeGm/7s2p/dR3rIHtduzdyRX/z7F925z9Ez4euGfJUzqjxOeYIMx/te&#10;vu8Q8gH2vnjvh6z7GZ6bqBy+/iw2d2LXNd+0eC5In2uPzN6/3fvhs0aeVYf7wnwG4u/zu32Gs/ZQ&#10;NPgBPX5emLfAMfeDcI75Rz6K5/gsOhfyQ5mi5+DkPZ8Kw2oPvefQjqxvRTj3c5+LUnpC3r53OO3K&#10;R1Z+Ee4wWH8rcduJO40aOk4Y2xt4QRizHb0ARsV9K85Kr+Oyihf3xC4nNsZ/h/I7fHPmsDPrrjU2&#10;Pe1/xpAzGvg6rNp5n51nEodlB45vfXyzXQ/f9WUTYA6WDLLl9yg/N5AAROI0is98+My6VJjEq7BP&#10;hfd5eSsdUOltrukh/z2kCxVpheoVPuAFYakA4llu1sG3HtwjEAyThfa5xC+x9UIMLG8AYVX8WcUZ&#10;hPOiQ2TVL6g+svIRlacc8r9Duu59yd7DDrvnsE4QQygPk5QYh+8y5pXfrfxn3NsT2p/QpFzFcotZ&#10;fiHKt3VRWTAmvtzu5T5Df4hP/liaodxu5eYjTz64ftZThDwETr523GnHZVzHivtUfBcZKrForZ30&#10;NyDSqHhgxamMoycvO1bccSnlqlij4jQqqKObHd1y10N3fQXZsOYO/+h3XpdaT+mCZ8yg5bpSEaEX&#10;kt3j2D2e53qzIifyjL9Pk/Srvp8rT7/v9DzncTkVNnknz1FazgP+LAJ3VOOjWnFfXYYPzh1/bi2I&#10;mutNGTAAwvaeDGTgOqKDe08eKlSt8MlZo8+qw7XzvZ0d6ffxgTcf2Ac9xKPcXAP07bjzjkt9rx88&#10;vPbhHaJyOV3iEeeXY35Z2+m+c3i9w9vvftzuEzEASIOKouY/a/akYuU5cT7fI83y1ct/THik5wcA&#10;+fT9ovsmWaN+O3OsnTMpvMzZbm5ZR5rsV0ZE45fHRD0zvJSEReut+DgidSYJpV/8CJYvJfsdtQpr&#10;EgJBRyB7yDwims4nNopIzqQSxfVL6eu2Kk32n0A4O5Tb4Rv0Q/YQDZOKfnHrL7pjiaILMj3s7sM6&#10;QbJUAMRHPhvZUwZbncOiF9v5POCaA/pjWUL2kAWW+b4X7fvgusjeOhamiXpVuUom5DTZQ8CQF+nv&#10;WGnHz3l5Q3zyt9c5e43F8q58WOUpcbLnWpI38nLwnQd3OvhfB/ew5f4c+YSMKlSr8FFYjgOydmWz&#10;gGsVyJ5yHN3k6JZVTqnyNETL9UC2lOytOxvZE488H9PomNYmzSVY2TGyX8Z9Ya0fh315+sDTc9ZJ&#10;9s53Op+zXXZm6xahG7KnAmFyGOUmTaznUgPI8aJy3X9yjsvxJemuk+wdJ6pEHI/3qVKNSlNpwfB8&#10;RDOEfS+iiWFZyH7/K/d/AIQy0zI55I5DOpvsB0D8R+Qc0ZbnoXy18rOjZ4K8fc+IrVH/qZF032yH&#10;jptW6Jfsi/Cybm+IrMaaFd+w5TidZjTn1X9TfQSWpMm2By+HX7y3CMcPgoni+mWrXLPym7zA+OPH&#10;y+jjt+gS2eu8vUZjwZamZXleOGSx/jiHICE9jrHqmN4PAZNm1JVhaw1CYqYqL0vlQyq/GiocyIVw&#10;rO+f/zW1sxhhlQ+v/BLx6XII5Toq/6g2hO917l6PhoqN7hXyE/JH2SEMiJmWBIuQUTYqH/zQyVII&#10;HCPP9xpbw6+Ec8oKsSDHejpULJC5LdRp5AGgj+tXqtPhux+1+wuB5AKqnFrlSSoSZNJxp1U5ucrT&#10;6Cac7jD8nM/JUSVC+tbNmvZRSyqth2vANQtr+582+LT6+1y4zwgqYNZMJ30sYK4hfljTpBnCSCNK&#10;v2bFN3c/fvdn0YHeY5sc25JrUeWEKs9gBOBPOYlDy4suE+S41n4OHkHPwXcf3Inz3Y7Z7XkWr6Ms&#10;u5+4+8SQf67Lwf88uCey1S+sPoL7jWxIk/sTVeBcM8fDHz106fDu0SUV5dXxo4rH4TX/VbOHK5He&#10;HLPENNcrXMPvE6SZ3m8Aqz5x27E7xCje/+r9B/wQD1KCHx8g3KiPO0tYWQb55htBIOgEKfDtgJaJ&#10;eeKKiDESt906rPtHjCIsp+RBT5AgQQAbz2jHaPQNi5zR9Zu47dxFo3OM4u21OydBggRbF7T0K1Sr&#10;8IF5Aas+mTz1I3J7GCurnVXtsaQ7J0GCnzjcwj++1fFhX+Sk++ZH6FoaJXxEyvoAJEiQ4CcBBgvA&#10;BcZ0Ixl98yN1c3Yot8PKMGqkrOHsMWffU/mgym/Q3cQHtWiI4Ka0RGyxsH48QwKjuN1OjEamMCIp&#10;GumSLc7WhvPOKAyG3YW8R2PfGRPvMmXKH/K/Qzqf3O/k3M1tcTGqheGOLvOSaLSPy3lE/hHRCJ9s&#10;8plgGGO2a8PQzGgYp68lQyBPG3pa/UyZzQUjVXw9loSRMRtCNJrn8MpT1lsmh1Xav9I75XYutyRs&#10;uh4Pj0bjVKvwYbZ7sD6g57A7D+vE9S23W7mFh9dNj6kPcLrl9yj/6Yb0Msw0Wqgwy33m+rPmf6b/&#10;tgCrWTJ811yQrH3zI3fU4qt2P2b358ta/z3D2yCXaLKUzw+8+cBeDDfceZ+d32NiD0MpGQqHDEMi&#10;dztut0mZLz/EzgsFASLr0hbxz5A+hlL6pZzDcELGR0Mg/DP+fMedd1wcDfk7pPIrTOBhKB7EsNd5&#10;e421zGxeZIYbQuAM82PIYLUzqj0ehlLG80B6TmdemBDGGPTdj9x9ssliMZVs+WrlP4KMKBfj53fY&#10;aYdojD/zAvhgxnjr3Y/bfZLTeC2QMEMIGdtP2lRmyEf+LhNj6oMchEZZmCRWcZ+K70Pkx3c9vpHz&#10;/TY7YvGSM2yw/K7lF5CHX9zwi35OdwXXN5OsOGe3KsoQEVW5Hb7x9c1jrkI0Zr/9cU2c1w8ZQso8&#10;hSonVpnAdWOWMcMhqeCYNMW9WEvvwFNzuIfVz6v+CJPICCcPzt+7XCP26mWWMnEZPsqGKQx3ZPw/&#10;1+6sR86qfWi9Q9szman0/vuf+8P9jYbU+pxrUn7v8rPouiSP5IdKcb+L9xt28K0Hd+c67LjLjgu5&#10;ltxXrne106uNj+eV68mQTyqnkBbyPBvce4wI5mNwfaN763vEsNndj939eYbcntDxhCbcU2bXMhII&#10;RM+hrxt5YdMYhrZy75kRjG7uE8NreQYyr92WgmeVWdzmAD7KHgghJO7H7e40CuPT0csC/HI23mHH&#10;HVIzGv1Q8uIwNp5jtuxjTDLkDaEwY5GXmRc7/kLgz9hsXsya/6jZc69f7zWacdnnjD6nDuRLhcJk&#10;KKbFQ9hnjz271tnjzr6n3O7l5kJukAmVDcSDBYQ1a2L6kDw47WhyVuVDK7/CuGrkq55Z9TGIMIzH&#10;BmzczTj+fS/Zd2iN62pEE6aQ98v8BC8wZMWMX1uJ0eQkp/mxSWMplp1J80smNkUTotLkQn6YdITs&#10;4fUPb8fkpZAWC95FexCnyY08+d4WQ1JcP4gISxfSZwkCiNSk/AwVEPHPeOiM+nudu9cYyhdIMuim&#10;YmF+AbrYHSsipQo7LKe8TFaLWkvWC5Gd2OHExpA/lfA+F+wzkjBjMXrjk/q4fs5fEbqpSLDWicf4&#10;88jydiVAOXfYeYfF6D7wbwfey2xlSJGyYQAcUXBEa5/PoeIJ++5Gz0D6GlAJHHLHIV0gUPx4hlwh&#10;fkEZGNvOc09F4kr2q+h6+b7yTB2Re0SbKL+x1kaUF1dy+KOLa4R8lJe/Hngv5F3z5pq9Dv73wd1d&#10;Cb6HP3mgLH7eVhIPI4WKhcr97JFn142eQz/jVAYYM+w2xo5h6GcXMYZCHln/yHZRmul8bC2k16hn&#10;PH1fI3E/AcfonCl+iL+l+yDbQ/FDgeGhLB8AqfGwQ6KcH1rr0I68DKf3Pz0Xso6avM47hA35RPEd&#10;DkkSjjwvOSQQxlaji5cyisuL6xeZ9V8gNCoISOfYZsdGJMhLy+QjZCBI5CEQWkMH/Te1dg7yLA9A&#10;BcF6KaEMTJKiUiH/x7VNTaA5vI7J23GJR3koJ4RLXpiEhEzkb6LhP+zhGnSG60DLBTIJ/gC/KE6T&#10;Y1tyLagAkD/sjsM6o+PoFkc3x5I9osERbbkeh9x1SOdQOXFOXEgsrDkT6U2VtzNLPxzV6KjW5Dvk&#10;MVSu6KVioxLAD51cI8rta9clfd4Z8gplYTmHSBdp+x/LnpYALRfSQg8kT16w5LkPUQWdTheiprKK&#10;KjNb8ZQ95Pf4zsc3Qgf3DD9aapFO54NyQeil6boCCRO8zhh4RnTN0QkZYnHHiZY8EA5IjzzwHHH/&#10;CaOM5C3IMdGO/IRKm+eRNCk7/oRH8a0Hf9KKyud8hvsfZvxuTZBHGw1L/e4zMi9xPyHHmNpiXhge&#10;gmwPx3aBNIlsDnixmaLPS7olerYoblnBtirDRuiNLP+YXETw6QphLVim9LsB8tsiz9tCZ1mAy8Uy&#10;Gbzzxr5G4n5i7ndG8bEtjk129k+Q4McKv9tR91Oq+6YuL37ifppunhGtTJj1QUmQIMF2Db757FB+&#10;h5V+z5cZyV6yP2HH0KtVFX9WcTpdGnzQS5AgwY8Ew86sy8ge3nGjMi984n7a7jyDvrzVCRIk+NGB&#10;yVNnGYlLnBh7/6zhh2JhgVSUIEGC7RrfNpQuf9rvNBb9XkbiEreWWy7tvMJGvh+U1QkSJNhuMbKj&#10;bTiInt2nEpe477jdDFv3J05PCD9Bgu0VJflSecbSzzSSdW8St053o1Ekvdk6IfwECbY38M4exNaM&#10;fINLiD5x63Xp/vsdC6XlthCyPVDbI3gJVuSlkC18Ze53w1am5UFmxYf1RHhh7BoVxuTjIG62ijOk&#10;mQn8S2WsP1t4Nn34EfZiqxTIH/23hK0rb3Fk6sn0z0QIL8oiE+LH8xnk4yB/2cpSYn/C49cChHiU&#10;JzNeSJO4cX+QeW2i65OTPe3tFZRlXBe/v4ynP5OXOXGJ25BjOKYfmP0+9UuV5cXZHjG9jcuUHpkw&#10;p+naYSV1XLm5vDvYGvrb6JRfUb3UeRjRQLO4xERCGC/VqW+l/Pf3Nfq2kfR1Y2mXr9bIl4KREMC6&#10;hnVeQy7oJ83vyAPLFjZIXfsobto/ymOIYxm+r1DZoHNGs7XDdiTvjotfiXXFy5INhD/dLqWrznD7&#10;hXwbVz6d8g/XC/zpqXQ48R33mielVemwFc5TlLb9n22Z8pvq/6x5SKdx5DtrP2u1R6wJRx9+N7Hj&#10;WkjT/7994btpgsfap/wAOqstWBMWXZtwHX1Onu7tvkZ+e8YyV2ZRubg3iVWfuI12VQ0TXN0h333R&#10;t0dsCdn/ks2YHW+XZSly4Xqsj+wPnJM6Rw75iyel4kM0/7R+/APZk8YVfjnxi4M8xMm+ook95HeJ&#10;0wv+/7U+0idvnFfwPWMkBnJROmnLOK77T8+kZEGwkAFytOZCXv8+LnVMHgvrpsIDAtlXWbxGpmXf&#10;lJ71kr39v/B5SJPrQKUV5cdhK9KEf8/ImF8G2Udl9T95rP9A6hpnI/tlLlvw22W59JX9QjlBlL7T&#10;W+J7Ffy2V3Ddon56PsqWNxKXuE1yDMf0C/Vh8+wP2PaELSF75Hf5MnW825IUuWwM2Qf9kMrpb6TC&#10;SJ8uoFLL3udnvywNvDeF+/tIX1of8dYi+6+lb+yP3++eT/nv6Bf7GecN/Xc+vEaWe3bVBGmx04mT&#10;W8hLnOzjXTCE/SE9BPciW82UoTrrnlsO65j0g2wg+119XZYzBd9pYlWOa7txZB/0gNIKxulc+GLq&#10;+q6P7Cv5WhSGe2YM7BLTYUD23JOj3k3p4DotT1d6dPMsrr82snX7bE/getHKiRY4q2IkLnGb5b4w&#10;/AKFLoztFVtK9nSXBDK5dcymkT34Fa0Dh6FzLbK3HxUJXWZg/7nSay1SceJkD6KumTRhNr9/bfKF&#10;qCHu69k4OhYH+aIGa8uti+xfgpDJk+PzrQC/952XSJ+x2nkOsnGyp6x3DUvLOb3FTo/jjSX7Uqvc&#10;+fk/V2QbQ/ZfOc2WvgZROs7zpybzSIcRyP5gPlRax04rU/Jcr8PeWyMX9N/XLaV/e0X3Hi4H9+0m&#10;I3GJ22zHWhp+kI7yS5JpJW5PiJP987Y+42El96wh+7+vg+zxm2+yCEQRuh42huwLrascm0U43s9n&#10;p8gskD1p0I0TZOPI7Mbh+kPCIQ+0MsIH2Pi9ieTsvyvL2Trubv4PFcO6yJ60qlhf5J/Wvxbwd16R&#10;Qz6T7NF7Nqsq2i+UdWPInnjd+6X80f+k7xP+GyL7kObFE1PxsN4jHUboxvkHOtJ+83we0gTvO37I&#10;z/ZM9oVUcpSD7QUTl7gtdn/wi+GXaXjX7A/c9oCvjUrhA6pfcPrh+/a2xU3zl5fF/uVNUvRhI5+N&#10;7CGXOU1S8SM9Rjay3+kbW5AfGLNSxBQIZ1/LBrIsteztv+fn0uGWDThlakouk+xDWaJKJ01UbWzd&#10;FtZPnVddIA0wcfV3uU7g5U+ne8Nja+Kui+xvTRMpRF2UHqUSwIe/kN55L6cqq0yyRwfX4SCXO+he&#10;F9kflC4n1yhce/7720IlPeQ3huxDmse8nZZNyweyR9dNLnvwp3KsM1i6v5d0Gt1q9gPbK9lzH/ZM&#10;fzNJXOK2jsO690uC9VRUO/uDt71gkq36mrauIZ6IfAwIakKHNUQDIJiDLFfDVvqyNEEHvGnCr/GJ&#10;rXSHjXQFGEjxrNdSfjXmpuFj+s4f6WxCThNWABY6ZFcqG8Nh76fksdrPt7WMnqtjI2L4H+p08f+5&#10;88GQwqHdfe7jUC6IjX73zKGLxL23T0qWbg7SIS9HuuVG3vvcu7Z8iNN8UCpvyJCvwT1Tx+c5fyFf&#10;gLDrXBFEZXF4+OCKNc95vJycNxgivZe20oMOwDUjjzU+XqNjTJdUmnz/yEzzH2NSYej8MhYGGIKa&#10;N9Dh1hW/78jXffC792Z7QUNfu6j7pqaRuMRtNQfhL0198f8my4OXIEGC7wdUdMvcmouWQ2Cd+mSY&#10;ZeK2umM4ppv5t4z9riWWIEGC7wfL3ZKJhlm6pZKsT5+4befONdwEnpT+kJYgQYLvD3RZRUNK+QjO&#10;WlaJS9w2dQxpK/GDFxu2lyBBgm0LWtMde/rdo5/+SF7ExCVuWzv6CN2M5OMZlka2BzMTjByIHzOR&#10;hbghPucBhIPQVRT3C/KZMvyH8Lh88AvHyIIgF/RzHpeLd1Phz3/cP64rWxwQ8pQtDOAfdMf9wjFh&#10;8XghLMQh3/G8B79wHNIP53HgR1jQGY6DLMch7SCTqS/ECeEBQQ4EHfF8AcLieQDIZOpAJuiIywe5&#10;4M9/PCx+XYJ/0B/Og95sfiFeCA8y8TyG8HgaAB0hT6EcwR8/dHAe9ATZDWFZvt87Pi6/z0uYuMR9&#10;X+58c76bkjc/uuYhXh8Y1khLAFlGuSxrkBptwXBF/B+wxTK0lzSye2qSSFF96aTp0hvNpJV1U7IM&#10;V2SC0FeNpGoLfYy/K5x5PmcYIyOFeIl4eZBlLHzRPW7xWv++c1OzUAljuN75L1vHIr94udKU9lKr&#10;QVIPp3/LsFTcgz+QnmnluD5mFUHGqTMs8YpJqfhMhGL9Glo4K/1PnCc6pUZ+hDJ/3CSllzHdjBaJ&#10;X49v7MeIGcrBmHiuC+WtbL2MBGLY5V4LpFNfT5fJ+qta9nP7M1af/FzwgvR8i9REpKqfWyZHWuj0&#10;mfS1yPoZbcN1ZMkE/MJ9ogvuQsdBJ0sroIulETgPwy4hlTPeTJWVWbSEMaSUf/JGnqJ7cGfKL5Ag&#10;ZeG6cm1Im7xyHaa1lM5yWZBhUhkToUiL+8N8AO5rID1GPzHBjHDGkVdY6X/HYQ7Ewx3t7/RCWRiC&#10;yb1a6bQYhsiIMUbv/HtE6n628fV/z9eIOOTtj09II3yfOGfET5uBqXR4HsgDzxOT7Fo8kCrH2+kJ&#10;bnN9XVvbj4XGOH+ttXSxr/+H1hldY18HRglxzNDYfean8rwrcyEINyotS/kN6G3dvrev+T4wW3rf&#10;z9aUZ13gmrE4YbQcQuIS9706PgyZoHlp3/EDm+0BjSNO9r/wCxWR/RxFU/ohkQExsu/dNxXna+vl&#10;pV/pFxOiPmqm1LVPiuz5QAWZjfALA9F8YT9IYx/LBytqZ8jJL3JfE8QD3VKk08O6A9nzApL/iSb7&#10;loNT5HDryFTakAEECokc/FGKEJl09HI7y/Uz2fvF7Wm9fzOJMgWf8eYgDHUkfeYl7OeX/m+PWcb6&#10;Ln5mzfWA7NH3tCuzy01AL1p/+/tM9tbL1H/GwjOEsNZDLpsJkfxwDRg2Sl7QHyf7aBy7y/KZryvE&#10;Xe0Lp5kmefJ14/g1hAKp1rde7skjLgP6IDaGfM5unpKjEnvHOv8xNk3evg5v258K7zcvpa5hNV+f&#10;g99N9SGH9XggdeYwhHJSmV7hskx3xbkW2bsyodLgesXH6oMbbUAMTo99Jy93+p4MdT4he4wD5Jf4&#10;XhIWkb2fA+5TVZeZyplK/h8PryF77hVxHvJ9Jl3SRzflpjwsFAcp7ztPejO9/EQrVwI9/CxS+WIs&#10;8GzxfEL2PMdULPiHMf8YHsyq5rpEZG8CR54x/aFcQ/yMj7LOwfbjOTz6PVfefj73NfGHe5MNhJ3C&#10;jG3fX+1iJC5x37ujO8dkxssFeWV7UAHke+arJmaT3zs+hrQgcqz1Lx2PCU9YZAP9EkD2Pf2iF9m6&#10;OvZtE7TlsOwhORbjgqAhe6xN9J5j0p5owmOCFOGVlqcsO14Q0uFFpsJgBAP+B5m455soGL+OJQch&#10;sngYFnhPv4z/ejCV9nFOe6qJGPLAcoQY9jSZQGoXsQS084v1WtUvfTtXQCsdh/QC2WNFQjJzrWNA&#10;B18nkyfrxoRrwvWCMEifigfih8AgFab+X+QWBNdlqfVASCxVUN2kQEWApUveL5gsTTY5X/JcikxJ&#10;k3xB8E86zX19b6jsRpjkwjh9UMvkyXWZ6IryXN8XlhIgTnR97Y8MFQdk/B9byKQ/yemOc0VXWCtV&#10;SZAW+Sn6XyoeFW4oN2UZ5vSx2qub9BZwD02MEDXXrImvFy1C7h/XixZOnOxZejiaHew4n/r6oY+8&#10;3DJKejBjAhTxmK8A2VMpUSkud3zy3NnpYI3Tcgtlv8aV3s3WAzlTqTzkZ5JrxHXgHlMhLXaeIPs+&#10;bmG+58qLfK9wq3Gkzx93awAdHzldnqf3HSeaBOd0T0+3hCD7aAKdrxkLsL3lc0DliB9k3/Pe1DGz&#10;m7lP5C1erjjeN2hF6y5eusQl7odyWBomhv3mrv+BBeGFy3Ye/48jm19App5s/vH/TNlsfnHEw+P/&#10;mX5xhPDMsHiceHhcLptMPDwukw3xsGxyQV9m2LrO47IbEyeObGHZ/IJ//Dz4ZcrHjzNl4//hOI7g&#10;nxkW98sMi/utK15meFwuHh4/D37rCouDCW9U7nJrKhlmmbgf3p1gmPCfdFM72wObIEGCTQctn2gJ&#10;aT7KJssWJ67MOHay90NJd0m2BzdBggQbD6x9vuFERH80L1jiEldWHJbH8lQfLX2R2R7gBAkSbBxm&#10;N/P7BNGzUF/iElfmXDmjUPpjbIu6BAkSbBr4MB0t1rbMSPrpE1dmXTs/qKukpzPWjF8XwiiOTGzo&#10;w9XmYF36qJjIR0A2ma0J8rGxE2niIM7G5hGZdxpnL/PGph3SyxbGqJuXrX9jr1fIN9icsseBjrec&#10;9pbqWRdKr7NbqOH6bau0MsGzyOieZDx94sq+YzjmLBskDN3Lyf5ABzBk78TpqSFvWDPLfM7DzvFf&#10;xklfMmHHLxmTgggLLyHjm0vP/UKG44hEY2Er6vu4Xkrnl7Wl3RZLy30eJ0CGHTJ0dKn1BNJnRUFk&#10;Vjj/6GEoIHqJyzn6IzIwljewnMHkn0gmHTfIkT5+yDLMED/SYdw68YIM4SEORBq/ToBrVOUL59M6&#10;GG5IntBDWuhHdxHXIp1HdpjKH5LWab94Ppb7WvDPsM+QXvyahPQYKsgcAspIekweQ+7LWqmhkcQP&#10;15uhkXGdHAddDEfcb57DnP5MyzPMMZSV+OSbc3TjF/65/lwjdNE1GKXjf4Y8MjSU+8Q58jwTPCek&#10;gXwkaz/Co+tCWmnZ6D74enAcLzPgmxPP7hdUJtYVLQtivxV1Uv9RvtLXIZQ9up/ptPAPz00kax2R&#10;X/peZ0szjmb3p4dZXs/LlLjElXVH09MvCYQQJttkQ/d7pVGd/YD3kRoO8svgF4PJKLwoVReZcCzD&#10;WPurRyva4IONOdr2lu4YnnrBGHv/nokE4mQnrX5dpUZDUwTOeHsqDIatsfnG9GapTS2yvWyk968R&#10;TnOBdVmWTcEZ/8+EGWazMn6ezatZu33BPdKkDlJty0MajOFf1CQ19pw12894Q5rnc8rPy8848boP&#10;S2M6Sn9Id2/9+iX7O01IkMoOQmAc/HVO92efSC0GfDefjOM+cVpqXPcin0PQjCW/bUxKJ+PzIZSF&#10;zhNj5k82oVJuJgUxBp2JaTc+Ls1vmppQNcGVwVnOByQVCC2eHpOhmEzGtWVECNcjlKmX7xsziW9/&#10;JLV2Pfmq5etOPi6anPqP6wozjdmAhfAiVxaXPWedvk5MrGMeRSeT3GvNHWaiZMIc+WnuyupT+90z&#10;TOrbxXIOY+7CLIexMQx5YTw7zxjzJ9BTcpfL9VpKNxukMGeCiqHNfakyMHHsz2NTz9O76QlU8bzO&#10;tc5rfJ/wp/JgFnMTx2XLxl/6mjJBjAqwvu9R2/6pspIP1sZnLkFDl4MNZSjfHyekZIc67wxNZt/c&#10;eFqZYAY48yTk/CXdN4nbfhzDMYvd3G6bnWB5SbComdwT/fuFOdwv4kKsIr+0bDQxupPJyiR2/Ujp&#10;AL9MEDH7ibIfLlPqeYn/ZELnxSUsmkRlf8iFWbl/fTQ10QVL+PCZfolNTuhmkhRES77YyeiPJsdD&#10;nHYTv6TMmjzJhE38/AdTs2D/7vQhH0iPfB/1jvS2SejSZ+3vvEzzcYvBKZ1MiS8xQZbzS3uNX1om&#10;zbDEAa0K8hVImpnDFV0h/dUy9/dMVRrXjkotL7DcOq+YmJpkFa7Xr190eiahv7m8WLbogMyp1Jh0&#10;A0H+1eWDVCBMJgJBPvhf6jSYwLbE14EJPEw6YkIXliv6nnWFREuAmbhck+i6OM7jJrjrXEFMcCX5&#10;komRyo5ryT65U1qlJp5d6/BTfI2JExGedb9sXSdOXXPfb/D1hfA4xu9el/fId1OToFhiAGt6Z99X&#10;JtpxPakU2IQ9qmS4pi7jhb4eLEHwGQTv/xLfRzYeudd6mSR3rO8J92a0K1XuLzJ0h3TxPf2zryu6&#10;FjicmbR/9nPB9ab1QiX5lf3DM8nSGNf4flMhX2Zip0LnWs51HikrO5vd52fk175WgBnb0cQ85/9U&#10;x6FMn1n2987vJUZ/Pz9UTBgezCwmjXBP48CfGcDRR9mE6BO33Tn6703I8zMe7K0BZjIyEzEQysYA&#10;2UcydqQqi4DgQLawTFAWrOU3W2cP3xhQ0b5uYt/QdaEiZWcsZp6uSxZdfK/ZWtd4sVskkOTWvmfo&#10;W+BKIluX2Q8BZjVHRL939OYkLnHbmcNCsUXF3q9hH9EECRKsDZbliIj+j7w0iUvc9uog/G+li59b&#10;dxM2QYKfKuhq43uGWBKBocuJS9x27X5rrJLu7579gU+Q4KcIRjDxfQFjKHGJ+3E4rPvRhpuqrKrI&#10;6IUECX7K4FvB7cP8TjD65iwjcYn70TjG3xcZqxMkSBCB7pshBu9G4hL3o3KHGnyIKi6vCisTJPip&#10;wu8ARI/xk7jE/WjdnTtoh8JhmlO3l15pmCDBTwk9NKXhP9S8p98Dum+ujt6IxCXuR+oYcbDKhF/U&#10;Uy8XZHshEiT4sWKoPq7Ps+934FEjmTyVuB+9280o/LkOm9ZDL2Z9KRIk+LEB42aH1HIIdGVW4EVI&#10;XOJ+Cu4io7i+BrTL9mJ837hD3TuTH4O+1FLsob3n/kcdu9L8Rq6zJjfaWZWWZMqlUdxa45she7Xu&#10;GhD3v1nNemWmidzpumx8XK5buvLrr7dzY/5rYUftWNhP03KRralj3wj+JpLCvnozLzMdSKaq9vkk&#10;yFXUrl8EuaH6qL79spV7TmuNi8qS0vFqQTa5NIp7Ow2uTTXt/1GW8JKaOubNvppamrf+zn8Iy9Wg&#10;Nvg9pI/r7ajyUX821u8lunlYkEf3vjroPcIO0QmvBX9A+X6rPz+cJtK10t1DVec31+gWcfkfAlzH&#10;c3UV1jyLnGHsJC5xPykXERXElu0F+T7xL7XuQV7AcC2oAzHVUb/2EKj9VldU5S94YTvp+cY7RWva&#10;aPXu2nP+TWrY5xYTOUgR+qv5tFaO1VnPI1MuWpsm9VEago6nmaNBbe1fUkEVv+IfguuiSY0J6693&#10;SsnwOJ0zCd0hndvVvlvIi/MVVTy7qMoi/xdDeIGgAccX6i8jkDERf+z/1U6nGJInnG4Fwog7TLPr&#10;Uu4LorWIUsR+nq56BB29U2SP3OrDdcqUeH44Rqab87OHqs1HxtfoK0iYe3uurhyTjltyhe4ciOx9&#10;mh4mE5Xco74dyctIX3efky4jVaL0qTwJQ3d1/Yz8l0D6oXz/p38+GGR9LRb/S217UJFRmXBv9tXB&#10;71Lu+DX5IUCFls5nMks2cT9ZV4QVGSzaHwpxsocA8YMgfqbD3rZfRD4QYZzsq2mfjyFnyD2FFKFk&#10;kP3KfXTgTPTurr3mddZzjZAZpPcb7KhyVAQmu94d+V8X2WMRdtPkdBprrlOc7E/Ur55RasOLktN1&#10;6fiQF6xayN3+xaTt/3WS/f16Jyel/9V8zsHf1bQ3uuJkf7IufCpbftYm+0pfcY7/4FjroaaOfBN9&#10;GyD7koYa1Coc06rokoXsR2p+qfxx+tXEkI+yhn56K9zLeUYyzDJxP1l3jlF4uf49JNuL8n0hRvZh&#10;/HMpTO7LBum9BsjFyZ4wW9JY0xEu07+G9rAMBLiG7CusTHVPsEqlii91OanYqulns4jviuB9LOCU&#10;rqxk/510Ompik5CXQPbH6dcT2+uJJj4ugvRTFvGr+eXT3SIX6a8Pky761kH29k/pT5+bVA9+t6Oe&#10;itKKk71RmhejqI9ez0cmTvZp2TiKD9epL4XKYUNkP0QfNDhDlzzh40gXFVWc7Kkwfh2tEoqOHYof&#10;0px6+P1Btw1K+UWI4lIph8rv+wbXnOvofHD/E6JP3E/aMSKhiwmoMLyw2V6abY0Y2Rc/rS/vGqVF&#10;tU1kURfO7qr6aZc0SWVa9p00sXF3TW4EApFlkj1kfqX+9wC6jchS5Z9zKhHIkvN1kH1k2Xc12YV0&#10;Qp7Xtux/PZF0fq6j2OWohBbFMek80EdPnzfXlvN1WfYDbdmnyjEl5N/+OxQ30aiWmZZ9tvxkdOMs&#10;G+iynaILJqAb3KyGfYLsxpA9+aikPeieiuRcQX7IfyD7GLGXfvvBn7zScgrxquuAD/EPaX+f+Lfa&#10;dXceeI5+ZSQucT95B+GvKq+dVnT7gV7KbN04D2t+XRNj9NHvZzp0OiSeSfYdTPZd9WKjAEglk+wh&#10;H/x3SHXbBKu36A516dLL/hsm+yvHQNYhjXjFEyd7/IIuI53ODsX3670cwsgD/usm+/cigsUapQUS&#10;/HM0oG0m2a+dH8qc2We/phvn7FSffUTiXXy9kN0Ysg959vWOvmkYUZlCNw5hu8QqAwg/1b00xddv&#10;zQfuH4LsSS/1/EQfjQcayTDLxCUu7fYzimvq+Ne+7xcTrE32KSIkH7XUk/70yDLFn77jeDdOBopa&#10;aUxzyP4YnfOcz1eXV4UVECX66FqBfPGnWyf4x8k+9OlnduNkoIj+dfLCR0n86LMPef632mBNRrJH&#10;65xJ4Xrybz/IvihbN06IA5Dxf3Ev5414cbIPMjEUE54i+70+9TlkvyyQfVdXDFVdMeJfQTt9Tb7j&#10;ZF9b/Togl43sQfr6RNeNMLq+Qhh5OzXV3RPFywDyRdV+ILKnrE6ffCVEn7jEZbi/GsXtNSHqJ/4+&#10;wcsZsK4wukk45z8un4l4nHCeqWtj/ON+cYR8ALqEgv+64mXzD37Z5APiMuuTS12PlEy4NuRrXXEZ&#10;phk/B5ly8bhx/40ND/ghPvyTbnqWLET/Mx7sxCUucWs7PmB9wCiVbOPFEyTYHtBeT/GhHKL/Jw91&#10;4hKXuHW7lTV02DSa/9lepgQJyir6amoeH8f9DH9plI+e5sQlLnHrdFcahdeqzn3ZXqitDZr6VCyh&#10;cglN/3hlE45posdlMxF0IRf81iW/PtkwsicznDjx/AVkkw1+2WTj5eCjePw8Hj/E5R+5kDbyHMfj&#10;hbSDX5ANOrLJhPAgE8JBiM9/iB/ixHWH8HCOjnh4XOe2BGkeouNf5dk1KvEgJy5xiVu/oztnpP+K&#10;GEKX7cXaWmBES3lV+PohfVBvUHq4366qsoAPmDur0pfH67xnwySjvnozv4YOnX6/puT0sd9ODg+z&#10;f4lHa4QPuuT5LP3+sQINbd1a45pfqn8OQZ7RRmEWLR8v+bg6Sp/Uvk539Ge6P1bh/+mWB4nPMR89&#10;y6ncygN1+HT0UwEw2mU37bmAc+epaIg+cr7fa0BfOUNFQUp2SsOjdPoLlbT753zsRJYy1VLvjufo&#10;9+MaaVjr43XusyGtZhrVko+892taDtedMpNPSJT0+JB7vq56ZHftNbeTJjVGnnHzHTWhyZE6bXJK&#10;z/Q8ZtSerN8+xdyC2urTgY+phFXULksZ2nmWLh5PXrk+u6nKZ2F5CdI7Wb95up4GtifdW9W6BxOl&#10;iEv50HeMznI67zXo7vguTzRTmGGx5OV+vZ1TQ0e+hfxv9deH7T+f5R7I376q8X4qjezPwNZCekY0&#10;o2+uMRKXuMRtgiuqpF2/CFbutkCa7FdW0/6zAeTN0gMQYyXt8cV1uqc/ZO28lED2B+jQt4MVebva&#10;dTcBPsrxcM2rV0lVPg+kwkdIyL2VyZ51aSBMxquHdCH7nbXLkgN11Fs/08Hv8EET0q2ifebUMLkz&#10;qgeyd4WzDPLi/ET9ZkIfvZ63i/ZcSDrkyQQ37ff61+A02a8arU/qnKqLnoAAqTiInyb7SBay/qvy&#10;+jZyRUQ5qaDoYyZvJt+FLC1AJRXKkSZ7X48U2UP0jrewhUY2P0KnTYFMncZS4v1aV49mlnAYutpd&#10;Lzby/VvMtWT0EbORz9EfxqKbCqeOurV3JfBFT71U4Irviwt0zUjInkphD+09j+82fL/BYu6t1wuO&#10;iiZlpT4IuzzFpOMK7cVwPxi1s7/T4HoxIqmafvZRT00sMNnPCuXZVqCyoZJ0vhgZlEyeSlziNtGd&#10;ahSdZxLZVi9rmuxX9DKRBz/ILJA96UKezkdk2f/MZN9eY5s016MtIDYImjiMRtnfpP1XFdwLITKh&#10;qY2ebIplz4Je6IHwGTKJfIrsKy9hDDxLGhymE6egi3VsmKhFBZcm+y8ZjoksM0ZZ82XXNZZ9MZOb&#10;CA+WPeEsjkY8dPCfJnvLTm70L7XthsWPZX+MTp8c0qJycCsmGqZJ+fukr0ea7H09UmTPOWVgwTJb&#10;9lMYOZWaGZu6P3eqR6dDdNLLnLPUwim21rG2yQfkzzo6LCwH2d+l7p1ZKsLX+XPGpP/GZa+j+9sf&#10;r3MmUR50dNWzjRjXT+UJseOXJvsixtQzpBM9VDrVdcAHEP7v9LfhVMS0NMqp/Dfbepw9unfRHgvJ&#10;k5G4xCVuM11PxnxDYtletK2BTCJInae6QrLJcJwZZ31h4Xxd/vFj/lPI9F9bZm3Ztf0zZdYl+12/&#10;7+Yrfh73T+Un5ZdNPtM/HMfD4n7Z/gOy+WcerzsshXC+tUFaN6lxbz+nEP2Z0RObuMQlbrMcm518&#10;Q3Meqy3bC5cgwQ+F1EzdqPumj5F03yQucVvomIH47SE6/pX4KIsECX5YvJ6fXn+fMfXJMMvEJW4r&#10;ub8ZxTco997sL962Ax8KWcOdigbU0DFv9smY9EX/euiPj4P+6n104HvVtM+cmjruNT6EXqNa98e7&#10;GuJgYbHdtOf8zFYM6dbUMa/TN03ci3XjsPC9YGsAnf+nvz/Et4jgx/o3f42ud/a8xkGPKvRoAAD/&#10;9ElEQVSfOzryNbTN6brkcSzeCtr569N1celyy9nwR901gFEs2cI2BPQ+oi9qr0//tgJpHq6TXvYz&#10;yTDLyjygiUtc4raOo4nMGOZoXflsL+C2AC/19arf7x71iRbreljz6p6lSx/L07DWrMhYSbsvaqcn&#10;m5ZXhW9M0p+GzTZC3Hq6v/1/1akLHychbD72QoQ1dOhUt1ReY/gh5QGMavm5jpx6rv44JpPAqDT4&#10;EIoM8XfQDqv4UHmmrhi3u/aed5zOncjH2lN18ZM1rIOPnmxCsof18wE4VVkc/zofidmQJK4bkN4e&#10;qvoplQyjePj4zLaRVHQN9XArhjgyeohRQyfq/GeO0ZnP75rOO+V2vpZRFvLXTY83ZCSSz+ezVwEV&#10;IYuU8eE1niZ5ct7nooP0+bf8J1xXRgSRtvUtQScVz5W6/QHKeqTOmsyCcSxEV1G7LGaU0nWq2588&#10;M6Io89ptCzA6imfRuN1IXOISt5UdhF+YWp/8++vOYVEvhgNCIljXKTJ5Pf9AkyEjTyBAPiKHESQh&#10;Hla6rdvlDMsbYIKGSBnuCImxSBayDA9MjVbZZQnnF+lvw7Gu43qACe55RtCw4xFj1SFbCL6hhrWC&#10;/HfXnp9BnnzbYHQOywEzph/SbKenXRnttOIc/XEsI5tCPuMfLpu6QmBOARUEFRYy5J28MMqFuI00&#10;vCVpMcKF4ZIM5WRuAkMuSYPjnbTzV5ST3bfIDyOI6qt7O0b4dHeceJqM5PH1e4W8DNR7OUfo1Ckc&#10;k2d25zLJf4kO/Bipw4dQxuPvrIpLWUyNCojzi3XzMORZHZRhpKmybTvCp1LycwjRv8lDmbjEJW7b&#10;uF8b0WYn2/KFDoCkmWzEEsJn6vfjGEoIwWCh239i6LpheCDECHlTEeAHqZ+m3z7JsEHO6cK5UQ37&#10;kO/b1L4bxAn5UikwVp40LtZND0GWjPkPXTmEMwnJ+qIVKK/SnQPvM+FAruQtT/3b0h0C0f1FOX1Z&#10;UfIMXfI4sn9Twb0QJksxI0tciJyhj6kJTalyXqt697WwtUqayDF8NNWF83o+ccgbQ0nRzTh9CA8d&#10;6EYf4QzLpIsKq/cgHfMG6Q/WB/UZrsoxhE2lEtJk20CuIXHpniIPIR3kqdg4p+VEZUu+7nAriQqE&#10;8BvUoB+VI+mfrcvHpJZefq4R6TChizS2NkiXbjk/g3yUTT7IJi5x29DxsbYrE4jYYCTbC/lDAjLI&#10;5r+p2Fp61oVtpZ8KJN8kTSXAeQPd1x4y5nhblylgW6ZDBejnj1myLOmRuMQlbhs7CH95Be204vsi&#10;kAQJUt9Kot3LmFGdrFGfuMR9T243YxXdIMGKTJBgW4HWSXrTGrpvmPuRuMQl7nt0Rxkl9O1me0ET&#10;JNgaoPXIMhZ+1vgoexAPXuISl7jv12FhzTOK7tPb3xnjniDB1gAfnv2MQfTsJZu4xCXuB3L0na5k&#10;5ciwf+sPAcZ9V9Sui/fQXnMYMshCatnkNgaMv2+sYa2O0ClTGJKYTSYb2mlsUzbOCN8xGA3EAl2H&#10;6ORXMmU3B+g9UedP2NSWFF0gXBOGSh6uU17KNmyWtfIt89Xd6tGJbzGbUu5tCfrpldp0nr11k+6b&#10;xCXuB3b/Z3zLipPZXthtDUgQ6+//9M8HOWbFSMa919N97c/WlWMO1fGvXqZ/DWWVyBuU26+a9v+I&#10;yqC6fvYB/qwmyUqVZ+my8Yxk2U1V50MyLL0MubLufXs93ZRx8AyDZOIQq2XG8wCh4s+Y81QeouGb&#10;H5+rqx4d6FbPqfq/J67WXQOYeNRYD7digtO+OvC9g5wuY+Cv1P8eYJw68Ujvz6p3H2PmmUNwnM59&#10;9lid9fx/1a0L/dYMuyT8QB057d/pZZ7JVzXt/XHmbFiGjbKmPUNUydf/6R8Pca2YB/BX5fdlDgPD&#10;MxnSyvBRrg8rhtZRn45MALtdTbufocseh/z30J6fUgb80RtPZ1uAiVxUlH62+CibLIeQuMSVAcd4&#10;5wf8V8wmF9le3G0JSMwtixmp5YKn2DJPLfFbThVWhAlKnGO9/kbXj7xA145iwhLEGgDBQoKM1T9f&#10;f3oUC5d+YvxYgrmZHmnJ2Hn0YbGj80F9FG22Qh4Y/84a8PgzDp2KhUlVJsbPGD9/gn71TIgLcTJL&#10;lbH0qQlSLxfcoe6dczSgrfO1jPH7bLbi/K98SHPqucXyBbNzIWw2PGGeARUJY/AZH095g27ywySx&#10;cG1Ii/j4E27rfRkf1WurV4cQJ7VJS4UoH8xluEu9O+6uveeM1II6VCJNNKKlyzaXuQJM3gpl3tZg&#10;HoCfK6z6//KQJS5xiSsbDsIvNpkshTSyvbzbCqTXXGNbmLyacwwZgftMjmxektqd6vV8jlMThuge&#10;mJbLWveEIQuR8c+sUmanQqL99VYucej2IIyuIs4hyD/oP4OoJPAnD4xICpVNK+eFf6zfsJYOlUYq&#10;bmppAtIhHvkmzyF91vxBDn2cExZmpVI5cA5Jk/dW6fIC4vRzfpns1klPNQ7XhgllhIEwAQ1dKR1r&#10;KsKf6aB3g38qDcpNWcZFaYR8kQf8g/5tBa4Ts6L9TE1OP1uJS1ziypCrYRRfpluGfh+E8EOirJZv&#10;U/OFVV9W+ucDqFxYvsLPUkn0VCUucYkrk+42YxUWLUSSIMGmAKJnK0qeIeN0HqjEJS5xZdNVML42&#10;GCqXIMHmgO4bxtUnLnGJK8OO/tUECRIkAGu5Qwz655Ym2O4xwKAJniBBgp827jP2NUodzL/C4ENM&#10;gu0XqxMk2EZInq/tD3TDfWehOizBks+l+oVSToLtB66h6zbyTd01dXNL5oxT409HqVmCBFuC+SPV&#10;9C0/SzvsoOJf/1ovfvKJ/T9NUNbx0UdqAg8Y7xjfcfsYhbdJjxRLDc0YCbYTrDJ8Z7+8Pk30z/dW&#10;29XPOCxBgi1A8dNqeOOFetxEXzR4sLoUF9t/dYKyDO7RQw+pk+8ZG78fDbFnOrpv+OpeYiuxIJNM&#10;EpRtvCd1a+5755u4+uD99dGqJ+2f5eVNkGBjsewpFZTbMVoWoaSwUPnZiCVB2YLvU8GOqXsGl2fd&#10;XwCiv8c/RZOlptnIJEHZRZFUP88tssNN9NzDkleUk+3lTZBgY4A1P320mtBtc9xxmvHtt/bPQiwJ&#10;yhbmz1dYifQtSH1drqKx6hppQtJ9s32B+9VZ+uAmE72r8eLcmzQ02wucIMHGAKKvXkWfmehLnntO&#10;LbORSoKyBbpt2rVTX3P4twZd8et0mPrLjGLb/rnZCCVB2cUMqXPjVG2+utru+rw4ywucYPvCt4+r&#10;UQDkm01mW2DpROXDA0bJsmUqyEYsCcoWSkpUsNNO+sb3jP75Dbo8N/1XjZDaJ1b99oUiKadAKjoR&#10;q34HrSraRt03RRNU8LZJ5zt40gThsBLCfYzfIiMzfhSejrP4KRUEAsvUi1w8HnLz0mELHS8eBuLp&#10;ZsYF76TjFk78rt7FsbgLfYwf4Dj4rwuktTImV5LWX1pO+39KOWNplobF5ANId5Ux/Vnl3XqpxgRM&#10;NflyjQiPy28L9LgrGoddcuihmpV8hN0+MHNm1NXGkMrnDLri1+sQKD5fejkh+u0L3K/7fJNvS32U&#10;LelfV/duC1J4tJfa8UDRf5sFRSWzVId/zo+soXe/fUyN4vELX1RukK91lUaGPE7or9auoKJ4/E9/&#10;VE3i8b62nl0qaRnh+1bRZ99k6H2lr9o4LIpfMll58bCVU5ymn2vC/nqRxsevC+S5T6qbIgo/cG99&#10;XGxyxp93IfivA0WPdFLH2ldrRPCDxNF/+xV6JCZX/Fx/tSrNj2Xwo5yDHT/4E++9QWp5wN6aQ3iU&#10;fsqyjv6r76GFHz6spkF+W6DQeduvuuY5/aLPP/d1zEIqCcoWqIzvuUfD/JywVhFLoWzQsfHATD9U&#10;RSukBtkIZXMBEbm6KXC7op5Rx6jL0EBAOGHZ8G06bqaedSHIxREPj+uK+68LmXIhLvkOfqEMAdnk&#10;A0g/HTcvfR1AfWTjedsczJA6NUwRQ/RR9tttQPRjIPp0GkZ8whYVTNE3j5uQK+qrdPjqEhN7PP7A&#10;1uoCwYH5M1QXPyzYq8/T0+k40eSc+tdreJyQv47p3auKFn7zhBqHMADRp+OWZBJ9oYk+hP31Aj0R&#10;1wvp2j+Uh+tWvPJd1U0TfWnZ0ohkwjnlHdFGne9xhRXCsNzR/5/f69G47NE1NLMobb2n0yyBzAd1&#10;VCf8iLfU18r+IS/8RzJp0ue4qHczdQt53xZYlr4e5cvr22++sV8WYsmGoiI/7zFsKDyzpRAPi/sD&#10;ZDclPOiO+2XGoasjHr4hpOPkx8/BqlVr0uE4+Kfl14qfCT5yOyxv5UpzQBrIZl6bDYF0d9klejcW&#10;G34sN86xel3RAKmHn7ashLKp8FPa8DWp+S6KMlP64lSVFj6R7iZqKj1QzjVSBgrPlaYskF/qtC4T&#10;Yv6u0tIssqtcSxU6fK3vCz7PiYV/C6mSHnL2Kwxh2bCn9PnXUqPK0pfovlJ6GpL+xjhOetsyxC+8&#10;TiaPdHpgkNQV+WrSorg/x9OlpkdK7xAvfi0s+/kQE3VcflPBtcm3rjNNFCbSVbMnKT/by7wlCEQP&#10;6Tw/WC2/HKfGAUVOD5K79Gw9G8q1errqhbiE/SEVtpqhe6vS/ibA/Arloo9IJccdJNdXKqm4k77G&#10;ugxxtwXR83+/LWoIO4QbxffnqBfh5CuU7XrHc5gvs0oWx/zpCtoA0fuWpgj7Y5cBvdmInopll520&#10;HH9w1WUau9y6yTvdcOPbq9PPben3aKruyG8LkO8br9RoX4+SU07R1I0lHAirShUtLldOha4gCm+/&#10;XcMy4w4erG6EG6sgpYUL1xAawzerVdMi4k6apLbxuBwvW6YcwoiLDpNhbggHkOM+++gzwpzvtyA+&#10;4nFMHOKadOsHecL/+leNxd/4dtYsNY3pz0ThggW+z4Vu6eyn+ZyfcIKmox/iP+44TU3rKTz9dL2M&#10;XEjH8RoiX7Giltu/tHVEXPJwzjl6dccdIyu89NmrUEErO3ZU7/g12BBmzFAzx+UZftjYaKLHFZl4&#10;FprQGgUS2VxAXBOl1tYZFQaS8L+D1hTO5FvwZ2ksx5lh/BNnoUkMffbMS4dFcoTF4HuuHOQC7pCG&#10;ExbkD3eLhTxZQQ7yIW46PJIJfjtLK5ZITSBtwk6VHyJfE4h+R1cEIQ6yTrcO6YFGrrTwI17wA1MV&#10;3ZCoTOl/e0eI/Cy/krzF42wKHLfRg9L4u1P6S679lZ4MpLa1EIjeFUnxG8PVDP0BQWZKf7UKVugt&#10;V+iREMZ/pZ1Tlf2h++v90OJ4l6F86WswzX78gzmx7pltRfRnH63X8b/yl5pYtbI+5/jYg/Q2rQzC&#10;A/76uzVEX2R98bD1ET0VWIXy0QeykqvO0wTCshH9jLHRNeBlXX3OMXr92ydTekI+AZUBlU8o19YG&#10;Feu+VTSfSnzFCtXdWLKZN08NiUPeAQRpElyr26dhQw1MPxPRNTRpzg36IUH7Rfd/+HD1iKfL8cEH&#10;6wPCiIuOWrU0NIQDLGcIlfA999TiYFk/8UTUzYje4osu0uTgT0WBHzqPOkrvvvVW1O1X2s2WjhOl&#10;xz+zgqmM0nFW77ablpIviD74AccrgnRDvt5/v3SWarGt9dLKyRVXPRM81yvKG3HTiJ5R9Fg+J8hv&#10;CJddpmfSenYyNtox+uYFHjqbF2uR5uZgqUnc+kJhSv4mjaYCeUTq8jPpY8J8h/L/Io0jnBfe6Tbw&#10;G93YhGXeShX+0DUEzUOBrtX7Sp9SQQTcII1xeFQhAKzv/aV5xMcq5x/yte5GyMXjEobOGtInwa+O&#10;NBQdMaKfCtFj5fsilT7YxP2d9Dz5I10z1SDKESd6K2gQqxyKL5WedTnzuBYu0CDSxcoPOjYX5M8X&#10;PLpmu5hUC7eyVR+36N80QWPFBwSZwueUZ4KD3FbvVklLAqEXTlV9yk7eBrZSl0Bg/7lSo/CvtocW&#10;YSETj/OWt2pg0LktiL7QcuV2UCHleW2MGl94ZvQhK2pNrMzocsok+uCPrvURfXkT0O1/iiytElpZ&#10;5CWT6JGvd42Gp3WUvO+WQtAdH3kDQrrbAiW+h6Rvi3tZIMUNAcJ78EH1JF6lSmtaJCbGBnG5ggIb&#10;PykCja6TUYzFS1ia6KP3b8QI9YwTvSucwB8lO+8cjSpZfdhh+sCtiEZBJk300bsVJ3rrLUh3aVD5&#10;FC5fnmpFNG0aLfkSEbr11zPx59xwg8b8+c9+79Owni9IE5nFi92yShF9lEcT/Zcxoo/8Ak491RyR&#10;Tj9G9CWB6MlT2i+612edpZcWLVKTr79Wow4d1P8Xv9As0txYoqd7jYrHuuA5uHuTnA1fFXWX+jk3&#10;WQllYwBpuVRDrYuCFfdId00EYMm/KrXkOE70jlsPPwh1P2mu/VdXkpb7vLEVlRL9ibLlFdMHMtO3&#10;vshqv0vRx4pQkUTdOyGO9QYrcvVZsjXldEMY+tdF9Oj6jfQS/5b51kKR3kyiR89fbWmn0yjuLPVx&#10;LRH1yQes8LkF2nEc8r85sN58Nxu+OM/5JQ8fZHzU3FLE+uhLqpqYq1cpxcIgA0Gde5x8a6M8FIUu&#10;msc7q0P6ZS8Jffd8rK22uxbhd4mtaj6yVqwQLbK3mo+ugdy2BdHzgZT84Y+1PHeYmvvYl1Elmd83&#10;NpfoXeEVUqEQzyjOu0lDMomeMvJBGHn8Vzgc3Y93VYc7rtaI/6TBcYkr0ZD21gR5vvw8PU2efvc7&#10;TY6T7fqAXLC4r71WT9EVgQ6Taf+4XCB6k3XpAor/+pdbe46/PqJfurSUGEvOP18v8G89RZB7kFkX&#10;0aPHL+P9yJP2K6+omcMa7bprZPStrl5dC+KyATNnqmk6TYg76graANGX1K2bqsyNYlvs0UziTKIn&#10;Tps20Vj36B3IydEQur3iaVuuYMIEtaE7KpRvfXBFxeAGnmHT9aY7aoaVe5owIFcIZHMAaVkHHwh8&#10;6hckZm1nIpPo8cOqx9Il/i6bSPQcf2QrOk1KxX6LSm+Ka54ucVm6YtJhq8820UPmIWxDRG9S7eUw&#10;0ijpLfVFbybRI18hNb519c7SN+u7DlsDbi2N8kWKynPRaW6yZpDWliDjY2xUbsDDFpd7sJ06hxds&#10;2UzVhUjOOFpvIFtjb31M1wRyy15Vg6Cn6EXlIXeB8xzptP8KhyO3tYke0JWC364VtRRiL3pT9W2B&#10;R98Kjj9SbyETdGwJ0S+xhU6ZiUtaXzmcY67NuogevwP31pxybuKHj9fld1Rh9ybqEdLemqBF5usd&#10;3S+TR2l/9oYAqYWyvPaaWlerpgWUw+T/USBREIievuy//z39rrtMJra8dRE9/61a6V7CaGWMH6/W&#10;6ABz566xeNdF9ADdoXJxi+OrN95Qc+JzbjL9Tjkh2gMO0Bx0kb9581Ithw0RfZMmGpIex15y+eV6&#10;kvBMooe80+eRbloYmelvKs49Vy9ZH0Rfzdgsh3WzRZOnzGzRB0/rKTEpT3Nu1rmOTpzofSVqWzZv&#10;jNQBP5Ct6+YAaQ6WOqCb523nOegjrUtSY0pLTpKmM3qnqlJ9sPS9O2+lZLslRN/arZ4LUpsql+xk&#10;Eicsk+j9lNW3PA9iyW+lSeh0YozKyTVy4gjpbgloKZnZSqo4zzvbOl6ZQXxbgtKuG5e/YT316d1I&#10;PUGfhmsTkK1YhjS6SCpp+Dc9+LXJbtdKUROzpOBmDQ5ybW7TQPzoZip5XQ2KnFesffzAgAL1RG5r&#10;Ez1dWhXTHz9znD/Sxe+oGnrXfqsrZXwM3hKi/8bnU9bkr3jmiOhbzVpEv++emo88/hA9OurfpKFn&#10;HKE3T0h/R4DsezTfNh9jnx2oltxXPorGreUN4dln1S5dlqIvv1TDW25JdcPRB21iqxvk4kT/+efR&#10;8FKejeJOndR7XURv/4IaNSLSLbH19CBkm+7bLjnsML0f5NZH9Mi4ddHPYZB78RlnRC3Nkv3316fZ&#10;lnYYOlTt03kr+fe/9WgsL+slepfvoT/9SU9xDOFD7JlEH9NRQkUYrHb/UwnkxLDWx+Z1gUop3TW1&#10;Wd02wdU0Cs20/SHYQCKbAhNc6Qv2qw2MzQ9Eb/i0FFFciNlXvj5y9iglesJckRQBSNUWdXdkAMQO&#10;8UI2HeWHx+cuC31zUVwTcmnaW0L0rUz0D0ld0/GLZ0jNshB93SCfIw3Ez+ZbaZM0YGv00QNfqwIz&#10;yZLfWCdpDmq89azAtT7GmrCyyQC6Qg7aT25Upe4TQxZ50QGjSZBh8TXLfJguP3LfAQRIJbEpRF/4&#10;/JrvBYD+9hAWiP6jR0s/AGdN1yguSrcmwJYSPd8tXNFF34n23Svqjiwlelpc5x2nl4OO0HWDP2Wf&#10;MdEEZ/LZVkRPfn91ml4gP9deq8cDuW0IEOpVV+lJykI3CPFMUrTQomvdu7dbuGldcaKnXzlNUCVU&#10;LCbAcH/WInqIDH/I/dNPlev0Gpmo30QOYg+Evj6iB2mCDfc6ylv//n4nYjLAeS8lc6OYeCFsY4g+&#10;TeykU3LvveqzPqKvXVsj0GE/U0LKLw7Lb7CP3ukTl/RuNzbb+T3QqgqSKz4r3gzEiX5Dk7AyiD4U&#10;ePV+rq1sdpVauvYsJXqGWdpanxbwiFsAQc5VHB8/o5oZIqff3U9IUxcKv+L+Jucgu6VE73Lm07WE&#10;jurSZ87gBoneTQse4uihSGM18uu7RhsLdCyUWrewXqdbcrotQsa3Z3vJNxUbS/SQR7Na6pu+3iVt&#10;/5OabUl/fLCUIdLw0ZawLIj6+Its6W+I6F/urbYh3u1/0ijSD2Efu0Kxf3StGSZJ2L+v1OggnwVR&#10;fi45Q88FPVtK9MjWu3HN4ALCAtEj3/6/ut9+5LG4VV3dG1+B9EO3NrYp0Tut8jtGXVZ8BNzoSVJY&#10;ni5DdH/HjVNXE3ij9MfTqHz77adPLRNZrXGih4hfeCGqmKN74mM/qqk4caJv3Vp9iAOWLFEjPsCm&#10;+9xDi+Ee5DZE9Oi74opoZEqUBh+NM8uJjNOLnlGjuFcv9Qr5ABtD9JSfIZjIOB9fbCTRRxMI0/7R&#10;M8T5hoieuIwksjzlXmsnqU11fsd0My811ifk4VxsEtJEHxXi59LHZsuN7bqp5fZ8qZV8igk2pG+P&#10;UqKnj96k29hEHSHI8N8ztZVWdFH/LI2/QXqC/7TfakbjOD9R982WEj1yfZTqSzSKW0qDCYsRfR3L&#10;c0NK/uh8oBN/C+cYuUdJ76F/axE98NuX60rl272tl3QLp/jByfKSbypKu278gr8+Wk3jo26w4gMx&#10;AiYIkbbli049RFM5vvYSjSMMOciMcqNvhfPHqpsBbw+SL2Pq2cEijxN99SpagLUb0mWkzsrpqkc6&#10;hFN54E/lVvSUCk46VNNDOrOsiw++jPBB90H7a1aJibs0bR9Xrpj6WEc4H07J79YgesoY8gh4oSH6&#10;KMz5tV9UXvDacDUrdN4pw4fO87YievL6SuojdDHEbOLZ6G4bk3ogLloCj95wg564/no9gR77rebD&#10;LB8LkY0TPSQFaaf7tFefdJLeTuspJXrI2tY733RWI/eXv+hx9BuPpWVLTHQvpAl3vUQPli5VXiBU&#10;k+xDmeEQrnXwnvM94Cv0ZoRvkOjxe/hhdfE56RRP9zMZwjOJ/vTT9Sb5Rrf/c8CFF+pFwjaG6NHF&#10;9bU83aFb7KINSa6Tnt4cAiLObqn9aH3qzGch+kB6mR9jscDdCoi+skOAJsvIqvdVWovos+XLb1IB&#10;3T3ENYpD9w7gPB2fse95yG8NomcYKefocfXKh7Uo34QhHz7GVvH1CBUMIP8m+pmEbU2iR4/NpPmX&#10;Ox/kq2Mt9c32om8q4h9j+eehTKOo5n76KIywAfR5cx2QTf+XvD9ULQiDYGhp4EfffSDU0rhTVT9t&#10;7ZfU3F8ffTlGjQPR4xdLt7jG3voEq/SsYyJ9qbScn1OO1FuswhidG1XTrYki6yYefgMaqHc8XfLF&#10;yJh0nOJ3XCngvzWInootPZkskiUPgeiJ07227rVfqAhKDquh9051GUyOWNtMgtvqM2NZssHXNVrM&#10;8F//+u5Ep3UBueuu0xjikVeTZFFA+tpShuK331YLZDOJHvzjH2vip1FK9HFiJV5cv/0i/VwXE2LB&#10;xhD98uVriJ7lAjLDL720dJJf8YQJap0ZvrFEb7k85yt6bvffP7Luo3CIntZN+jyqBO1X2jVE3N/8&#10;RlMIJ58bIvq5c0u/c/zJ2GJnPksV3uS0Tmt8XfBVbVhLpS9BiU20+0yqEYlCoFac92/pUee2IJPo&#10;kcE/nX7JHdII/IiT1hcRPfriQMZXNxA3H2Jfv0iaHPBrpW6o0ynqIPVC3vG2mOiR+z/p+bSeSFcg&#10;esrhdFO1teNg1Ye8co2YxBXkOQ9pbylssjZtmkqz5DBbrltjQxLWujHhREPoMuEyFGPVB1ms7gtO&#10;1BSHRS8/ZS98PdXvzaibnSroG/xZtAuiC/GiuA4/3HlO6y5CL0SfPl8LjEaBsJan++Lx4z+G4p3K&#10;65ul6UXUvqB/3jKUoyg2czdguq3pdBmL6OqhHDf4n3Oem2xEjz7COQf/NtHjZ6L/NhA9mGMLnfwQ&#10;xuzg+9NED6iEfpceCUR4LP+l55P6qk2Q3xpg4Tnyje5sBLkuILvPPqluCixguhECLr44NQgChL77&#10;TKJHh0kxJ10uP64pBKJ/+unUR17w29/qmbj+446L1lvnmhTNnq38ONEzQ5cx6XSjgJDW+oieVgcz&#10;UonPx98lS9QkxA86NpbouS7/+1/pUMtInn+InrAGDUqNiJLzztMUWjbkgbgbS/TI3nijHrcsvFTV&#10;2CruWj/cq1jCIBDIpgDS5eWwHp9GH2Vf6myCdZvmIZ9HLw4Wbjaixz+MlHHT4jPI1FeolOgZunmu&#10;9GqAWwCvODx/kNTD4dFNtQkY9c8H+LwxJE18ljFA59YgerBQbmKvKWsp0QM/RXl8bE2HFZ/n1grX&#10;wZVNt9Dq2dpE74zkuaZc+YtUmgxfLCWozQWE+6+rNSIbJnRVh0zCLpqs3BCe9w8NwvLGH/L8z/Ua&#10;/m/7zx/73bH+6Ombq94hbslE5feorz7hPI6x7dQ5pAsJ43fYzzTr4J/pQ1D7Vg2KrxK5xK0DZOr9&#10;XUPIR/APYPZp0D3MFjS657tyIK93/lUPZcaZN16Nb7tWDyNPdxV+lAn5LnXUN35NOH6uu9oH/XQx&#10;hTDACBxGDREW8n/Yz/U+51QEcV1bCnSNba9OPI8MKTS5bHS3ja3TBhASoLsCwgr46is1ZsOS9LNe&#10;wmicbEQP8f3yl3oFmbRsRPT4/+EPUYVXXLGivjZxN47rtz4qy0h3/foajqUciH6nnbQSneeeaz44&#10;X6/k5fmZc3rrInrC/vjHVOVKfMd5mbhxvPSS2m4s0aMTSz3IphERfTqs1Ko3ik87Ta937KjuRs+9&#10;9oqGpm6Q6F3e0nQN09DWcTsbRTdJj20OCUGUDEG0jlC4iMz9H8D2hdEs1RBmoYjoSc/Wb9Svbv8i&#10;/K0Eoi/VlQG6h3JrKhrtwfoxi3y+VksEnbumZsmmPvRZPoPoX1sP0ceXQIiI3mXrG5etnFrTP9IV&#10;J3rSvS81qaE0r8QHwc8VwSrkQpwtBbq6Su+FDUma36qBW0oUxF8fNiSfNSzmlzU8HS9+nonMeHQF&#10;YUmDbOHZ4sWRKRO6ZLLFyZSN/GL+cdkoLIt8JggL+acsG5LfHKA33R1W0qXLmo+gG4NWrdQfQqIL&#10;AtKPh6HH4eGdL379dbVqmF4Cge6WeDqffRaRFu+AH9loCYQoH2FMuol2Sma+0kQavTeVK+tLSNhE&#10;H4yo8H5FYBgmVnmc6OvUWdNHj27L0KJG/jvxjeJbb9XINNFH+TTRLyFemugjnQz/DPmkonIrhBY8&#10;+gDEHRE9Mq++uuYjLSBfIW/GBj/GPvWUWljGdKO7jK3mzBGpviZfyc0aU+8SMImn877SvEBuFaWv&#10;+QhpnVHf+/1Sz/2kT5kgZXIu7cNe7mP8ARa55QsOk2YFv0xA3AdKH3PsuzCEtIMuwLkt6f5B3voa&#10;WG+0VALn/5OGxeNwHNK7VRrJOYTufEZpTJLaxvU7/XrWFem+WXo0UxdWtsv9LhOnwrVg8TS3LmY8&#10;JbWP69oa8I1ravPHSbtZW0mLs1mwCX6amO/WQzA0mIGajVSyAbK6+urUR1db7m9DbJkytuobEg7G&#10;j1fXp59WW45ZWyYQIuAYIk3Lzlu2THmuOHJD3HHj/H7F9II0kb4QZEyKeSeeqGnhPA6Gf5IGo4H2&#10;319z8Rs5Ul2CLsLq1dNDmfHiGDpU3UmTxcw4pwVAPFoSDPfEz/lsFy+Xw/JCfLdOnomHcexKov4x&#10;x+htur0C0bsCWWr5eWPGrMlfJoh72WUy7UQ9BxWMreouN9uvig9f3FRAcibVfCxsAGE7p/mBCPlP&#10;+39n1miIk3meDYSHdCDkECcOp7uWPAjnhMVlQdAXDwt+If9xrE8XoOyuuuPXIh+/bLq2FOh0W7HQ&#10;lUv0Ma9wlmpne+kT/PQQJqtBRpBWNmJZF5A3wUbIFk6/eQhHFoLCKs4mH3QRHvwyzzMRdAd91hHp&#10;zoR1lKYX0o+TLuA8M14cQR5dnGfoXEsmjhA/Lh9HiBsQypBNV4DDw0hG1uLBCN+qzhW/imzZvr8t&#10;yCjBtgVLIvw71XooaXmLBm/tLoAE2x9WTlJ+5fQErk8+UfP1kUuCsgHu0eDB6pLutmHo5lZ35Y23&#10;/cPCXVt1Q5IE2x6LpCYN09035XbUqvjU/gQ/TbD+jp8HhkUWrlix/qF8CcoGIHrG3/u+8S5jfG8T&#10;d4FRPHEb9CMn2LagC6m19Mlx6e6b9xKL/icNhq6ef1pqjkrVqvri2yxrviQoe3CFzPwPv86aZmB8&#10;bxNHf1Dh/tJcPopmI5QEZRN0tz0uDcpNW/V/v0Tjku6bny5Ydyc9Sark8cfVJem22T7QpUs02593&#10;+O/GNnMQPTsnrVqZXmAswfYDPkwX+MX2/fOpildO3vIx9Qm2TzC3wc9ASYUK+rYoY2hkgrIJKuOj&#10;joqWSqF/fpt12wR3llF0szQ2k0gSlG3QfdNW+viUFNkXP9td7bKRQIIfNxhee9oR0RoyxTVq6JNs&#10;QyMTlD0UFqoeQzB931gKeauPtsl0JLCqqvRFmMKfYPvBVKljsxTRl1x8tiZtjSUREmxfYOYu/byQ&#10;RvfuujcbqSQoeygoiHbqg+gvh4i/D8fqbEyeSkbfbGdgvH59Pyy7KrUg2dZa0TLB9gG+y/RvrB7c&#10;+/SM1o3a4CLBDws+lrv1xQ5lfoW3vTUf3NFG4R83c0XLBD8cuF/tpU9uckXte1gyZCtuSJKg7INu&#10;G1YY5d4zkzT5CLt9oDC1OQnWPPteb/P++bj72qkVMaszG6EkKJuA6L+WmrTCovPLfs5xeplFtLKR&#10;QoIfHwqnqh7Da+m26dZNPbORSoKyBSrj+vWjBSD5CPuriH2/Rxdt6PxpQvTbHVhqIV9asVd69E1h&#10;xv6qCX6coNtmcCP15J4bbIy90TtJJfjh8M03asgiar5nEH0543t1+xnfXiY9t671XLYUJdbrNmYT&#10;/rFE50iNOWaNmPelRgtTx8g05hxwHuJ+nN5xCh3OY7Smzry0DLricQhbJuVxvtz/lAkE3T7OQ2aB&#10;j+cbHJNO0B/SJU5Ig3gfGPF0iE8cyDb4r/Bx0M3mJRyzyBqtJY6DrjjwC/n1f7ROTrhuG4Mu0sxb&#10;/bJj1ffKUa9NHVOfuTJjOI7rifuVIu2/vjjhOPM8LruuOEFmY+Tix/HzeHgIy5TJFh7CsoVnysaR&#10;GRZ0BNDdwu5aW7oYHctLh41cWBBsc0bbYF1mQ6ZM/D8cZ8rG5dbnnxkWP48j0z+bbPw8hAe/+Hnw&#10;W5fs9wnWw+GeGX2M793RT2QeSi0xnI1MthQuWbQcsf8jkt5VWuLj+j+X5jST+rKJiEkynw3Am0j3&#10;NZX6QbTEDf7p5YRXXS5NYJKXa6d51lGHZYpjcfKfl9qcIr3Z2OcHSbP6Sj1cUTSpKn1mv96sif+V&#10;47PqJGvHMyaddGwe9ebcOnLJ43DHc7orSR/dl0qPsfxyS+fX6dZm/XvydIw0/R5pWK402Ol99KX9&#10;2C6RJY6tu9EzUqcB1o1OyoSuuyz/X2k0x85vy5rOJ9fB8d56VOqGbPz6rQ+uzHJdLrpvVv98L839&#10;dlNIxLJFbgX882qNeLKzOpRMUv6dN+ihv/t8Yne1h6xmD1ezRzuq0y32+/tVGnnrtXqY8FkPq+mo&#10;Nuoc6XhOeYSNtRwjQYj3YDN1Yw0W0il5UbkNb9VACI6wwU3VfbHJKvK/zf6s2+5zdCMD6t+iwegk&#10;rZLJyq11k4biz05XrIXPKKMSp4s/cdE7vr063X2DHgxEStlYc57tBlnbfmQLdfnKx/Vv1mDiQJj/&#10;+4uGsXFK49s1gPQoJ1sQEp80mtqf8rHe/bePp67ZyNbq8u4wNX+6kzpG18WYN06NSXe088A5a97H&#10;N24hf/dYxxE1NKvdnbqP8xC2qfjYcdOzKkvGjFGHbKSyIbBQGRbmV19FG3JE5yzE5f/S1gFh/PMB&#10;MZAjspzHKxf7RRt64E94kCU+/2weQhhA3oSXixzEZ78ojQDkWZ0yno/05iPIR34Oy8cvhJM+uvEj&#10;PnlDPqQb5MDKlX5W/64Ro0ap8/c5HJV89e6tbr5npi8db3zvDqK/xT+rhmUs07u1kCb61YHo2YIP&#10;ojc58W0gF6sXQq0orbA13DQ+3DNN9CvTRF9UTVpIHFcScwPRf+0w9AJXAHMdXodjV1y5+0rzIXr2&#10;uTXBN+Hc8o2PNtHfYLINsjVc6djvvUD0Juolv5eeflzqwLlJuX8nEzPHED07YmF9Hy69T8VDGa6T&#10;nhgpdYXob5Eeniy1hugfcA1OPMpDxWJy7/Cg1JNyWs809BC+2P+7uIJwnjbaqqcyMdF/7fxHa18X&#10;vrLxo29Yw5ydkebPUp2W9dXn1UFqyfmXn6nWLZdpbL/G6vFIO3W++fd6dNlM1X3qCeW3ulWDlr2r&#10;umM6qONffqdxrLWzc3l9s2i27mlToJ5P9lUbKoxddtYyhz8OoRVOV739quhTviFwfukZmjTNJPqt&#10;SXfPyvpi5ZuqP3m0mrKTE2SJnP0/dz7uJF2I+JiDNGPGSDXNNUl3r6t70VMy1cZCdc1Z4QqDc+L7&#10;OSvdGevV/mp1VE29u4D9cF1Gdpj6JLWnagkbkNMq4fvUV05v/+qa++XHuov0wsYmX5u8XXnOWfm6&#10;GuxWUUvKs8OU83L1RXrsAZP9Xa4Y5pjQicNet53uVr/fn6enlzmtc4/Vq8iWXmtXHmyz+LXLjDWe&#10;ud3ixoJy9nRFwftEOUxc61wVcl2AdN54Q21NeOMYsXPzzRo7caI6HH203mX5X8IB682bdPPZOOS1&#10;19TsqafUmWV1b7lFYydMSFUwyO2zjz6bN08NGzWSbRobdCWqv2yZGrBrlcm53r77av5NN+mxBg00&#10;DFKuXFlLr7lG49kgxWk/io6QN1c2DBktvu02Pcy5ddWhu+PGG/XorrtqKZXDW2+lNiAnb1QUv/mN&#10;XkIP+XjkEXVo3VoPcM6m3pTROqKJZKTDZiZffqlaVJSkFdLd1iDf6coZwLk/iDOHqogdmQIhbU1k&#10;I3r71/uH9AgW9iCTI2vVY7Fjad8qjQmWdibR2/K9r470EMs3BKK3RT24tjTIhJlDZREqCofnsmEI&#10;XT+VpOXWPZ1tALHoIfpJJv6zpNeoEGxVz3Z4RPSubBpWdwvgHctdIj1HXiD6rib6tN6I6G3FP2CS&#10;HYAf5WJT8baWg+iXOi+uLL58KoPo+X/RRO9KtSfHLC5HmoSxY1YFn1NmzjcG6HjC1+P2lFVf0uke&#10;V0Ymg2wkEQcyrUyY9+U5Hz6OdkMyQUfLH5t4B5i0m5lUIfq/Xa4xxGHj6ZwbNBz5Rzqo8w0mvLYN&#10;1LuFrV78gmX+kcns/0x46IK42eJvvz31WSD635+p56b5H6Lt6jzcZsLcq4oWFK3ZmhCiX7xypuqE&#10;nbS+MmkevL8+ogJgKCl6j62pt4e45XCHLWj0srfrkw+p2ZD07lhnHqdX2dpwEURvMv7zBXoSomfe&#10;wQEmcEjXz2XJl87XflX16coZJuzYdw6I/md7ad7Kt0z0u2gpFcWM0Wpy/UUaD9Hf/SeNes0VBuWm&#10;MqrGPrbp+Gzrx8bkgdBX2r+q897EJP3bk/XiCrcSaB2EtDYWKx2vQnofU9ZS31yrFNIz4TVmlyjW&#10;r8fSPfhgfWhSXUzlQXiFCirs1Ek9fvWrVPfQ00+ry9Ch6mVLuXEgZ/5N5J/Nn6+GzZrp/uuu0xN/&#10;/avGQvQQPER/7LF6h52qsK6nTFH74cPVA4ImHcjYRFw6NJQ1YC69VOPRSZoQPeu6O69N2DHK+nJd&#10;Ib13ySV67skn1RY9F1ygKWxGYn31KlXSMtKxntwDD7Rx53TjZXb419bRAMJHLoRta3z0UbTwnF/X&#10;aMOiH5ToP2FXJEgvG6FsCdJE73u2tkVvFMy0H9vymezqp0ka+VKiyyR6yzWw3HI2PrFcRPQvmyBf&#10;MylbNo9NUOJET5kgeojclUnOPrbov0wTvcPrstH3QKnXUN8AE/1MSLefz09ypeCK7xWI2G9VXjai&#10;z3Hlgj9+lOteE3ogeiodloJ+T2q1PqJPl32ziR5YvoEvsNVpNVbjxqxoCen+9jS9UDR7zZr2gejZ&#10;qeiso/UaJAWhr4/orzpHE+J7tULA1/5KT341Ro0vPEUvfvSactZF9MjTvQIhHllT74RuJ4h+t0pa&#10;wktb3RUAJIrfcQfp7cudXhTPFjTP1HLrh0DRDdFTWexkIixyy4a4rAWUSfQXnabJZx+j10ssg46I&#10;6PfUp5UqahktD7p6SCOT6Fd8qNq0IK6KEf3pR+iNc07Uy+87DtcutCa4dtZdvCJ9TkvLFdOM6nvo&#10;s0VuBRy0vz5km0PCNgWz3KoxS3CvS2bMULNspLKxoGsDoscyNoF3zc3VA+xfOnWqmkGKhDHj1gQa&#10;ratuYu1y/PGadvbZetkvc2QNZxJ9rVoaaBJdYaLPCUTPVoSWz6dr6KCD9OGnn6a6YCBp63rN/nWD&#10;riuv1NOLFqkx+73avwFE//Ofa66Pc/iHwHfZRcsWLlQBOz+hwxb9lDPP1EtY9GPHqj16kP/FL/Qx&#10;LYhQXvx79FD36tW1kPj//KcexdIO4dsKpOvWjmkgGju/u/GDur/7AVrVUeobSGlrgW4NLHc+jvLh&#10;EUvX5JlLFwUfIOmrN9nVg6Tp444TXSbR+0rlXyONR0cgesKQJd/0nX9m4oOcX5GaXyo9+4nUlJ2q&#10;CK+W7qOH6K2rPoRNBbPEYRA98Q6WPnTYXVQ+Ju03TdYtshE9eWN3Ksuy6Ug+2x1+YbIORM8HYCqY&#10;dRE9LYULpMmvSi1J90PrcB7e2dTr7/wUNJGWnp7qvilabFLBWs5GFAH0P//uVE1eMUt1IF/kA9GX&#10;vKoGP99LH8/eGKI/TxOWm1xLdZiA6co55hBNB//9g0avnKr66yJ6KoabTJy20kvX6wkWPeRMPzyW&#10;b6HzdNj++gBSX/GUDQTndf/qmmfyn1FxJ31NHiB6+tf33VPz3npALf5xqcbSBZVJ9P93mp5/Y4Sa&#10;HeOKw899qUVfNEP1ovTS+cgkerqK9quuuX+0ZR+Inm8Yrsjq873B16502eglzjMVWCD6f16p0U3/&#10;ZSJ1Hi85Vc+xENmmEj3Xjm408sx9NlFnJZaNRSB6k3KBrfaXmjdX94YN1eeXv9SrkBNhtp6nmfib&#10;co5FP2KEOptE6wcd+MeJvkEDDapTR0NdKbQJRG+CnlO7th5s3Vr9TfSzTfSRBQ9Jn3XW2kRfrZoW&#10;tWqlntdco+H336/uED3WN60Nk3QfrPg//1nj27ZVP7qAbMnnY9E7nXtOP11vTJuWWo8/G9FPmqQ2&#10;rkBms5H3f/+r4cSnEgvh2wpUiuntEU1VZcMV0X2xqUSzMbDl3owt+Uz4i16S2plE80+W3oJ4G9oy&#10;Dl03nEOYvioR2UOmaSs96ubAf5GPsdQhej6gxoneRNvofOlldJwlvWSZfPro2XsWGRPiIBN2H7b7&#10;o3JxJZAPGdPP7rJj5TeoLi0IXUePSe2vkx5rYaLvkd5TFqK3xT8Nmc5uCbiyWbqn9MUjUkfnpZEJ&#10;902IngqOsEHpj7Ehj/TRB4ueslg+yi8boru8mzTqJuBZV0K1ff9cWZe0v23j9pN9+2E1P+kIvYUV&#10;DInNtrUYEb3J8rWhatHqVg18ZANdN+iAbKNuFxPlW4+qUaTTBLfieeXTzVDyruqa6Odj1RZNUc5l&#10;Jvq3XvSx40D0dIlQyYR8lRL9p6oVybhSOvZQTR/VWR2u+KWeaeJ83eA4i03KbDTe4p96IP9GPRiI&#10;vkct9aUraLHJd11ET/52qpDqAglEX/ih7onKkb52mUS/2i2T2U7TFcuKga3UFaJ/q6/aIEs5TrZ1&#10;/9IgtSyy/GBXBE1u0pBwH+ieeqSNOlNh0Uf/zz9qNK2SUOaNAV1W5XeMPuaV3H67HoHQshHLxiIQ&#10;vUkxj31dR41Sq9Gj1dp+3371VarrZu5cGzDVtNBklRfvugldRtmInorDrbHlWNgQPV03EC5xWGGT&#10;rhvOHdZgxx39vKVbBz6vc9hh+sD5aPPoo2pDHz5Ev99+mgshE4cum5Ej1cjhrWvW1PsffqhmED3E&#10;7pZAQ/rr10X0TrebrfjhfCR2xfHRKaf4Of0e+ulfey36LmS6UAfjB3esiTzJRFFksok29N7agHRB&#10;nPQ4D6QawkFmvPj/uvwC0Id/0Ati8tFQzozztXSFf5DOY15arpSEg0woAwjlCmHp47XiZfML+Q3x&#10;NweOn5OHpYdVzz3cCBKBhAY2V9d9quizS8/Ws1ile+2pBfxDeAfurY8ndFWHWraukH/D1mtrkyrx&#10;8Ie8ItI3gRHv4jM0aVx3tRvaSN2Rh/xOO1pvfPhsSq8t7QWH/VzvX3W+JnC8r9Plg+kdV2pUnOgh&#10;dro2gkzJm7akTcT0/0OUh9fQTKz5YD3PM1GfdbRer3+9hkP0VCaMQCJv+H3BCJgZqnv7H/TIpy7D&#10;Xy5MfSQe1U0dyBf9/1RWIb0iV3ropQvnxEM1rdDX4qD99BGVId1LB7tlMbyjOjV05fKO8x/yTXfR&#10;+SfrBXTc7XRDFxCg7/73Z2ki15qlC65xpTPQlUEI3xi87UrE72hkzS9dqrytQfQQvI/rYdFDxOjE&#10;ep4zJxVm8s2rVUsP5eZGVnqXww/XLGbi9u2bmqSFfPXqKaJv2lT969XTIPwsMxX/NNG/jfWOvIk1&#10;1wT8AX5UBC++6OuX1mOC79axo+7jnP57umhM9LXDB2IqpIoV9XWoGJyfDnS/0IVjvwaUh31b6Ypy&#10;ujl0E8WJnrSrVtXC44/XW25lzHZZZg4erF7oDjJbG+j+97812vfNdmXZcZcZxfWlh7KRSYKyCyoJ&#10;tzimHZvuvnnP1mg2ssgEpFpkkg2kyTH/0fBDH/MfSDg6Tnc3xP0hTWSxkvHnHP9IzhVO0BXACJVw&#10;HNcZR1w+GsLJP2EhrXAe97Ou+DnHa+U3HKf/Q77jOsN5pMeIhwd/jqMypXSuVaGGssWvQWkYcRzG&#10;NU/nZ4OVcQCVxgmHaLrfzxKs5TiBbQlMiBFpmgRLR+/gB5mGsPRH0eAHidLfXmoJE5cw/II/cUN8&#10;h5XqThN20BF99A1hQUc4D+FBD4gfB/m4fuJkO477hbSJF4+7LUAFV7lytM3jfMM2WNlwZKSQfme6&#10;HbIRSoKyi6lS+/BRttGNGlpsQslGGgm2PzA80/fVDTeV3HNPauhhgrKPadPUIj2sko+xZcZB9CNp&#10;+q+Um69ZyCRB2QXfPXJMBBVM9OXK6dsVk9d8WEywfaPg3xFRFEMac+emRq0kKNugNfKHP+gZ7ptR&#10;yShTbi9j1a3SI1vSZ5zg+wf3q6/0+nX04/rheudBNc9GGgm2L9DVU2MvzfF7WVKxopaH/u4EZRt8&#10;tGaegO/bR0aZ6bYJjjH1S3eRln8tP1AZZJKgbGOR1KxRiuhXn3SopkMS2cgjwfaDolfVgIrb72Vx&#10;/foaGu/XTlA2wT1i5BL3zGhjlDlHzcOaDCWMe89GJgnKLhjBU8ctssp03+ygwk1ZEiFB2QMfdWtf&#10;r+G8j0bx0qUqHcOeoOwCoj/tNL3ue+ZXUvsbZdIdYHx7k/RYfIhigrIPum8GSpPpvvE9LGFxsmwE&#10;kmD7QOFTKmCmsu/l6ipVtDix5rcPfP21GjIU1PftM6PMddsER8bIZMnKjDHgCco+iqQ6TaSiHX3/&#10;GHMeH8+dYPvCl7NVm0lsfheL//53jQ4TlRKUbRQWqi78adxmlGnXzCh6zf/ZyCRB2cW3UuPG0uJD&#10;bAX6HpYwgSgbiSQo26Db5r9/iCbbRK0zk0eyL+x2AMb2MxvY94xlD8pst01wlY1V10pPbWr3DcsJ&#10;hDgcx8/pWsj0C3Jx+YB1ycdlkYn7ZeqNhwd9ISwgng5ABwhxg864H3L8Zx4jEz+P+wc96ABBFoTz&#10;uHw43lSMlB5jP1lb9cW1/6YHsxFJgrKNsIy038PVLC4WnyyUoOyCyVi+Z1TO3Lsy7+i+idYC8U/p&#10;lP71AaJipUhWbbxKmsC47mOldw6VZt0ijfV5wYdS0yOl9ywz6+/SOMjM+vPS68MUsCY88odLM9Fj&#10;+TzWoEH+Rml8ID90sXgY/kucJmm/KLXm/CLpBT4k+0rnkr5Jr0sgVlaqxI8uqcukSaRFnMVSA9Ij&#10;XfzOkV79pcEia5CwK7wnnWb9V6V2U6T2Ps4hr+Sd9fBZJI1/Fmm7QnrGema9LjUhTfJLvp3/x1tK&#10;9+P3htSGTUacn+7pss5isxOWUZ7v8iDP9VnhNJG3bFf849d7fXD+ajd0i8w3cXX1KlrIcgTZyGRz&#10;sPIpFcTXWmeWJ2u6h5mp/Mc3QIlkfR78WY0S+ShOfHaow/CLx+GYvIe4IV4IA1i++BEnLOYW5L5O&#10;6+E45A/Q9x3CiBfkg2yY2UpeiRfC43IhXtC5NUH6r4xQM98/30qVsIbMpvTPI5uJ4J8ZHvcPiIfH&#10;ZeLnG+MX/DP9AkKc9ckEZJOL+2UeZ8ptSCaOeFiIszFAfvz4qDfEr7AuNbYLd5MftFUjlNp8Ixuh&#10;xGGizmUBss9MojNMcpAZy/CyPPBY6/iDyX+a1PyY1GYbuUY0qmeA1PO3JrilPodA7V8nvetU3rvW&#10;c4RJ1IRaKk9eekn3PmyStH+DOZbxcZcLpYmWaTDUZMwCatbFevTfshsVxEm8atJCliaG6CFYy99l&#10;RJuNkN6J0nSf18KPhcYWpa3ttH+9J53OOMPH0eJnf3QF8JXj+loV888iZpNc4RC/k/Po/+gbBzrO&#10;cGXmdtx856s+G5LcK/VrbdSSBiNv/4JnpY59pd4+zmeFzrukh11hFbChClsfhmu9MbDueeklEYrj&#10;SwlvKS48Tc8fV1MzApmvmKR8Nuh4c6SaQlAsOnbByXoBgub7AJt/sCDXmN5q+58rNYpFzA7YW3Nq&#10;7KVPpg1Sy6CXNXZ+bn/0HlVD77HeDvpuukiPvWrdf71Q4/ffS3OJ266W+qKfZRja19a9+B+4jz5e&#10;4vRYfpi1bqxrLmvYsH0f588PVgv0gQZ/0bDDfmYjYYwaW+Yd0iU/rKtDWRr/RwPQz3o+43qoLeGs&#10;r0PahBc6rwfvrw8PIE5sxcutBWY1X362/Dikut+++cb+WYglG5jWf/31euz3v9dTV12l8VOnqrXR&#10;ChJ67DF1ePppdahXTw8Szjo2yJucOk6cqPZBB1Ypcf/4Rz3h42iC1u23axRxXOkMoXWBTEgHcI7c&#10;ihUqCP5z5qgJ4/5btNAAzi+/XE8uXar8KVPUZtw4dQzpOQ8FtWvrofnz1cT5a/eHP+jJoGPSJHVo&#10;2lQPWE9EpG++qVb4P/KIupA3o+Avf4k2GMnlG8Ytt+gRljkAyP35zzYo7f/Pf2p0hnwBehcsUOOu&#10;XdUP2b/9TWOQoXw33KAxV14ZlX+jl0lAN+sB+Z5B9LsZ240rulx6FqIMBJINECXWarvYkrwQF6tM&#10;mlTr5EmDfmfyfstEb+t3msPqQWYmwIasYvm2Cb6m9AHpmNgamLRfghwD0SMfSBP9naX+WL/2z2HF&#10;yFOl12ZaNqQblkXGIsJSd1zi12OdeZepGKLH37L/RTc6SS+sagm5mug/d+VT3+csV8zSw4Hou/q4&#10;Aa0QKhJb8dHa6K4QO/1HGoEu1pYH4foEojeJtzEBD54gdQ5Ef7c0MKTp/1o/lz6h0sHK30f6jPXz&#10;95QWb+geZGKqWwxhQ5IG12nY1rLqTzlCb0F27K4EaU4ermaXnaFJr45OET27NbFCI+u6sAIkK1Eu&#10;f1UNquyixVjRLFP8hskX2bheE3RuhfL6lnxGq1dOdWvGxyy4NulhNWdnqhdcWRROVD4zf+dZ53v9&#10;1eq3p+jFaO0YE/y4VupS4gpi5530DXHBKuvm/lTbTYtY5wYLfb8qmr9LRS3/4lE1rba7PmfbQ2QJ&#10;4+Mnu0mxNs01F2s8WykyH4EF0qamy/inC/X4xJ5qv7WuaSZWpJY88KOkkkMP1axN+QgLcTOD1v93&#10;GbWWL1cBi31BfP5fbiunAatEOuxf//qXRrVvr3tpMZiM+xOflSIZMTJrlnJnzPD12FFFkGz16lqw&#10;ZIlqsQ3f2WfrFVaprFBBK62nNumE9L/4Qg2rVvW1LtEdLFz25Zd+9s/QGz6/HTnIunt33Vu3roaE&#10;OIxS2WsvLaACgmgtdzf32P/3GHkspMYmIib3jn/6k57C/447NIIFwyBidsq6+26NYpISi6G5rDm7&#10;7aallruDxdJYG4g1Z/DnOiDvsIITTtA0dqy66CK9gM5hw9QZPVdcoYkjR6r1woXKQS7kc0PwtWPv&#10;De6bX+WyO9om05HRWZAllnM2MgmA3Exyo0bamg5+LmkBSw+fI73M1n8+z4Po95C+OFd61cct7JfD&#10;evRY/UzSMjmyYXYp0dMycLW4FHn2gw26If1fmuh3llagx9Y5ZB7lEUKEGCF6E3HhQBMzXTaDpB4v&#10;WNZ5ojwFdNGcaR3W8wrnWYj+C7pwSBt9mURPpVFXGtLNFrivU0kPV3Im7mgjkoOk2caHYQnlQPSO&#10;V5880yqA6JtL97mCm0UeLFcPOSz5F6Vm/5YepPVh0m/AEsZcY3RtLJxWjmsgHrjVO1XQN/HulC3B&#10;KUfqrYcbqfuttnZZxKtyJS078zi9BtEvt+V+pK19rPbFJtxA9OfYwp/UV60hSZYpHu/K4RNb6RB0&#10;0LsxRP9yP7XF73G3BK77lZ7a35b6p9bBvq4rnTZ7ykL0Lu8K9H/h9EuJfg8tXO78znDaZ52q5+NE&#10;/5Et+zmWh+jLmQR65atX+7q695qLUkRPmhD9dMuT1ya3aeCJh2rqZ7H8b02MaCs3CFNE37u3em5K&#10;F4KJCaIvNunUh3iIe/rpej0vT/exljukxwqVJsjaJr3aJ52k6SbYIRA9su+/r0a2ZCdSuYB77tEQ&#10;E2A3NuyYO9eV6Ti1NfFOh+hZ0ji9u1Ppsgxpov/CfjkQvSuHJhC9Lf17IFpk4kRPmsgOGaIerBFv&#10;mVyfU5mvClY8eWR5YVdQs5zvaC6BZQrYXtDnOexCxWqbTguip1LLYQnmjz92i9wtijTRL3Me6hql&#10;yyOb6KdD9BdeqBdJhzJRSTIG3lZ+H/IRyrUhEL9/f3V2fL968iu9fbm6dN/Ql5xJJHFAQndKI02m&#10;nYIfRI9Fb8LN/5M0boCtWLpujjVBpi33giUmcpPxSjYXMb4xqeXEiR6L3oQ808eRfNBNfPwYFcR2&#10;gKyjb8s62qkJf7qQTN503ayyVV7AuvXOy7fkJRB9unKoHSxl0su06BfYjxZDRtdNKdHTh29idhIq&#10;cVOhySXyC2I/+uqx9okbdKeJvoFZ58H7XSkEi97XbWjIA//071tmoPOYR9l8jWq5gmq5qURPGcwW&#10;M61jNQ/v0vTyu1sKiH7Kg2pOdwZ91Occp5fPOkavQ/TDbFGP7aoOJvn61/xKT0L0tuSXVKtsq3mG&#10;6kKYl5ym5++4ycRyswZHq0Km9W4s0SM7ywT7l9/ocbbvY02fWy7V2J1dmf3a1n3Ra8qhRdHcaQxv&#10;oh6B6B9pp86DTKDXuoL47Hlbt2mir7qrvihwXljHn7QheiaaYdWvi+jpWsn/hwZh/a+euvW6xQAb&#10;tLAssvOcum9LN55sQCB6iI9t9yAg+9VHF2Emb4j+g88/V30T6NtduqgbywsHoh8/Xl0Bx+izxd+v&#10;Tx/dy6Yg1rmyRg19TCuB5YCdR9JZedRRqXSQh+hD+tbdl24nE/2bnO+8s1Zwnkn06HzvPb9/x2kG&#10;lUs2onfLoGF8/Xr82RrQ59G2hZ066f6xY9UJonfect99V02x3K3zNYgeS588gPS1WIvoFy1SU/aa&#10;9XV4gPSpdPbeW59uLNmTH9bO55oY26X7FlLbENGYWHLZgOMlk9IYqYP/29JHb/LON3nmHG8SheiP&#10;lt5mM5BFUuPfSs/5OCKlKSbtK1P97Dkm+hchx0D0fuqbsKkIeQB/lJ62X6O/SWPYR9aE39ok/TZ+&#10;TU2e7NxkPZFF7/8CthBkVU4qH1oZgejfN/GSF/zTRP92jOjX20fP5iMQuctgHlYxlUgVW/49beFb&#10;bxOs8bCMBDpOl94gHt8iaCX1ShP9v6Rh5AHrn7KxlaFbAx9xzfi2geyn1p15vTcGM93CqpWy6kuu&#10;Pk9PQ1jZyGVTANG/Olgtzz5ar7Wurz5TRriy9TH96LZypx9j0DcOUX6ZtuhfHqkmNfbW7K98Hrpu&#10;Vj3p+5nWSb6KpqwheqzsQlcWHF9i+clpon/pXrWlG6XeDXpwbD+1PuM4vTqhv1qz5O9kp3/Z2ZoE&#10;0dN1Q9wI1k/5WS9+3yqazw5Uy13BxC36FROVz4YnwaJn/fjfuYL51cl68dH23yX6aLlh+704zIbL&#10;QXp7a1zXAPaT5XkizyaweZvSbQMgc4jW/3SBRNsA3nijxrOd3b//reFYuFj0JsYuECMydepocCD6&#10;xx9X55Ej1Z1j4DgjxoxRx/QWfPm3366Hu3VTb4geqxkSRUdIP1j0WOYsqcwuUFj0trzrBrk40VtP&#10;ZEWzfryJcs7f/64R6yJ6uoqsJ9Jh/XmsJZO26OeTDpUOlrvj5xIPyx6r35Z9Q/w5t3xeNoueHawG&#10;DlSPUG6H5196qZ5xi2ZYKNv64DRzqFh832YYppnty5kr9QJWvQl7gytampAK6koP25LsB3nWlkb4&#10;H6LPb2BCg9wJB/2le9tIg5AjLuSbls9jVyasWyzmuHyobNj6r540vIt0P3L4082DXAvZUrQuk3X+&#10;PT6HtN+RWtF64DidRkEHaUDQHUi2uysNy+Qi18iWdvA3eUf+n7iimi214Bg/0uYj7N3WyTGVUQ+p&#10;Pzpfto6QX8J6S30pG35NpCFuAbR+RWoT8vCWK0bCqAjap/rt2aKwAN1UVuEabwqsIz/XhOF7WAKB&#10;rUyvxb4lOO0ovc4OVPfbercV/TXdJr88Vq++OFYN2ViD0SiMavnNiZry0YupPV1XmmRPPkJvtviP&#10;BtCfP8EEOdeAWNH53hg1ZutCE/QKunPa3an7fn2CXnp1kFoyxJAuokvP0rPjOqnjRBN82Hj7A6fF&#10;jk+Tu6tdji1s4kD0bC+I/gUmfwiZbf6+fEyN9ttLc6/4pSbyARkdEdHvoYXsroU8H3ej/nkTPR9c&#10;SXt0muj5gDvdrRY+MJ9xtN74YKyaULG977xvTaLvXE99uF9g+nS1hnSyEcu6AEFB9Ca0Oka9ZcuU&#10;wznEaIv6GwgJi95htYNuLPo2bdQbeQga69fE2cDIwZK3fw5E/9lnKjDZ02de2nVj+frEC+kHordf&#10;AV0tn36qZmmivwM50oToa9XS/Zyj77rr9JTzxSbluZA3ecjSddP47rv1YM+e6kk8tzraXXONnrRs&#10;AURPhXPkkZqRruTqz56tZpar67wsnD8/1XWDfsvTR5+16waQptPoSxo33aRHRo9W11C29WHIEHV1&#10;2n7VdYKxXbrDjGJGumQjk0xAaiAcx8mO4xAekBk3/h+XD3riskEuLhuXC+H4Bf/gF+LH42TGzfSP&#10;+3EcwsJx8I+fx/3DMXECgnzQG8LDfzZdm4IB0vPnS6vpsnrdhJaNXDYFj7VTZ0iToZGDGtsCst+T&#10;HdRxqcn91YFrdlxaYcKd3E3t789XL/ZH5SPqvW4BPGOy7llX9/aop75Y/MhC+PgtSy+tDHG+78oE&#10;P/awxe+57mrfo4769nS8sAtUFHem6vSy3JCG6oHVzgdXdCM7IE89IXr0kE90LGDHKee9b656891i&#10;QIF6RnotQ6WFLvJDHoY3UzfkifuOy/Z1mtDZdYp8PN5VHUI+tgaoJGl1+H1jqWm2+dvktW0g+po1&#10;NfvAA/UJhP7II+r+ySeKNhLv3Fl9+vRRb7bcs1y0Vyuge4ax+sSZMkXt+TjquB/hN2+ey28CZOu9&#10;zz9PbfRhuY+dtzz+iQMgZ3QtWRLtMDUNIh06VN0h9auv1tNBzsSeiz/dNZybvEc4f1HLA1xwgSY7&#10;brRDVCB6Po7S5WOiznfLYwDx/vMfjYK0yQ/7xdLyoZvLYeQt93//04Mcm7S7oYdJTPaPPsZa90fk&#10;7/e/18SZM9XMrYhx4VoAvkMQNz3qaINdN+TReXjT98022fbzETbTlTNWMpLl600Yy52gbOAzt0IK&#10;bB366Vt9ri3vLbU+4/HDMf8B8bD1+a0rbEPncb/MsMzz4Bf/j3cXrUs2fsx/pn+2860BKjC/a1jz&#10;TJKaDYFkI5YNweRUuuMThAbwD8f4r0s+0y/kgeOgJ8gFmXAeEM7j6QVk88sWN+4fP4bQOY93aWWT&#10;DXLx/GfK8B/yE8IAcQiLx1kfXHnUTXfbvGjQC7JdOvqbnqGv2NVVNIEnG6EkKJug+6ae793OJpCd&#10;yrvpPtmWVxaSSfDDgkrjhks1xu+aXzEVv/56aj/VBGUfAweqV/q+HWFs1+5QY5Utw6EJ0W9f4H49&#10;Lg2/NGUpFr8e29A6QdkBXUy7VoxGcEXdNrYSo6GICco2vv1WjWrW1Ae+b98Y9H5s1w6rfiVjwBnr&#10;no1QEpRdrLRV38ok75u4+sRDNY2p/dnIJsEPA7qTij7XXXxI9HtWwsfLze22SfD9oqREdXzf3HCO&#10;um22u9E22Vwto8QmR042MklQdrHKlXNjaeE+vn87mPCTDUnKFui2Ofc4vcr7ZRRPmqTW2UglQdkC&#10;lTHj7n3P6J/f7rttgtvPKGTpgaT7ZvvDK9J916SIpCTvJg3JRjgJfhgUPbVmpUruj63EZAPw7QAM&#10;6axWTQt9zyD67fYjbKZj2BBNlGRDku0QZvg6Lf1Aum1ZclgNzUy6b8oGsOZnTVFuuvlfcsklem5T&#10;J0kl+GHAuHzfM7rbRhk/KnejUfyy1DQbmSQou6AV1l76sHRDkheT0TdlARA9q3VyT3i33n5bzbOR&#10;SoKyBbptWBHT94yW2KnGj8pFG5JcKk3e0ok8Cb5/TJH6/cVkYqu+uM5NGpqNeBJ8v1g+MbVmjBFG&#10;22zS2jYJfhgwk5cZxOl7t92Ptsl0dN9EhWMkRzYySVB2YdMjr5G0ku6b/fbUPIb0ZSOfLcXWnkj0&#10;YwXX6d78aAw21vzqSy/VpKTbZvsAyy+n71t340fpLjbbr3Kbpd2GPsoSHpAtPBObIpuJDcWNh/vu&#10;rPWNIfM8jg3p3Z5AOXpI047zA0qfcOG7qpuNgNaHz1nOYIKvV5YwwPICoxqp+6ZUIhDeUuuc+7zy&#10;AxZbTzbZABYyy+Yf6XIe0cFuWPGwZZPsF4uH7EL7rUvXtgYLtB22v973O+Xbo+KxY9ds/pGg7IJu&#10;m7/9TeN8z+i2qWn8aF0xKyyujwAJWyA1eUFqC5ihmU0uAPlFlmdLvmzh64OJOj+WTrRccRzoZiMQ&#10;dA91Dfy85UKY49ZvJg3OVhbrykPnu1LzDeU/Gzane4t8ZMvL1sI0qUt6Q5LiO67WiE21vg+toZlz&#10;Hlt75cmgA7/FJs6Lf6mJpWFp/7XOM9LkvOtd6n/D5Rqzc3l9c9NFGt/pDvWPy0Zx04CcWdsmhJXC&#10;5/MfV6MqVfTZH8/T0zX314dfk9d0vGsu1HjWp3kgR31YQpk1eFh0jTVugq7S/7TOeBrZ8r4lmO+8&#10;8S4ZvjUqZkXIbMSyIdDds3KlGqyrNbC1xuRvziQu8gUcd5PX7YmjqKjsTCBzWaLNWXzPIHp6OX6U&#10;jv6oaYzHXrmeFS1NjAW3SWPcLu11jTT+AumFQGJY0IHMOA7nXaX+E6Q2mTIg+IXzOHy1c1mTnk1G&#10;nK8iCJ30CQt6Rpngn5E6niBNh8CDvsUuQ7b19hl7zuYhd0sPnejyNpEGQtzxfHEcPw86+ScPbGMY&#10;H6EU5EE4j/tzzAYpLHUc4mxtOJ38hmlyiVZqzLB61wfIsXIlfbnyReU+016dWK73g4FqWWjrmS31&#10;nodEjX9eqdEsDzylu9rPt9X64dDUNn6siY/MSstnEibnC0ao2X+J6+Nlr6oBsmxDSNgbPdT2jd5q&#10;y1LHf/k/jRvmsGjf15gO8lNuBxWysiVxSmaq7qcPqRlbDJIH9BHn2l/pyYl91eb5burwTn+1ivRb&#10;98xhav6W/VnU7NEW6sb/y93VrmSy8qgMkP/EeczM++YAHTm3yo9easjrJZfo+c0hZJNoDmunly+v&#10;r/fZR3NY9hc9QRfrtbD0MOTEeTxsU85LSlSL9daZCRqXCcfhPA7WkKFsO+2kFfRnxyuieLwQd13/&#10;xDv7bL0G2Qf5EBbk4ufbGgsWRBW0aUSNjR+1O5fuG0g8G5kAiNY1wiq22mO53/2luSbkeiby1ldL&#10;T78ptYQ4/yeNYuNvhxWwgTbx5tmyd+UwYaLU3m9BDmvAv2arOr1J93cs6xWOc5XDWNaYCohzNtdG&#10;J8sjO04u5+QjvdZ73hwTOflgU242Fo/rg6hd6fTrnN4aEZDuCKkz+Xrdeec835XAf6TR412BEO8+&#10;qSc63TJpeIX0VCVp+V0un8M7jTZcaYwiP85f3stuKTwntXMe84lzs/PHcso1pDlsMB6If2uDsrgy&#10;eeZUv4BsnDF7E0bfsI/rrhW1pNCkx3aCkC5r0bMK5LEHacZQk/9RNfQuRJ37Tz3Q2Fb5zb/Xozfa&#10;Qp/cX61ZqnhkH7W2ji/DEsVxtLlNA0eYjF8cqFYnHKKpQ11RVNpJX7f+jwb85wY9lH+Thix1fp32&#10;J4857KvH18TF2p7hSus/rigCEbPkMTOB/3edhr1tEt+tkpZg4fM/1vkZM0gtrzpfE1rcrgF/c7z6&#10;/9IDzuNbrIJ5jf2RpZxUFGyFyKYqVHSufLZ4xNI3bnnsV11+1FP7+s6bp8bZSGV9gLxZsx6yh+ie&#10;eELt7Zf34otqzQqUS5ao0YQJas0qlO+9pxaWy3/+ebWZNk0tiG/izON8zhy3blwhoOPNN9Vy8mS1&#10;9nk+54sWqdGUKWrNMsELF6rg7bfV4oUX1IY0CA86iJ+ZP/vVPe44vcMWf8iSLnlGN2v5sNIluu2X&#10;zwqT7BDlsFx0Q+7pfER6n35arag4Xn5Zrd55R81ZDjmdRlSmkJ94+tsC5OuGG/SY75spQHtChj92&#10;V8yepuvqnoBsTfSFkKut28YHSh+/5H9b1FO/kGoTVlsa1Npkylrylmf3JzYFyWM7PcvUZcVME16d&#10;fW0Znym9ajJ8kK37MtP6hzQSUmXbQVcsbClYjx2dnC5W+WyWbcDSh1SdBv+57DpFGizr4P+19PkO&#10;FrCJSvCHHFmmuaN0n/3qkI51RBtELHR6/i9xnHpHS++6hdDgfamFK6nmrkDaOz8550ivuIIY6+P6&#10;7H5FvppKDyzx9TjbYXOdr2GuJD6zbDrd2tuK6IErxKb1U1Z9yZ1/XEOMGwKbZ9OtsthE938X6Aks&#10;Z1btK7L/vnvqU8gLa5n9W/kGAJmPa6sub9maZmep3XbRkgrl9c2ktIWfqf/8k/XCcyZ5ZFn3Zafy&#10;Wvnmw2o6voM6VqmkxR/ZGmdtenaQYknfuA6O/25L/4300seA7wVObyWbmkDeF56sF1f4n+4aKqn6&#10;N2nok7b499tT81e6BTHOVv0KVySz3TJ42PlY6Yqt6u5aOKGfWjOhaY/d9flFp2lytkpqU8Fm6Bgl&#10;vgerWdedrfKyEcv6YJJrgKWLlc25SaiRSX3OkCHqhgV9//3q3q2benbooAHPPqtOxxzjyniourBB&#10;h+PWP/BAzRk4UN2rVHHlXaicvn3Vu2VL3V+vnh7KzdUD8+eradWqWjh8uHo4rO/nnyvPejqy4xTL&#10;GH/2WbTpx2d3363h55yjV+IWO2CNdjY7MTm3g6T79VM/E3bHY4/V2yb9hnR/DBigHqx5P3u2Cho3&#10;1gN77qnPb7tNQ/ffX7Mt35pdpyDzo47STF+jhlwrh490+dhJKv/88/XCsGFRmb759NNtP9HM5WBT&#10;FL/+MmX9eLttgjNfaoh/2EEq636yCww24KYiMAlGxHqpNAnSZvemZ23RzpSasStTC6m/CTKfDbHZ&#10;VcmE/igVheUW0rfObk10gfzZ/k86HsQb0kH/hdKzDr97qmXY+ekZW8Ym5e72y0WHybiguisl8sH2&#10;fI/bMr9Eeo64O/mGLXd4XCeVU3lXOuSBcyofVyTL8E/HWTnJrYCLXR5aEexkhSwbe//Wfn4KCmq5&#10;8qESQG+6NZPLLlS7upKgImHHKxN/HtcFeeTIL/7f+jien60NVyJ033zj61oC8UKe2cgoDrpF6Npo&#10;8ncNeaSDOje6WYPf8fkuO+sr1pVnA/LlzyqXrhMsf1bKhIzp03/ZpIllvnKuapW8m9pScNYINYtP&#10;2qJbCHJn9ycT8ReFc3TX6umqhyxr2b9l653doL5ynAP21hxaEWwYQhrER+7fV+jRexupO8cfjFFj&#10;SHtPW+JsFsJGIn+7SI/RIjjmEE2n1UGlNN2kXbGCvuYD8/knaAq7Td18qca+7MqoSy31Pf84vcLu&#10;UiVTVX/ldNVHjrRnuQIKed9U0Pr4w4VyQy9V2f7lL3p8c6zRf/1LIzp2VE+OiW+LuI6J7+Uvv1QT&#10;E+O7Ju/6vXqp38yZam5SzmVnqVtu0dgDDtAcnzdgAxGs7cMP10yTZt5uu2kJlYbj1TnpJE2rVUtD&#10;69fXYAicMNajp1Vw6KF6n1YEXTn//KeGs6hXly66N14Gjlk7vlEjDRg/Xh0hSKeRwy5RTZpoUF6e&#10;BrpJPBDy5jrwD5nPmqXmrCHPzk4m+DoHHaTZrGHvCu1lLH5XPIv834SKbNky1Wdf2ltv1RhXEIvo&#10;tgrpbyu8/37UXWMaUFvjJ+FswKqYj5vZyGS6yYtuEbbRs+X+UBtbw+mNwOuYaKI+chNeg09txWKN&#10;f2KS+4300n+kEf2kTibtppCgibQx+8n6vxEVh0kxB0sZsiIdSBFyhITpIuksP1zSYHZvstU8wJl8&#10;z5ZyLv3sJtJ7rP9Bm+CD6GZZ5HPKAEk/5bjBirauRqS51OdUDnQzpRd0a+L0a9O68NN5f3tb+Z+7&#10;LPTlW66uLfEmVCROJ4cuIioBykn50MPOWHTLWEddWi9Oq95RctPWZfwwtVl67TvSu1W5/K1DGbcF&#10;npf6nm6Sodtgki2nbIQUQB98FZPvzhXc+vH5E93VrlIlLTXhfnzVr/UUXRmEHby/PmCXKbo8sIDZ&#10;0WnfKvoUK/qSM/Tcvnu5kq+ihVjEZx6t194wmYY0QisAAr74DBsEjlfduliXB+Lfu4rm922sHrQi&#10;ytuianWbBpqYX5zYf03e2T/WRPLN3q4I9tlT857or1anH5Vag/+is/TsMOd7oeNXqqiv7vyTHnYe&#10;V0HczvP8vffSHPLMmvB3XquH93AL5chf6J1hrdVlbHe139Xltd5Pxtyrti/0UNvfnqYX0BvS3hTQ&#10;388uWH72on1hTVANspHKhmCCG1lQoAGQKl0ivXurr61b+uMb0C+Of/XqWsAuU7bQBxv3mqiYut9w&#10;1Ch1f+opdaJVwDuwaJEa/vznmgup27/9//6nh21Nv21Cb0A3kGVKIOPTTtMbU6eqJdY01jWbiS9Y&#10;kCJ2k/laH1zZ4MPN08bB0ofwr7hCk2hpsI8sOubOVV7ov8fCX75ceb/8pV6hsnF4VFGZ+Hv/4x8a&#10;6dZHF1cQD1IB7LWXFjis1w03aCRlguTTFU3pbldbG+jnWwrXy3Dj/KfhsOq/oXsFYoyTCOTW3Ba/&#10;rff5WPB/k8ZBXk1MsFjYB6QIPx/Lnv1cB0s2CHS/Sb/ZByZLukbYv9UkOJOK4IzUfqt06Szjfz/p&#10;U5Ni9CHYZJiLP37Hpjb3zh/gCmZPacHZ0pR7pV5DpN4zTJyuigd3M8HPcjpUIib/qVQ+WNIux0Li&#10;hvx3l/rtZR1ucXzewcd/kp5yXudS2fDdwbpfd15yH5W6uYXQ5RTpLcpKmlQ+l9my/1nqe0AdE+qb&#10;VHgQP91SfDimAnK6BYdYn+PNtXkwgDIRzgdZwn2etbW0NcA989sbbUhy1S/1DBteZyOlgMIZqlc6&#10;HNMEF52bJEumpBZIK7L1zWzbwjdVn+GKi026JbN1jy3qLyD2yDJ3nEjGFv9Ntq7XSjMdznGprEk+&#10;6I7CkA9hTvdaVzJxHcTDPwp3mhFeS+mgImGUTdCHVV00I1WeKE/2q7qHFvGxNkrfZS2arFy2Fwzn&#10;gNbBoT/TLD4+h3Q3FQsd1++OH12trlxZX2JVZyOWDQGS3mMPfdGwoYaw5srzz6vtscdqxi9+oVmQ&#10;NNY5G2fn5GhQ377q6bDpln2QHZ6efVbtsORN7h+xQxNbA7KNn63sB12hzbfuXDbzNnnn2aLOp3vF&#10;BN/MVvynpEc/fZUq+pwuHixxSJsWguNFRAtxQ+CWHWQLfgjbEHLuiqMuVvill2rCZZfpqV131Re2&#10;+oea2Os6P+9D2JZbTlfPO++oVdeu6n/eeXrZ8Qouvtit5ULV4ntD9+66b8wYdXBr4iPiszm4ZeqQ&#10;v1CxbG047ciQ8H2zfffj77aJu5b0fZuwvkNIkKYt5QgQJ378WzbfBBkRKscgyGNR07/t/zqMcrnf&#10;JJ2OE1naWN6uTtsMkzpzHoA/6VhHab82504Hi7wg/GMhBxnSJT3+2WQ8s58+nW5eyD+yQWc8T+gL&#10;COHBn3OOQ3kB6REW/DgmHXSGcF+Dxne55RH8tgWojMw2K3Y12fBRln1ds5HS5oC+8Wq7ayH99tGe&#10;qxnhEXGahON+mwo+tGLdZwvbHKx0q4QWCUSeLTyASmyeZShDtvANgXh/vEBP+N3x7VVJgwZ6MBup&#10;bCywpt98U03pGuGc48WLVfDRR6kPoBDkBx+ktgPEj3CTcfRBFOL++GPl/O1vGg05Eo9wExpb9EXH&#10;/Pu8YMYMNcGixw8sWaJG1p3PMfEsU8/W7tNxkrX+pm+8oWbIEJc8APzRiT8VhMPYYDyfbpGQLnLo&#10;Il4oCx+NkcOfCUv4MQIGecrkiuA5NgIP6W9t8MHc98yvrFoaPylng1SrtuaKloyGwTK2RTzRV/Q7&#10;Y+Kz+W0prLNuNv8fCq5UcrclyQP0u/XU4ayUVV/ySDtXnlmIaXPx7ZNqBDaXEH8IbMokr80FFUWF&#10;cnI9m+q2MUl+7+PDIUi6UWyRL9ptNy3lo2s2uU2BSZoRNdG+sT8EIH+6orKFbQ1wzY4+Wm/7vlFB&#10;05vxk3KMqV9JHzR95NkIZXMACW1rokuQqjRtohT5JpZEwyQfX781m2DLwXBWvov4vVnNB04IJBux&#10;bGuQri3yXJNz3g+Vh62NbVmOr79WI7qefN8+NX5yRI+73SjO7PpIUPbBd5NO0vvVUlZ9ceGrapCN&#10;nBJsHfDNgI/afl+isfNt2ui+bKSSoGyBCoSPyvCccZvxk3R7Gd+el/4ImY1QEpRN0GqaLbX/R5ro&#10;e9RTn2wElWDrYLmJnu4avy++/CpmXHo2YklQtkC30Gmn6XXfM+7dLsZP0vH1ebnBkgilH0MTbB/w&#10;k1u/uVRIP32NvfTJhj5GJtg88K2i4526j/fEiEbb8OExG7EkKFtgOCqTzHzflhjw3U/W3ejSFz0q&#10;tclGJgnKLrDqe0pvHGCi930sDkMaE2xdMEqo2u5a5GscrRzaosXaE4wSlF188EFqUpdxqfGTdpWN&#10;b5ksRL9vNkJJUHbxodT+Fj/IOxoNb9XAbESVYMuw2ETvdySy5o0ShhVmI5UEZQt025x4oqal791P&#10;ZpLUuhzNGTbJLSmU8jKJJEHZRpFU0Cy1dsdqlgz4PoYZ/pRAt03ejXqQ94NrXL26FjKOPBuxJChb&#10;8H0KO4B9ZiTO7nqz/arB6ZUcE2xfGChNPC3VrVC8Oj1DdVMBoUXIEhZA2PrCs2F9Y/FDmtn8N9dv&#10;a4O1cfbcNTXaxiju31+dkm6b7QOjR6u13wnWtrkIkktcyhWzdEFm9w0WI6A/mHM+2jLTNC6zscjU&#10;tTFgjP/mphcHOjY1fWSz+a8PmxNnS8GyDrV8/3Y02Tf5hwZtqlWPfIfbNaCV4z7cSl3ok84m81BL&#10;dWWZ4BWTFC1HsCGwdEFrNiHJkh+GK3Z1WJf/6v55saUQWJ6gk/1IL6xN/9lTKmAN/Xi5mLzU4hYN&#10;3tY7TLH4mt+NyJrnn1mp2UgFUAH8UJUAyw8wkzbk4YesjLZFHjZVF7Ntjz9e7/ieFRqVjMTZMYng&#10;WT7K+qrUCwTipzv/VGmq8VZnqS8ktov05YrNIDPWZ0EP68o8nt6gJJtcHMiwnk1YjmBzgZ43pLak&#10;TXmYwZtNLg4qvHOlVze1O4t1dHydtrgLzDpY5mGjZhJzX5r7vvgeruYefpuFsNaHolfVoHoVLZj+&#10;sJpe+3s9etdfNAxSDcQK2ULMfIhcPvm7OzpFx7Fz/kHOTRoy8WE1DzIBWMmH1dD7/Rqqx8Cm6n7Z&#10;WZoY4rJRCAROZbJvFc1nZcxhjdSd1Tbj+iH4HFamzCD6eJ7j/psDynT9RdH65RB9CevHr6vbBiKa&#10;OFHtR42KFib7XmfMQmosJjZ3rvKpiIYPV9eXX1bb9VVKcWzOCKL1xWHGMGvysMRDtvBNxaJFasIa&#10;OdnC1gXfg9z0faM1Rvd04tLueqOooTQokLCvUs5vpCkmkrom3Lk+rwuRYGWbAAtY7AuSQZZx+Byv&#10;azw+m3W0ku61jtqs646OtHwj0iMe5OrwSB/HtlTzd7Ysyx0HvcRBJsSJ+1OZhPzEgWxN6aP5qdU3&#10;G7CpiuXyQvr8ByCPTuKEVSjRG0+HOJQ/ngagknSr6B3CkQehTHHd/Ac9wZ9/ZAHHbaSe70pNgu71&#10;gbwOkx470w82a9/M2EiLO6BwpuocVUPvsQ8qa92wTDFEe2xNvV1pJy1fllq6eOWOO6qo1lUa2eJf&#10;eoBtA0e0UWcqgH+7cqhiS3+AzyHYB9qpM/KsZLkig4gJn9hN7Ru69cAxZMpiZFedowmsPz/nUTW5&#10;02lU20MLWZGSJQcq7azlK52fB1qry07ltPLR5urKomZ1/qqHrr5AT5DWLjvrS1av7FmgnqzG2bGB&#10;em8p2dOiYHVMvxe+zCr59FOXJQup8NHv6qv1mPFE06Z6gJUfg0VLGDKQMefhH+APYQb/TFlAeBzB&#10;H5mQPmvK7L+/5n7zjRqz4mWPHupz4YV6rk4dDQ3yIOgO+jl3K6DeRRfpWdIO+uPphDyFc2ASzXM6&#10;n8XzEGTefVdNWCP/zTfV2v+L58+P1sIp1YtcyEOIH/ITDw9xOKcCZdlkzgPwj8tkom9fdbZh4ldS&#10;FxqJy3BF6TXVI/J1u6dhbWkIpMwaNvOk+iayGZDVadJrlv3kKmm8iawOa9OzMQnr0puo1rLA0XW1&#10;ieglqaWt8zwTPUv/3vNH+/3CBDxDanqw9AGrWE6XmrFQmIl5NlsHVpMWQH4sJ8yiYfVcEbEM8qcm&#10;Q6c/h/ziz05XBzg/v5MmIx9Pn3PyR8VB2Vj22Onn/El63BXYR6xW2Vaygan7WZmTVT0dXucuaeQY&#10;qaPPF7C1IOW+Ih3ngizpOE+5l0oTyA8tEcp0vivK+03adX0d6fZicxL+z5Ne9jWdz3LMXK/rrPdn&#10;LqMrw34PS11YBdRlm229pS2s9YG82YTxrVDJbZdqzKaQ3Bt91eaWSzWWOBC3ifIbVnmc9ZxyG/5X&#10;9/3lEo17dqwa3nq5xtS/UUOb11JP1phnl6VX2P2popaseE/37FZJS6c9qOZHH6LpK6Yoh+0OqTji&#10;aWHNH7S/PnzfhB78XnJLYtddrOMV5bB08uhO6ji0q9p1vVv9lr+oXHaI+vwpFbjieYcNRW7/gx65&#10;7UqNfnKQWrJj1jP+p+Loa5LPu0t9pj6tPMdZsqVEP3WgfDtS3TYs65tttA1EM3Om8lmdEVLknOUJ&#10;hg1TOxPoC+3aqQ87MLGWPBuDXH+9nhg7Vm1MxC9CmF98oUavvaY2lp1Ma4BVK7t3173EZQVIdA0Z&#10;oh6dOqlfrVoayUJghLEOPoSI/B/+oAnTp6uJCb7fI4+oSyBD689nrXnkx4+PNhDJv+sujbrxRj3e&#10;u7f6OP/1Tj5Zbxx5pGbcd5+6/f3vGofs8uXKZSMTjgcOVFfHa9Cvn3pwPmuWml1wgSZD5tddp6fi&#10;ROv85Feq5He7KLU0g8vZOTdXQ8eNU0eXrcOVV2oiMpddpkm+Ln0pE9cspHvrrXrEaeX+4x96jHXq&#10;W7XSQMIpNwuhIQO4dqTheGPSx2u1oIhz4IH6xPfN1JO4TMfaN6P5KGviqQ053y6NulMayiJlv5Je&#10;gvhZk93kP7yP1HmpCZnNONhtyXGLIVII2tVoTpyEsIghvb5SDwhzgtSebfnYQvBzx2H9eMjPqM1O&#10;Tyb1D+iu+dgWreXnQ6i7SF+ZhAtM/pB0XeK4TdaIeCbogUYvE21eeelbKqZ4+sTb0ZXY1z4mL3Qh&#10;mdh7dJd6W1cem6O4LA1M7A+wmThLMj9psr3PpEt+XMFhZedMltqxrDH6nJ+vXc61umjYL/a/0kOQ&#10;Lmvg03fuSo3NUerd7PL6yWt6m6+xK5q3nc5dbLJyjI/vlbr7un1ouQZUqLQWfD1LfL7RXUDOX4Hz&#10;TfdNCTtHrdyEpXh/fbJenPpQaj/VHk3Vvc1/dT/dNNX31II7/qRRbBByzXmasHCi8ne15c5a8yce&#10;pLdXmsT/cZnGznblsPI15Vxv65oNQag4IPRojXiHxQnXuhpV3EkriMs5XS1sdD5nnFttj6kRa+Kv&#10;MJlT8SwaraZsmsKzdfVFemxIS3VFF3FYE56li1laeb899SnWN5Z/Ncffv7rmFjrelhL9pS4zaXNN&#10;DztMMyHsOKEEUvnznzXeZNaOcwhu8mS1+tWv9JKJth5bAUKU3JO5c5XDuu2/+50m/+c/GmIiu7dz&#10;Z/VnZyYTep1yrhhnzFCzc86Jlvaty0YfEJxbCB/ec48G2K/+rrtqqf8bVK2qhVQSJjn8lpAPlir+&#10;/PNUZUQ+6tfXUNaPt3y9XXbRV85HfcriCqtOemesxmxy4vMGRrTrGukuXKi8M87QG85/HfyWLlUe&#10;SyoT5vw07tVLnZ2fBxxeP070s2er6THHaDp54RxLvEEDDXPF8MIVV+hx5H0dZ7mM+c2b696//lWP&#10;mOzvpQJ02F0sU+w0ckjTlU0DnkFWx2RdIfyJz1aADqvLks6vvx5Vbm1ZeTPkAViuLnGt5y0DXktc&#10;hjOfq5i9VCEr1nl/W2rxXmpjjQLWXTepN8EShTTZ3ONY6Z3ZJmXWk09brIvp7qC7IkZCEQFbV/MP&#10;TXYQN7oXuYKgWwYLm4rFbeT6LMfgO1PoOOzz2im9qUhtPhRD4NVtXUO8rgDmkicsdMJsyT+bXjWz&#10;dGnikL71RunhbxJtYB0LWWfeVvkEt+ueM6Gy/HADul1OciuCLQXZfMQVR7RUs1spM39v3bRmbKE/&#10;w+5Ulom6kEI66OYauDyNerkScaXxsOOyS9Yip1mflg5zFVyx5VK+3zrdf0qPcs1ohSx0RcJ+ta4x&#10;h5JHWjBsahLKsCGQvltDHdxyKnZlXcwG2hszQgYyPKSm3l36qurPHKmmVffQQpb9jfrjbU0/01tt&#10;6dK57Aw9x65Ru1TUssWTlcvGIyxXbP9JLJP8Zj+15sMr6+NPcdqdWqtjJcuutCV+q1sYrBtPepD0&#10;QW4tPGYZyPgWVxSsTc+H22/YicrpY6WfcqimFs7WPex4dcUvNfEy632glbp87JbAfOeTSoQK6IC9&#10;NGflTNUpdJ523EGrPreeac4bFUxmWTcFRZOVhz6/D768KnnuObWPk1oAfpAoMzA5T1uTH0OuWNsm&#10;+o9Norl0rRAWWgbsMDVhgtrceaceclM5sr5ZeMsW6sQnnlC7ZcuUn17vvhFdIFiwDz+sLlQKJsQ5&#10;N9+sUVQ8l16qZ2zxd2aDEd+zYv7Jh9PPc6WCdR1Z/cwOffRRtaN7ycQdrS/vPDeicoDkH39cHaxr&#10;EuX505/0FCtkkifWsreuAta+//Wv9ZJlC+imYscqZOPXpGNH9bnjDg0P18VxPqEFQmVHhcS6+VR0&#10;6DPJj+U6WOZjh1HR1Le1PtnXubUryRddoTSMDBYTPNeOsj79tNqde26UB8r2Nf7HH6+3nM+1LHq6&#10;rnzPuHd+5RKXzfHRYindCzYNm9hqZbOQiDjBrdIYE1t9k+YXn5mMbIV+YMJ6wZZuc1unHSF0E+gb&#10;WKImqtlUFpCQ/XP5EMo5eiBodENyVBiHS+/brzYVCF0yzkOxz+9h85KnbUU7zXtMhs/f7ZYELQhb&#10;+o2RtczdELDjz7K1nOdKhAomj92xjK6BBG09sykKm4LfdajTsmwzSN3p14VUyYfD8mh1UOlQofDR&#10;mXK4kmNSUj67SdFV5UqjHt1PVFa2+Lu78usfiJbWDGH3SINd+RXYos+BuK07n24YW+8zXFFGe+Ba&#10;ro5bBx2cfgEWPukPdavkJVeqVAyXu7XjsqzVMtoQ0GWr3tG0+s8X6MmNsWhZNuGEQzS9xt6a8+eL&#10;NX65LW1I8lFbzyyrMNgWPoRO5cGH0tdMoj/fSx/feKHGY1EfvL8+wuq+6RKNfXmwWnzu45p7a/Zb&#10;D6p53Wv1MF0t6AlbHlL5sG4MG5Lb/+M3hqn5UT/XeyWuXCD7w2toJvl+tJfa8cGWPW3rXa/hbPJ9&#10;4iGadulZepaROXT/kO7B++mjA533P56np2cOVzPSus4Vx5YSvcvCuuXRtWSfUazJOJkEQKSQ+SOP&#10;qBXkZjLtCjnaeq7tsHom66grA5KkLx2ih4yPPFLvQFgHH6wPHF7LqIulzznk1qiRBlvPAioHk/KX&#10;Tj+voEAP8JGT+NbPh9c8KgP/s9VfgVsA3y5erFyf5z75pDpA7uTJsvecf75eseV8X7du6m2LuODo&#10;o/VuuiKabd0FTZqoD7tBIQ+B8iG1cWMNOPxwzbK++lRkBxygj7Da2WGKtIk3cKB6hWsxaJC62uIe&#10;gw6H1yINZEJ3DjtQ0SLxcQ75hughc5ex0QknaHrTplELpAsbnjhePhuvWLY2e89atoEruPm0KGiZ&#10;uEXzefo61I3fD66Xw5gX5FcqcetyEH20podJI9fm/QuQFCQCkV0pPQ35mBjzzrR1+pErAxNT23FS&#10;Fyxzy+bmmthoBdDnTBziQmL4h3MI/ze2YiEm6yvoKd17hvQqljoyPaQ+bPk3ROrs8PrIOS8v0sXB&#10;dn3EN5F3O016HWLFIj9bepn8Oa0Cdr6ydVw6ssZ5bHeq84u8iTr6wEk3kyull52P54njdPLT5c1F&#10;P8cuZ/650kvW/Qr+lNsmwssm4addQTX6pf2x7NFHvi9K7X+b7/bxQ1ynBW69PJuem0DLgWvKMeXk&#10;G0c3qS/pci3IA9067Ncb/Oi6Qn5jQeXjiuWL3U1QvEBY5NlILBPs/8rm4FjuwQ+yxQ+Sf6ib2mNp&#10;Y41D1HFZjvFDPlQswQ+Z3rXUd8bo7+7RGtIM+oJ/OEYXMvyHkTQsxRxPN/wD/EOe4+XYHJDeflWj&#10;JW19WbX62GP1DuQVJ5QA/NnKj24Hdopii8BnnlFHyJ49U7FisdpNYD0//FAFYfeoU07RVJMY2wau&#10;NLHOd/x5WLom4j62shdefrkee+MNtYHofvMbTYHAbPk3Tafz2fTpas0Wgybj/uQB2CrvXL26Fpno&#10;Fj3wgLr95z8a5eMFTutNLOSzz9br1lfANn4DBqg3+ahZU7Ovv16PkYbDoq6Yxx5TeyaGudXwaO3a&#10;GnLttXqcsmFxY1lfd50ed9k+YPMTuqjCtYHUTzxRr1NBcc0gcvs1OPVUvUXrgbi24OdQVkjc5c29&#10;8cb/Z+884Lso0jf+0iSAIE0pKgoq2BVBsXf/51nuzjtPveZVz2uenkpPQgepSldUBFFExY69V0Sx&#10;Ye9iAelVxJDE//Od3QmbH5sQIEACM5/Pk/x2duadd2Z333lmdvYde0D1nTt0qN3M5iVnn23Pk1Z1&#10;GTJokN3y1ls2pF8/m8x7COrFNoTSs7M6zukYdOKph78eam+myfQ4uWm36kIIJYRdhbxfqaEwHElD&#10;4g01/9PAORnJXsr7pIxasfllfz7tOJk/eVxaXPI4CRnw7DHqrPidlrekeH+cPJdMk5lexjj7Mo0w&#10;/LnMPGl5fbqSzmXG+d8bAnV6Pf4aMdHCR65WJ5NiyDYEbMd3fUe7YdlGGs/VbAEYG+rKAqZt4jle&#10;NakVPPWUDfOGpCTAqGHK3ujymzh+YwAxsPFvN4fOOSFn//3tw/i3W3Hi8/KfPMTJIBbNu8dp2UUq&#10;hykdLy9xPjdTj4ScolUtPg556JeUA7wMr3tSDp0Ox0y78DuZz6dNxvu6IQv99L8z01sYdNLH9XHy&#10;fV35DeL4XOKR6/Ui3v/25YDrrzfxQfdeRQP9EEoLrKlfrj9rxJaL5rk3BDDitPgtAYxjZge1ubCl&#10;ytkQ0AH1N/tB1+/HVs3t8+DRcsPAqOD5W920DcbCT9tslnXxvGjkRW6msSoLMHRz5li/jclbXlC7&#10;pE5nlQQY/WGH2Vvsf8sL3rQ0mwI6DlYD6brJdG2fG4xsaHDz5Cx7TDMmARUXMvQ9rjH7sDHTN1Vs&#10;zerpZV99EyAm+VT0HYHuf0ZFPx53nM3cnMZ0U2RvTSO/sUBnj7TzmwI6ZKYsdd34yI1p6BDWE3YR&#10;Vp9h9kJFZK0BJYMRDSOqv6uj1p1e+NBAG5lm0ALSgafK5LTNM8/YoDSjElCxQMcxfrybtskT9hBC&#10;KEOgN2ToikfLTXI/ELDloc651wCzFUzftNjFvmR9eppRCygOpm3w+cN9L6gpdf/nlf8UQ0D5g1VB&#10;NWu6kdh3Qlg7vwHh50L+HWFDkkqJKWZPHh4ZrMLCGRY2JCkDmLZhfT5tJvx45pka0Wa8bAyomGDl&#10;k64Z5PRRIYQNCPSKeTjpYllhQOXCN2a9/60bX6y+8KJf2r18Kbv6xYDS8OaD1ic5bcOXl6tX61xA&#10;hUenTiZOaj8IuwshbEBg+kb2wgpk8dcEVEo4Ro/xElNdE1A64hd5ftqGFTdrAioH+CpY14zrF1bb&#10;bES4QPAMJyAgIKCigg76RiGEjQgihTZNcMwwICAgoAICQ8/sA/YqhI0MOwgFzc5sdvuRU47sGhAQ&#10;EFBRsM//9rlG9okX6B0wViFsfGCufkG1HavNazuiba9217XrGRAQELDVMbZdz6w9smbJPsHqQ9jE&#10;gKG/RX/zj77v6E6pDR4QEBCwhXHEbUd0k23iHeKLQpi2KYfQSCio37b+U2kNHhAQELClsdsFu02U&#10;XcLQ/wYjFcKmB1j9/Co1qqxsO7Jt77RGDwgICNhSaDu6bc8aTWt8LLsUllSWY8DQs39mfoc7OnRJ&#10;a/iAgICALYWj7jyqM9PJskkPCWHaphxDEyGvTqs6b/ASJK3xAwICArYEmv686W2yRxj6X2CcQii/&#10;wPBoqZDfdmzb1MYPCAgI2Nxg2qZ6veqsm8fQBza/GcLfhMJDRhwSllkGBARsFRwx+YiuskPMzU8R&#10;mFYOoZxDA2F1nTZ1ZrQb1S4Y+0qG9te27+GxvvMeaaO3tHRp03ntr2ufm3muWJ5E2rRz/ndSh8Ou&#10;PWxtmowySVd0LhHv4c7FOhWlC9OQlQpc46Y/bYoDM9j8sRilEDZPwHlQPg9M2oUIqJg4/MbDc2o0&#10;rvEZ2HHvHV9tO6r4x2/x+U99Go/m5zSfdMStR3Tz6Q67/rDcrF2z3k9JN/nwCYdn+3QY0RpNanzC&#10;uZYXtxyLQXVxa/N82v76tfcQD3C9Q+o9xznJfw+D7tPu/Z+9R7n8uucatG/wpI/f58p9riky1Pq/&#10;X/f9hhBf78B6zxcz4Pp9+MTDu9c7uN6z1WpXm2+4IhaqZlVdWmf/OtOTegdUcIxu17PqDlVXxHYo&#10;bP69GYPzU39AvwOuSr0QARUPMnTVd6o+V9fN+wUpwLAn0xx525F8fFJ0Pv5dyMqGKjtUWeqNMp+d&#10;x+e9IylQ4FZAVLdVdASkO2zcYWxH6eTVP7L+o64c6dGoQ6NH4vj8Nl3aDPMGGfmS4cqt367+k+44&#10;ll//8PqP0xFgrMknULYr35fH+SanNLmbOKHAExGXT3UlLkakbyzbw7F7dAyo0EjcV+OFEDZzyIM1&#10;ZbLCgIoJjJ6umTfOzkDiuyiZJmHoC+vsXefV5r9sfkudNnVejtMXKO4VjPKRdxQZ+sKsFllvkU5M&#10;/FmOAdN6GNcMQ/+YL8cZ3cig/1i9UfXZvFhDbvNfNb81Tl+QMM5OJiyeuA4TO2DoncwYBXv8eY/r&#10;ye8M/alN7vHnvaFnZKBjOgcnC8a/2292m7DbebtNqrVrrfddfBXLC4a+4oNr3PCohiynxLfNvkII&#10;mzGw+uYjoTCTFQZUTBww4ID+XC+hoFpWtUX6/2P1etW/TXbUSUPfsEPDR5zxHNG2l4bJy0lPPNc7&#10;aejrHVzvGfIees2hfarWrMqKLDcCOHLykV1LMvQ8rDLwX8TnCo6YckTX2Bi7tDr3KWWvx9AXNjy+&#10;YeRVVaMIzqUZeuKant2UF3ZR5/bTZne4jsXrMrpt7w63dehCh9Z+XDD0FR2JUV5YbbOFwn+ENW26&#10;thmadkECKhBkNOvtV+8FXa9CGDTTIvwGyY46zdC7vAe6vM5Qtr+xfW6aoQcx+8fQF5Rm6EFsxJ2M&#10;xic3vpe5dv3m4S04eOjBfRNpnD5phv6Yu47pTHqwf+/9B6YZ+sOvd6MHVmc4/elQknoUYUxYWFAZ&#10;0HZ4295cb2GoEMIWCCxpypcBme4MQspFCagYiFmQM6p7/HmPcQf0OeAqjDHHrS5tNdJfv1IM/fOK&#10;K5XRgzr71ZlOnGP0U0o39IwkauxS4xPOV6tVbYH3QFh9p+pf+SmU9Rl6DHnVrKqL9fvHrOZZ76cy&#10;epXj0/spJWTTJkmEe7jig5GY7rfndC2ZtsF1eghbIDB98ylsiRdkaRcmoGKAbx50rRzzZSrmsBsP&#10;y9HVW63jwprNa76fauiPavjQYdcdlgt82ur1qn8N800a+rqH1n3aG0sNpEn3Y/WG1b/EwJZm6AHM&#10;PT4PIv3E2Pz59Rl6zu98ws73kU/IP2LSEd0yDT0LBuLzhYcMP8TJpg3iuCIkO5iAion4fmDU950Q&#10;whYMnYQ1bTq2uTrtwgRsfWAc6x9R/3FdJ2ccnTGTYa+zb50ZOv4R9u0NXNLQV9mhyspqtastlJH3&#10;e6gWHDzs4D4uXcLQV6lR5TulW4Acn27/HvsPIt36DD0MTYzcvS9wqGJ5yamVshh6ln3qt9Ol3v71&#10;Xmp8SmO/6sYZ+v377o9/Jnf+0KGHuimhgwYc5N9XuHQOiXYIqJg4cNCB/XStuM+YsgthC4f8mk1r&#10;fuSHxAEVCxgvrpHgXl6ynLFNtzbDdv/t7ixNIz7/kNGHuCmahKHH+BWxXRn7vBa/bTHey0wYejed&#10;U5RO2OPCPW7wI4T1GXqw2/nOzSx53bRS8j4qi6Gns6jTss4bLq6afd/s9GZT4/MRo2eaKpbPGntk&#10;0Ca8eI3bxqUNhr6CA3LSxpET7tkQtnBg+uYNmNhRU48KHi0rIA6f5NadR8Ys+l9klH1cndZ1ZmQY&#10;+kJewO75zz3H7H3p3iPdKpXYeIMko2cZ5l7/3msMIE3SWJbF0O+Xs98QLyvzo6WyGHrSxS/oXJz0&#10;mRn/jl7Gjj8825/DpW2yIwmGvvKAe7BKtSqrdK3mC7wfDGELh78IBcW+UAyoGND1aPn3ltfq+jhG&#10;z1egwjIPPTjfKx5j775yTn0ZmyK3pJexmShm6A+v/5gzssgUvMEtZuhv3khDLyMQO7jyIxH+O0NP&#10;WYnpoQIYvi87GPrKg4P6HzRA14lpxMuFELZC4BPkfF7UOeaXcpECthJk5LJ2zXpX1+dHjDxLDQ+/&#10;aS1aXtTyOq4dgBVvTkOPa+umZzW9zeHnTW9zRlhpysPQg70v2Xuk4qiLM/LAG/r9c/cfnDhX2Pzc&#10;5pNYJsoXtTqOOoZg6Cs04pVfXMOwwchWCgyj3hQK8CiXdpECtg7ctEW0Eqaw4bENH/RM1sOtlImM&#10;5o+7/HSXO+MXm5GhP6rhwyUa+rUuENyqm7Q0IGnoXXoZUwc9sLwgRp/YCK/f0Ldr8ATpYxcI6xh6&#10;VhJVqV7FrfqJUcwFAr55iCOfgA5OhuCMP3HB0FdMsKNdlRpV8G3zlRAM/VYMJwhFn6KnXayALQ9W&#10;yei6OIOWtisYLyTj8z/iJCo2om6VTfOfNZ9c0rV08/7xksvGJzW+Ny0NiL92jRhzcUTuFyQ//mI3&#10;MvSSm8wfd0TuXJPTmtxFeubxeTns0qsjK0qvc/tc4T66cvWFASYNN79xe8ALW5/Gg6mdcO9WUOia&#10;xPcxnfO/hBC2YmD6poBP6kv88jBgiwPjButlmib1vAy9n8aBEfNQ8Z/jUtltGdNxzqfLhM+3Ph3X&#10;KUdlZ8rwcIyfc5KXec6fR95h1x+WA9sHpOWeDfdtxYQbjTXJ+kD2BUNfE2MTwtYNfLEWPAAGBASU&#10;GzD08SjsMyFM21SAcIiQt1+3/YakXbCAgICADQULPGRXmL47HyMTwtYPeJLLq1a32nz/EiwgICBg&#10;YwGbr96k+qfYFaEhRiaEihHcV4nOSVTKhQsICAgoK5gGlj2BzS/AuIRQcUJrIY8VDPTGaRcvICAg&#10;oCzAVYfsCS9hj8e4hFCxwmo2oAjTNwEBARsLVkHVaFzDT9vUcZYlhAoVxgj5mWuiAwICAsoK5x47&#10;+s4B/zYhVMCwp5Df9Mym7oOYtIsYEBAQUBr2+sdeY2VHYPMdMCohVMxQUKV6le+DoQ8ICNhQOCd1&#10;O1X/WnaEr7RDqKAB3zf4AF9z6JhDw8dTAQEBGwS+bpb94CUs20uGj6QqcNhRKGh0bKOH0i5kQEBA&#10;QElwrrWruGmbds6ahFBhA6x+aZUaVVayP2faxaw0GBt9uOF/F01HJX678/FxcllpSfE+nz9XdJyM&#10;yzhOzR+DcyWVm4mic5np4rwl/k4cJ2XwP1l2iXFCZr7M38XO+/Qpv4H3T1OUJ5FvHRn+fIxMWUVp&#10;/G/iffpEuqK88blMOT5Nsd8e8TF76eJjqCiNkJS5Tr5MZObx6UvLF+fxx0m9U+VsRaBPtbrV5sl+&#10;wOixIyFU8PA/IZ8buyLcQBuLfbvvO2Sfjvu4PXExLDufuPP93Iy7nL7L1AZtG7iNsdnMokG7Bk9y&#10;jAdFn5fNEvbrst8w9i1tcnqTqf5Ba3xi4/vxFMlmHORhn1PmJZGF+17FPcV5ymGrPdI0PKbhg3xA&#10;ghMu8rERti+n+S+b34J3R9KD5r9ofitp9++9/0BkxeU8tdc/9xrDuYOvObgP6Q4efHBf4tlFyvmq&#10;j2X7stkg3Psu4j/nWA2x23m7TWp5ccux1OXgQQf32+MPe9xAeq/PAQMP6J/cetBBaRse3/AB6kna&#10;3X+/+42HXnNoHzYIl1xXZ+Q2PLrhw94QNjyh4f14qyT9rhfselPS7TCbgHOOrQsbHOra/incLLty&#10;JMOXi56Uwfn4GtEej7trofPIJL93m9z41Mb3UH/821Nfrwv15hjiws5b+/fcf+De/9l7FJuP+7LI&#10;v8uZu9zB1APHyWvsds9SmXgFPeqOxG5simvykyZT0Y30pON67nLaLneRL74fnvbt79pAeaTnvVwv&#10;fuPjn9+U7+oX30NNf9r0Dnz/u3tF6dhKkfg2ndtczb1G+vpH1n8UR2/85t5wenrdtgJoG5l35uaf&#10;FXCWGEIFD6x9za/fvv5T3GRpF7UygI+/MLb8ptOqVqvawoMGHtR/5+N3nnb0/Ud3bH156+F7/3fv&#10;UXtevOdYblIeGp8Xo9/iDy3G7/2/vUcwujmg/wED6CwkYwFbL1arV+1r8hwx5YiuxFetWXURsnno&#10;SM/DW2+/ei+d9OpJl7T8W8trs1pmvelcBFez7xsc0eAJ164j2vVid6UajWp80W5Uu17I4UFR53EP&#10;xunoe47uxDD4mGnHXMlDzP6qdEDsCKbfr3GeTgJ/9c4fvWTXObDOixg0dEAGdYldGuezYceOe+/4&#10;CrtTtZvQLhvjUb9d/SeLrrH+sw2hWNm3bUcmmOOYtr2qZlVdDJBdv239pw/qd9BVMpiD9fsp2oO6&#10;IYvOw/nSr26rMNK0u9pmif/img1DquxQZQWbpWD8aFfcMNMOznd59Srf+XLpmPF5TzvToeIW2W97&#10;ifGs3qj650fcdkQ32uOwsYflsoEO55ud2eyO5IiUzqtOmzovow9GttW/W41u9pNmU1tf1nqkL4v2&#10;rbFLjU/c/aJ2OOqeozqztaG71nWrzad+6O5965OH+4trxXU45OpDeqMn2zO2n9S+G9dD1/Uz8tPu&#10;vv2RjadYyqNTqdG4xhdNz2x6hyvzrqM6V9+p+hzuqXYT23XP2jXrHWRzL9IBcM+yWQzEg2vCvVG9&#10;fvWvaOM6e9Z5g70GfH22Bna/cPcbqadwgBBCJQi8RJkjg7AaA5R2USsDUgz94r2u3Gt4/Q71H/Us&#10;CkNPOhiZZ8AgNvQ3Yeh3+9VuN2e1yHo7lrHIPfz1ZAwxJGofjJ7Ov+UMprDbBbtNZImqDP30E548&#10;4X+ug6hXbS6bc+jB/kyGbxllU54e2rtkEGYjB/kwOd9RcF4Pc75nmbVa1XqLsmo2r/m+N5zOkGZV&#10;XRobiS9l7Fe3G92OzmZVhqEvxNCwSTOMHYbODlHFOvPx7bJlhObU2a/Oi45hE0cZGPpaVRezcxWd&#10;IcYGPfbrsd8Q/X4WI0h9YMiNT258L+1Ce0nOdPSUQZ7t2TUGPmu3rHdJj9HcN2ffQYdee2gPjLTr&#10;oFjxFZcrQ/8AZaCf2xy9W5th/pxrG7OCg4epM5F+tEONnWrMiQ397W26thkKA6eceofUe446Y+h3&#10;PmXn+5yhP63ZXUlD36ZTm2HEu85MI5dj7jmmMztrcV9U27HaPN+hV6tZbQkyycM1ppN1TBpDHRn6&#10;19CFTqtGwxpfEk8b+PbnWHWdz73AqI2N3nWtVrh0dF51q88nP/dDrV1rvYuhr1qj6gpfpuso6cSU&#10;hnujesPqX+LzvVaLWm9tTUPPtaNDVz0x9OElbCUKzjgwVZB2YSsD0gw9D4wejtlValZZxs2JoWd3&#10;Iz0832GEfN6koWdYLGP1GQ+0N/SkF6t+E6aFDB56/zDyQqrJyU3urbNvnRmkw/hiuDGIGL26h9R9&#10;7thHj72caYqY+c2mbAzj0fce3VFyXz9w0IH9SjL0PPgdJnVwH7WRD0OPYZKh/6bF71rchFFTuamG&#10;fsc2O74Cw5XBWnRg7wMHJg39vrn7DhYrfwKWzeYfvj7e0GP0MCwynM86Q89WglUtjzpyztVFHRlT&#10;Zow86NA63NWhM1MMXhayd9xnx1c5ZgSgtl+FrkxTYGDLaujBkfcc2QkykrV71izyFhn6s5rdQafj&#10;2i66Zgsw+iUZendPiEkfMvKQnjWa1PiYa3DMXcd0Vt3WIH+vv+91rW8j2tGXT/vSMTKSYhSzQYZe&#10;15R7wXV8Igmw9TRDz3V1Zcblk69K1So/eEN/6JBD+6izfa7WHrVmbU1Df/RUjT4jI/+EEAx9JQqN&#10;hTw98C/6h7SyYc8L97yB+WF+HzbGTa8scfPp17XPZZ45q1XWGzz0DDmJ40HzeYsZ+l81v7VNxzZX&#10;12tb75kEo5/LQ4cBb31p6xEwcd9OTKewIxKMnmmXln9uOY75aIyzHu4vYHJMJWDkYOLO0Cuv2jsf&#10;Q6njz5nHLtHQ71B1OYbV1UvGBpZ51J2O0X/jDEBV+wHjW6Kh7yPmfUrje5qf03xy0tDX2b/Oy0wl&#10;CJ9ShjM4iveG/sjJR3ZVGV9joBOM/rmi0YXaVu2zkKkdjB46uLl9Rj46DzDA3tDD6GHetCGdAoaK&#10;NvFz2TufvPN9TC/xO83QI4ONSGo2qfkh1ytp6PfN3ndwVsusN+h00Je585IMvTPEVSyPemO4W/2r&#10;1WgMLPnpnOlIfRvRjkU6KI5rBJmQgX+lJENP/Vz7qxx0VhnfdpjQwW0VqY7lE7XpVzD7Eg297gHa&#10;1umqtlFbLfaGvu11avOsaotU7sytZeipE+8aVEecmLUSQqhEgbfmeJ4rYMiadoErOo556JgrazWv&#10;9R7znTzce/xlj+saHtNwGswTA1O3bd2neCm3x5/2GMdLL2+wQKahx9jSFglD/y03OGnbj2nfAwOF&#10;8XWst171b3jAMfRH33d0J9ia8rl5XsfiZPgkaw0GAlkYejoiPayv8rAjA4PJVEqaoW/6i6a3wtqp&#10;B5uC02nw2xl6GZh4M+bC0gw96Ymj80JXmGW1uuq8xIBJn7VH1ttFBtwbehkSdKMdDuqzduoGWRgz&#10;2kOjkpdUn0+pI4xcafPZfxY5AEOPvqTF0O/fY/9BzNEzZcK0ROMTGt/nXpLqmsnozWXqAv3WMfSx&#10;kaVN67So8ybz90lDv3+v/QftefGeY6rXrj4f5p9m6JmuQfdjHjzmCrfpueRxr2NskcN7FdqlZtOa&#10;H3W4rUMXrhFt5tpE+tOZUz5ydjljlztLMvQYaabbqGf7ye27Mgo6btpxV/K+wJWp6wQJSTP03D+N&#10;jmr0EOQAXXkfUffwuo97Q0/bum0WpddWM/QjNRKrVoUNRjD0uDwPoZKF/wj5DNHTLnCFhx4yDDnz&#10;xTIg93uDpuNZYq8v8VC36dJmmI7fAW41SpyXl4AYBDoEOgjywvyZjmEj9Xpt6jlj5cvhIUUucpie&#10;IK7JyU3ucy/WRrTrhQGAETPtwUPKdwoYxyNukSwZS0YM++fsP8jLgxWTDnmkI545cl52UhaGiXOs&#10;6CE9c768SMVA0DHU2q3Wu0lDzzFydj5+5wcOGnRQf/KwMocVIi6/DBYrivgNWK3U8h/R6hxnwNUJ&#10;YeRdPffIeovpH+qJDsC3b6tLW41sdHQjtzk5HQTnkkQBY+5GCzKEbGoe538bA+Z0VeeiUcaTLo4V&#10;U7E+GGqMnZdDndyoTOn8tA/XlGvD6And6LR4gY3+LS9qeR3TkHSuXHOMY1z2O74TcPpJV+rK9A3t&#10;TdmwbTp82jOrSdZH/rrH9X/btQ3XUoYYIuHqrmvnrgf6I1d5pd90pZ/FPdjqH61GHzRA18GXqc6P&#10;9nWdIOx9tO6Bw+s/hvGmPEaJ6MoLaq4B511nrN/+epMfeVsa3HuyExj524WwrLISBj6e+oEbmRsr&#10;7SJXdPCQ8DAUGRs9eO5BiR9Afifh86XFe1kub5zfw58D3hAk06yTL+N3sXxxeoyZy5eMi49d2jif&#10;P58pr+hY8OmcDMkt+u3zZ8jy8v2x+x3D58vEOnL8b/LFcjiu06rO627kEOcD69S9hDh/DDCILl08&#10;reHLKUqb0MXHpYF0ybKcHI9EXt690FH5eP4nZaTlKZKZSJ/8nzzn4/31STufjEvKX0feloLKZLSF&#10;nRB2wWiEUDnDYqHQs8qAgE2CDAOM2o82Kg2kd4vzW0wMz0FxQKB4hyEbgafKMG1TicPvhDVMgaRd&#10;6ICADYaMZjEGXUlQGXXe3HDvCkQEhZEYixAqd1iTtXvW20VD5ICAgO0edHwNj274iOzDaoFp3hAq&#10;ceDlyttCIS9d0i54QEDA9gdenFfdoeoK2QYQXsJuA+E8IW+PP+5xfdoFDwgI2P5wyOhD+K6A1Ta4&#10;Ng9hGwkFfOyzVd7sBwQEVCgwjYufI9kFXBKHsI0E3qY/zheXfPSRduEDAgK2HzBtI5vAS1g+lAph&#10;GwqnCWvwxJh24QMCArYf4EgNeyDwtXAI21DAUVEBvjnSLnxAQMB2grHt3JfSsgc4MasphLANBQz9&#10;o1bF8txn/Wk3QAWA888Sv0fga8Hk5/dlBT5hvKdBd4ycLfmBj8pNlu/jkv7yk/GHDD+kd/IryY0B&#10;n9H7TSz4RH+D5CX1TIC2z2zL8gLOvdxXqinn0sCc8vruBeqOrofdlNLOAvlhshtTF98WaWvxaeuy&#10;eImlDiUucS7n9i0NfDTGNK7swUJnGULY5sLBQn6bzm2Gbskbq6zgIarTus4M5whLx+wmtM5uSesB&#10;/kqqZVVbgpMp55dGMvF10+ynze5IS785gCMrdDhkxCGR10e1NX7ecaiW2e7OD3itqos2pkNzkDw6&#10;RzwgIh/f+zhU40OY1PQZ4HN9NlxJux8wSq4ts6ouxRFbebnR4Jo0PbvpFDZfKdN9qDS4KcafT+r5&#10;GHg7RV9hcXIXMA/qgxO2MpWZAC6M8bCpdliCX6PMdqBj3e383SYk49KAh8iSrjNuodPiNwfY3Ux2&#10;gGkbXBOHsA2GHYS86mwSURKz2IrwTMM9iILTUw9REROK4zEUjlmlPLD4c8dJFufoNPgiGDYP2+Uh&#10;Q44fKTg5OuY3ng2T8fzm/yFjDyliYRwn07r8QjEdVC4O1fB17w0o+dmSrvnPm9/CbydHMljehpfF&#10;6jtV/9LHJfVK1s/HufIFH89vDDG+Z3jR3ia7zdBqtavNp918Oq8rx+53Qg6ovXftVynbywSkdzt5&#10;3Xt0R9JXb1T9U4yk0z+Rv+i38vPb1Vd5fZl4Bk3KBVwPPITi3pc05PGynIvjuHwfx/kqO1Rxrp2L&#10;yiCt9ykjcO8ozTLS0BakSdYVebi8ZgtFl1fnfHsny3H6xDKdHorHyDt5Km+vi/ca49O7vJKBo7VW&#10;/2o1ijgXn7iOXoZzcNck60M65eT1cNC9WWvXWu+RhnjuC/5n6lIuUD1qNK7xuewAyypD2EYDH0W8&#10;KBS4hyHtRtiK4KbHp7h/kK26fQeLww0wfvU73NOhMxtrsMNUlRpVVrppnqQM5cNjIUaO37jLdR4S&#10;m2Z9gCHAc+DOJ+z8IIaQ+NbdWw9hFyI2CsEfPT7hs5pnvYf3RlwBc05ls6OU25VI+RbU2bvOa2Lg&#10;C/Fnj19yV1aGDo1PbXwPnjTxhEg+Nkphazu8aSIX97VZu2a963Y70sPd5IwmU51/+XObT4L1sesR&#10;G3h42cigkyCebQKRTzlA9bnPT9mQFv/tdJCkVRnv06Z4q6TeLK+NPSzOADj5YvcmNl/BWDmZcT1c&#10;vl2z3vMsGo+UeKhk5NDo8EaPYcyyWmS9RTnUD8+U0vk78ukuW0N7066HjIpHNTHQk630MOhKV8Ax&#10;0ylsA9ioQ6NH+B+32Zcs/1PbL2eUhhtpNhNhq0XKcNsDJu5h5HFdcTlMPZBRZ586M9k0BdfSTG3p&#10;/+e4Imb6knsHd9BcD3zy440U/THCSX2Pf+T4K3RPvO/bl/uSkSL3CPcq7Ub7Morbt8e+gzhHJ+bu&#10;W53HAygugMnvXGFLj4ZHNXzYXY+dqn/NfSJZj+A7n3ZpdGSjR3FrrLQrfZnlCa5/PG3zhRA2GNmG&#10;w55CHpszbI4baVOA//FmFzRzO0rxQFZvUv0TDDIGAxbIA1+1XtW5MEvn/zvF0Lvt42RkqBubTO/x&#10;lz1ugA3iLtYZERnPrF2yPsHAugdPN37L/7YcAdODgWO4MGJqowLk4D+e6RB2Wqq2Y7Vv8R/OuQ5T&#10;O3SpuWvNdxkGJ3WgXJib84cuQ8vm33Xb1X0C444rXem9jHqwcTnGhXlq9hZliorfbHuHy2P2ZfWG&#10;Fz2q1aq2AN1xs+z8vSseo4QuyXbYt9u+Q9QZzXQ+xtUZslXfzsfu/CAGio1E2DyFeuNmGPl0jIcO&#10;PbRv0sg72WKvSreavWmpE0aRjdYxvLQdPvoxzOgkwzaHThKDhi7qRF6hvZlC8gzdg/aWkZ7nDL10&#10;p84YNtqYaywdV2DQ6WScbHVOx95zbCeVMdfVV52I8uRgfDN1Jj/G1bkdlqGte2Dd59G12enNprb8&#10;S8vraFvXSahDoJOgLsyt05lj8HG/nDT01Nu5Rdb1KIpTO9KRIhfd2o1p18sTCdXHbTDCVA+dL14h&#10;HWGhnipXndcXyGQXLJe/bvW5rozzdpvA1A+dItfZ6aL7JLPT2WSovWhT9BR+L4SwDQemb9boZv2W&#10;my/1hthKaPGbFhPwLc7Nz0PLFoA8KGzyDbtnMxGmZTCePFjkwXAkZbB1HA8xMvR71bH3yUiIyeHj&#10;fJef7HKne/DEaIjnAXfGU4aR9wLqAD7mGEOsPNE5NgWZfERXpoCanNLkbgyUHtB57kEVk0UPv9M/&#10;5WNA+aycPJTLw0xd2BSEMjCKyMVXOZ1HnT3rvIEfefyrt76y9fC6+9V9Ye/LVL94+gGZsNT6h9V/&#10;3M3nZ1VdhBEh3ht691JTacUWu7MRCT7v0U+G+FE2T9k/e//ByPNz98pTiCF3G5LUjDYkob18mzrZ&#10;Mtgqy20mjh9+pofYDGTHvXd8lbLwhY8/d+rpOqHIoK3BAMOiGb3wXiIpk3yMqmhTmK9numx0gnGk&#10;U1Jn/PFuv95tIuw4NsbL6CAZPZCfTnunA3d6gRFEcs7e/aYNJIcOTsbzZqbQqC9tQudIPG3PyIyN&#10;5fHtz/2mtJO4p3y7urbXf3RjuodOAtlcR/Y0cJuZ0ylpBMDGMXScnKczcu0o1o5c/OBT/+o7Vp/H&#10;TmTsC7vbubtNQjfXXuq0SE+nRnvD7tkApUgXyfT1Kw9QFp2TrhOGPksIYRsPnwiFFc3Q80KKB5pV&#10;KNIvn5sdVsaDzkOEe1xYNKsqWlzQ4iYeNsW73aDIj8FiPpX0sEZ2FcJg+IeVvUnrtK4znT1CO9zZ&#10;oTN7tzKygek6Fl/DVsDYMdw6t3KfTvtcw0OMQeUl3CEjD+mNDmz2gUGHdZNeab6nc0AHOh4ZpyXo&#10;hGFhKz0eMHUuq5lDxziwIYfrkGSUZEAXOpYpI0xapiwOvObAPr7DQyabpyj+8/od6j+i/KuLmJ7K&#10;YLu+pj9rejsjD3Slc6Edmp7RdMqR9x/ZESbe+JTGd9PBsPUihsdvUIJ8pmJo7yPvO7ITBtGXyaYa&#10;MGPOoSudCRuNsGEJeRue2PABpo1qNKwxW6OoNzFcvDDdab+dXmjTuc3VtC2ru9xevOosXNtg9GpV&#10;XwALJj3nMNjV6lWb0+o/rUbJ4H1A54e+TNuwSTidPNePToaOiU5W98jbGGPaEtnOgO1U/RvYOTpj&#10;SN3GH4fWf9JtnrJrlhtNie1/hu60LW3F/cNG8ORhRyyuLXLZEMS3w7FPHvs/ddwrfdlsO6l2fJ33&#10;C4wQkeFGH3SgVSwfg11rj1pv0RaQEow5L55lvEdwz9KhM0KlDrpPFpGP/HTOe/1zrzEaxX6ALm7T&#10;GK5xOYL257kSvhKCb5vtIDQQfuDB9Td0RQC6MMfMahuYIg8lK4Q4xihyvM/l+1zNFA+dAIwRA+3z&#10;85CRFjD1Q3oMlduoW0wclglr5DznKAsjyks8jCdG3xlRzqmDaH1Z6+EYLeLc3O9Iybv6kN5u6kRp&#10;ME486LucucsdGC50wCDCyDjPKIByMeToDIuGZcIm+R+XOYr/nn0imxd+SSbM+T3/veeYA/oeMIDp&#10;qORLSCebOks+eTBEtAMGlLKJIy//qasrq+f+A9GP/LByGD/GkCkRLxddkIsurhNTevJ5o40OyOU6&#10;0I6cP6jvQQNgsy6tykcec+no4eQqnnZ1ZZNencnh18v471R9DqM15KCfTFAB14zr5dO5cmW8azSt&#10;8TGrmWhbjKfXFwO91z/2GosMrgX3Euel/1iuCceUgTy2LfTXi/K4Hu6eUlu6lVrxOQ/eIWB4Kde3&#10;NzLbXBm9D3BTO/rvrzNtzTVAH+pOB0RH43YXi+9D2pdrST7k+3cL3G9eRlKHTYZkQyT03PM17IkY&#10;gRC2/YBLhB9gntycqTfGVgIPpOt8dGMWO844j6FxTtridJnni+J03h+7//Gxn0ZhpMDep944ZMrx&#10;ce4/ZXnEsv3G5D5fUdrEf1+mj/NYJ22czsclkTyfds7HJ/+XFOePfRwrY5zxScSn6eJ+Kz7z2KdJ&#10;pne/h7ftzaoln74oT+I3HTqjDt/+QPemm9P2aX0815sXpxhJ3mn480l5ybhix8m2y2hHn457ym+/&#10;6M8VSx/H+/QuLj5Oxvt8/tjFJcrMPM48VxRfjkCmOvP31bYsqwzTNttRYPuwSrtxuEP84G0smErh&#10;pekmydlEHSoMNkc9yijTz4k7KI/7oC8lr3vJqRGUT5d5vlywueRuZfCc63mHzX/Dwx/C9hN2F9aw&#10;tG5bvbkDAgIEPd8aqVyr5535+WN4+EPYvsJqVjUk53wDAgK2McjQZzXJ+kDPO+vnw76w22EYJOSX&#10;+4ufgICACgOmxvScM23zoRBW22yHoYlQwLrmtBskICCg8mOPP+1xg55zNhg5lYc+hO0v0Luv4iOU&#10;Sv1SNiAgIBU819XrVf9azznz8yFsx6GjsObYR4+9nK/3AgICth0c//jxl+v5xsg/KoRpm+04NBaY&#10;v8ObXUBAwLYHDP2RQgjbcaCXXyn8GBAQsE0CIhdCCPZnQT1/+7fU8b8ZEBCwLaD2iui5Du6IQ4hC&#10;PUHDu92+0r8eAQEBlR7dzKqx0ob188HQh+AC0ze6Iaqo91+pm+THngEBAZUVBcJ7A/VMw+bP4QEP&#10;IQQf8GinG+OZQek3T0BAQOXA90Lt5XqeeQlbk4c7hBB8YEMSGfoWX5nlBVYfEFBpsdzt3iW8LoQl&#10;lSGsE94TCoOhDwiozJg0Rvad+fm93FMdQggZoZ2wxiz7Zv1LuYECAgIqNlaLzddcpecYRh8cmIWQ&#10;Gng7v9JsB90oebph0m6kgICAiosFbMPJuvmRPNAhhJAWmM+bLuhGmacbJu1GCggIqJhgFP7T5/X8&#10;Mm3DkukQQigx7CjoRrnoXo3+Mm6kygyGtKtyzPJTRiqsO16tc6uzi8eT3uXR+cy28OfS4pIgPq0d&#10;kZmWHiTTpZ1P0wcQP1sd9PSBZq9cFdXJp0uTk0S+4OUwmkuLTyKZJu18Zl5++/Qevr3T6sI5JyNx&#10;vfjt86blIT5PyIwnLXmX6T9tA77sG6VNk1NZQR3dtM0iIbyEDWG9YYlZtTXFH7LKDB7mRguih2Cf&#10;T4q/f+D3uY+bZekcWBUb0b88GKUHzeZERsLnWa00/tzH8cjnoaFx3PfF0eozsyeHFC/TyX8gPT06&#10;5NwWpXm/f0oaHe/6hdmHvdbKA/kyjAe+F30kU7VAyI/SPz7Y7O0BUb5icpLQuYYLIx0p9wyxQh9/&#10;9OvFdQekIb2TKfz60SjOn798ahTf4ssoL2j+dZw+We53Zi0/NVvedV35dZZH6X/1VHT8g7DzvCgO&#10;nPV08TJ73xLFN527rr5f6Ho11TWssTpuG4H7u/5idYhqm2TayoybR8u+s6QS//MhhLDecKmgB+GN&#10;fuk3VGVDoR706gxnf5SBEttJGoI1MpgnvRKdY8oKQ/+D4k55OY6L4/vfutawsE6ZeAyGb6MJI/SQ&#10;8QLM50nk5cXYGc9EskmLnF/qeJ20cfo/PBylecXv2q94DDdwL9limTeP1Smloz57fxyfU1r3sAOl&#10;u3ia2cvISdMtgeo/RMY0z39RGZdLPkYKlOOBbkXnBdKvThjrX6nj5PyOy9RWakvkus/x4/RFQEaM&#10;8apL0nD7tjzx1SieOibbt6ruz5WJMv96X3S+ljoPf33J98g1cRlxPtrGtWNcLu+juN5eTmUFdT5h&#10;huqkdgkhhLKFWoIemvazij98lRUbY+hP5aGJ4/i/gxgoUwPkSTP0E0dGhgZDcskUMUzhz/evzU97&#10;Xnl71J7gHG/odT5XDJ70oI9+z9dIijRFhl6Y1Ufoa3aTWJszxMrbWAwXXQq761jyiTv4XbO3NMp4&#10;WWl58P/6UPS1M3KR31P/vU6H6/r6MqfGhnaF6s75qnEZ1Gl6hiEknZfh9fu9yvHnz3kiiksz9LBq&#10;X+bObFQd602d5ic6lFINfVzm2WpDn/4itbUz9DLc/vrmd1rbVqT/t9K8LX1ox9E3RiOELHUM24Kh&#10;z9M94NpH1z9M24RQtsDqGw2NYU1pc56VDZti6N0XhjxAOne/WDt5SjP0sMV3dYxxAkxLeIZMe67S&#10;sJr4pKH300UeXrekoacOxHH+CD6EURzl5esBd4Y+Pn7zqrXpAFM6yWO+kXAyVfZ5T66N9zj2pej8&#10;np9LXsx8f617IdlmpCOeup5IO+k3BtOPWEoz9ExN+bI49987o7TgeI2iiEeGM1pKn2noKfP0F3VO&#10;v13nG5eZaejBz2hjySX+uowRA7/Ra/qw4vGVEeh/47WqJ2z+D0IIIZQ5/FbQQ/XU1ZX/QdgUQ19r&#10;pfKI+XGOOWeMQ1kMvZdP2w0ZH+XHcL7RP4rbWEMPjotXRlEezqu8oQcHvx+xu6ScJJiGcWlVNoY+&#10;ee471bsBL/J0fuAks2PoUNBR5SQ/okM2aajrrTKUviNkiohz6zP0yTJ531F3SXSuDunjdx7Ujbg0&#10;Qz9KHa4vc5ranfOZhp4yPZuvpbIzp588SmqnygTq0NpP3QU2H8IGhdglAi/dKvuXsptk6MVUmfrg&#10;HGD1zoYYeuDyI19g+oDyk4b+xnFmk26IcI+Yp9cvaegpE6O5pNPafE2+lXGWYWRFi59qIb7aD2a3&#10;jY7qkWnISjP0yZHBcv1+UqMDOifwkHTx6ZBJOuo6dbiMzCeRvB2XRp3Fhhh6ZP1cenh5+Z2j+NIM&#10;Pey87dtRHow4bZNp6FdKDmlJc9ZzURxyFmuElQT1zGyjyobVHeO6PisET5UhbFDghtHD46Zv4oev&#10;smJTDT3LFJkm4PyRMyPjxbmyGno6BydfuOy+qPwiQy9UkVyPxvMj+eRLvoytKyOKIXXTKeTR//f6&#10;RulA78lxWg/psp/Y/cqMlVMlGXqM3dUTonNMV6EjbeHl/e3BtQaR/8RR1zuvMbvmJh2rPOLmZ2+Y&#10;oQfnP7JWXmEZDP3YMWY3X6vzOiaOVTWZhn55bOjB1ddHMj9TOu5n0nmgV/J+qGygbUb79j9ECCGE&#10;DQ4nCbqBJohp+oe8MmJTDT3pT4ynS2iPlTL8nCsvQ8/SP5ZwgoPeTTf0lIV8jplOWtWt+DWhjh/q&#10;v3unEOfhP8Y2ma4kQw8rZkkj586Nly6ipzMgSsuqHC+H/6Sjrhj61WLF/j0EL4O3hKFnnT06ka/l&#10;52Z/96tuSjH0X/q6e8T6cL2T+lQmcN2K3iMFNh/CRoXqgh4E1htzQ6XdaJUBm2roMTSLZcxgg6T5&#10;+wPRubIaej5i8sZl5I1R+cmpm+90TJkgqVty6mbGYLPnB6oMySdfs7mRAU2Wg555MoB9b1EaHnzk&#10;6/8HCeZfkqHnpTvx1IGloH94LEJbVnGQXvF+BJFp6Dn+771xOsFPxZTF0FNfRkmkZ229/4hqfYae&#10;uB5TonyA7xKKGfouUVr0Zukl6ZG7Wh3kKl1Lvm/w+lRWQ0+dVnVVPbkv+wthfj6EjQ4aEvOwzO6T&#10;frNVBiQNPdMfSWPK79NYaaJzGIySDD04GO+einNMUv/LYujJ96eHItmcf0fpiUsael5I+vRJJA09&#10;Bpp8TwyP4yQLXdPyke5edQykQZ9Hhq49V5Khf2FApJ/XKQ2/keFHNuDYG3ryLyCO/Ip3Rl3/y2Lo&#10;+cLWtycftXmj63UpydCTZpFQVGY8Gkm+jHUGUDLqZFxzymj1RXSushv6w99SPejQdhdCCGGjQyNB&#10;D+KVd0Y3VtoNV9HBQ86acR5sHn7/CT1YzLRKbFT4eAZDmGbokfMijDpO62Tpd0mGHjmFkn0vxjrO&#10;g0Hzn90XM/RKR3oPX17S0NNZufqIqfppkgPfjur2qfT9VB0xaXy9XhT7Rh9GAHwd6/IKyHcyVbY3&#10;9MQVvdxcaXasGHYRZGhr8H5C6RtiiGP5pE0aeuLcS9lYNijJ0Pt6ch1OjJdz0ka/eySSg7yyGHri&#10;23JdE2V6Q+/OvROfE/52j/7F7YNOrT6P0ldmQ09H7zqz1UKYtglhkwLTN3w6rhuKl5JpN1xFBw83&#10;KzXctIceeqYIRl0XfXxUn6V9sTG4flyUtiRDj3FiROCNSpqhR86eMnhthN3EGv1UC6zrLjFrZIGk&#10;ocdAkt7hY7O34iWYaYaeeG+Ud9B1YaqGdeV0IofKsE1UvfqOX9sZYECT160kQ+/LuUQG0RtKwO9T&#10;4nXr3ANLVR7xpM009B+pwyqqr5Bm6JHh61pTnYrvBJkeXKX8Xs+yGvo50idZZtLQL9c5Lx99933X&#10;bLzaZ8IoGXhdV+Irs6F/iVEb1+1vQgghbHL4iaAH5nUx2rQbrjIA1txooeoRGzSMgzf8PPD1F619&#10;4IsMvc75l7HEYzyulqHw+TA63tDfhKH38pKQbD5k6Tcxyu/lOBcImWmB2pmpHtI4Q4+hEooYvfAI&#10;0zdx/BzF45vG53cG0uuh34Mm6F+cD+C/yOXVeW/o+YrWt0ea75fCrnEeYVhcD35jtKfEhh4UGfRY&#10;FzrFYoY+js8ERpcOK1mmb8uTYkOPDOIo0xt6QCeV7Kzxn5O8XrR7Uacn0D7J60TZPn1lAjp3eEN1&#10;YNoLR4QhhLDJIWb1fFJfWdkPWC6j8K/7zJp/Ez/wAvO32VNUvYShwUD0mRR9IHXBE9GxP8d8+nEz&#10;zXb/Khr++/n1j2TwiWvxdQLK31WyP5IhTRoT5I2+PjpfLD2QjMfirzWZ93ZphMKEfkz/tP40Sovz&#10;NYxk57tktMSQfb12U57bNWJJ6u7ySl/mp5E5Tjpw/s4R0TH6pzmy4+tbyuL8r9Ue1KXF7Cju88S7&#10;G2SxIsnXnTYkjvR8pUr6ZD07vCl2rVEUW98l9eR3m48iGbxY5hiD3lJ6o8MHGvEk0zJiIS3wbiaS&#10;5/FU6d6vxIaeTqrBvOiDsJfUmfq0lQluJRd1YYQZXsKGUG5hgaAHpbK7RODBp7Mq7BShpPqQjq80&#10;k0bDA8PFOdhqMt7FZSB5PgkvPw3JdGlxgDoQ7/Xjv3OHENcL3dJ0B2l5SyrHw5+HWXPsZWSmAz5t&#10;svyiNkuAuLLqmIxLpvOgvpnpM8/zfsO3D/VAXlraig7qOFKduBu5nc7DGUII5RXOEnHQsHlovCY5&#10;ICBg64BO6oAP9EzyEjaw+RDKNXBDydDz4hAmlnYDBgQEbH7g8sJN22Dsg6EPoVwDN9Q90cswpgjS&#10;bsCAgIDNC6ZtciZFo2vbyz2ZIYRQzoHVN7rB/nN3yXOhAQEBmw+8lOZbB7dqKIQQNkuA1WvIyHZt&#10;wdAHBGx5fJutx5CXsHcJ4SOpEDZL4MYaH03f5F2ZfiMGBARsPnRgjwDm53fmgQwhhM0V6gq60dii&#10;LrD6gIAtBxZBuC96QQghbNYAq18Q+WfPXEceEBCw+TC/e/wSVqPpsNomhM0fRgpi9V/3KBur5/P9&#10;5Cf8vFDif3KZpv/Nfw9/jvQ+Djn+2MtJpkEfn9bDy/VpM4/972Q5yXO+TF+eP+a3L88fJ+HlpZ1D&#10;RrIc4MtKHvvfSRk+3sdx7K9DMo8vI+0aEe/T+t/+GLledrKuyTTJ46RuIK1NMn973ZLw530a4pK6&#10;p6VNtmMy3peXmcfrBpJtlkzj45LXIlkO8HJ82iSSdU3GJ+N82cm0pYH0+N13L2Hr8BCGEMLmDvUE&#10;MYt9Pll7w5aGF642e2twlJbNqv/5QLTl3HGv6jgnij/xFd3DOnfMa2bHC2w6jQtbHor/3h/FHT/T&#10;bKVYze8ej47PeTr6spU0Z7wQxb1+VfQfOU6W8pAGtwX+8/7CbtHn7zjRIo50uDLAgRZ5z35OeXSM&#10;XpfcZ267OaaqekyO4ijj1tgB2oOqF2WQx2/EDTiHj3Qezv0/LP6gg5fRU/lI5+NOUZ17qQx+o9sp&#10;L0f6kXfwrZHe4LTp0k9l4S+HURX6L40NEe3AloDU+Y+PRGUMu2FtGSBPMoj38rkOrn0F6t1POlwk&#10;3dGNPWkHqmyuBc7TaEdkuzaM83SdurYe6HDbqCj+tyqf/WuRiStojCXprhtv9kn/tWUih+vvZfD/&#10;X/fonMrqG/vqQQZluzz6j2dQ0nJt2J6R+8hdY/13bipUJ/57Hbmf+BJ2Se8oP/GzdYxsthrkGN8/&#10;tAf14/hjXSOvE5tvc3/4Og6eZDY2diHh64Dcc59Suz8apUPnnkrHef7ThujHvbdQv8lLmSvKMDLG&#10;U6Vz54xHzvASNoQtEqoJ+NgQq8d/TNqNmcSU68we0iiAGxvDcdjbeuD6RNM/V+qBJr7G6sh44Dc+&#10;v4seio7Rjkt0CDhvyr88iocB7SXjicHHGDb/2uw1GVt2wWK/UR5C0uGPfbLK5feHeriPfNNs+qBI&#10;H3YxYq/R3+iB5MHGORlGAedXyMhTniZzZUSVlrK/lV6HvBdtXo1fFfZPzb09MhpszJHfVXmkT6c7&#10;1taZOuHIa6HSY+iT7BDcMzTaWeqx2FEc2zXilfJcdWLkvXe02QEfabiufNTpN08onfQ6dJY6GrUd&#10;uzr5PWO5DmyegiFjc2/0gfnNV9nU/1mVhX6Uw1eVzPOShrpgMPHmmX9FlBY9KQvf8OShPehYfymD&#10;hM7kQz/a8Pe0n459B0f8c2pjjDTx+Phhgw/KxF+8N/SX32v2hq4P5ZH2VrUBvzlHXfGLQ0dIXH8Z&#10;yNzbIhmsNiEO+Hbk2nCNMM54wLxMnQ5GsZqICNeUa5vfKcqzROlrrlJa5eE+dJuGK18ztePqy5RP&#10;OtNB4D6Ze6Gu5KGP/xIVQ0uZ3INc21afRueoK5tz518iqM3wQ0RdWIb8oEgO5+8brs5T9UZPdKI9&#10;yIvPn0W6hr4+aUAWRMm9hD1LCCGELRbaCbrxntENmHZzJrGOoRcrwdBjqHh46Cxq6D+GvoYeMPfA&#10;y2hhbBYoHUZ6tR5WWCzn9vrCbLHyTBgbOb+aJeMCY8PRE+cpc9o1ZtffFD2oOOJaqnN81YsxxEjt&#10;PE9GUQ8yDybuhp2hl3HASJBnLz2sPJQ43vKG/gYxuPMelmwZvO4y6vhnn6u0PPgYzOQwHD2OkAG6&#10;QobnFLFsZPlz4D7JuHiaDIg6AfLhbI12wtBjAJqoE3hcHQq7WXlD/6ZknCQ2zzFGuMjQy6g30m90&#10;oU6zpAtbEiLH6SX4comjMxg9JjqH8a2pTtZ1cLHBpqw7df5IGT1v6PGoef6DOo7T0Ia/fUztpmPf&#10;iSF7fxnED2KPnuhZd4nOq/0wjElD70d4jBwmZ3jAxKD7TVVWSj4ylqmeOCSDFXs2D5yh1zWifU/X&#10;qAFjzz65RYZeedCZNn5AxrZzvK8C+Ld+47aYdlx9pUY+GmmcqlELjtnoECiX8rlnYeHe0OP+uP1b&#10;kRM15FLPvdWhFYqc8BtDz73IMmTfpsSz34G/x+nUWSqJoYcw+PqkgTJ2n63rrHYJ0zYhbNlQS9CN&#10;jzdBbuK0G9SjJEPfVA/YJDHxx/WgZxp6wEOwQKwQQ7+3DAhGBIaPod9HBp4HlOExD8IpGn4jA/ZK&#10;md7QY9hxY8vD7gy70mKkKHvAzTLEt6xr6MmDm+JMQ8+WfCwtvU8dSxcZcHyZY1SYtsH3Or7cfZ3p&#10;QGCEbimqGB0bdVOGP4+h/7MMJ4ZphY4ZvdyiOAw9ulJ3mGezbyJjzhC/odJ+EHcYmYYel8aXi0Ei&#10;7wHpCStmCge9AFvo+bLJu6PapJE6Owwnfu33UYfjWKl0xNDj6xyDmyemj6Gn3Y96LTJWGC/akI5u&#10;P+V7IfYAiZHGQHLtOOY/m5pvqKGnPt7Q05Gwl6039L4+3tgnDT1TX0zjvKjr4w29z9NwodmoCWZf&#10;DFir3+XqrOm82ZB9L91b3MuUS5lc20fFxj9WejqAW/QbQ0/eF6TvayqD/Qx6xltDZhp6riGjVF8W&#10;IL+7x/Wf/WsZEeyuEen6DD2kxhl5dSzhJWwIWz7owYDVJw1YGjD0j46IbnqMV9LQc4wveKZxkoYe&#10;Y8vDuUj/MfRM1RDHOQz9VzJmQ8aZ9ZahxoBwjvny/WVQ+e0N/UIZWQw9DL6+5H0ZGynKZvoDH/UY&#10;g2KGXmXgEjfT0H8ipnqZjAOfoHcTG2wqI/yVyuKhvklG+iIZGV/ne9SxXShDjn93pkqcwU+0E4b+&#10;b2L0PW8zu1Ftw/roO8Q4MfRPXqW6Sz90xh8+dcf45v1P7SQjga6Zhh7ji//3hjJa78gI7ifDxfw9&#10;6RpLjjf03tgyZQHrZy9aGD3TFd4zJGXRcYwXq8f3O4YeAwaGyOgd/3LUhm5+WXm8MaPdMP7L4mM6&#10;EXRiioipCvKTtjRDz3QZ9xT76HKMq2YMMB2NY/S6npAFnz7T0GMUGd3Q3rSTY/TSlTw3yag/q7Io&#10;F/zk2WgfXtpxuc53mqKRzrXKFxv6hcpPh0hnSxyGmo6Qzotr01j5Do7bOdPQcz2os7/mdPye4WPo&#10;qQ9TR4wKSjP06IkjQa6x7SuEEMIWD/vp4dMDNUAGN+0m9ZgnwKqYd/+FjMY4PUzMS8JieTDa60Fl&#10;3hJD73ZN0oM5Zmw0XOaBOFr/MXLEc+Mz78uUDkYZI+ZevEl2toz+hTK2pMHQ3yCj1EeGdLoeZtKy&#10;7y0vR52hZ3NtyT5XRs0bBR7kvE6Rwd1XDzCG68h4jp5t6XiByHsB0mPomQpww3ed54UnL199nZ8X&#10;4zv6FZ27MhqJML9Ph+DPe0PP/C0sHB3ZrelXj0W+0zFY6HydOsm/3xcZW/RmCoXOgE6KOmDoHfNW&#10;WjoW955BMhurA+syUelUH2dspSPlYnyvnKw0ai9n4CQHFs47ENqXNBdIPobeGUrVFYOOX37yUPZz&#10;0hNd/vxwlIeNSchHu3+sNqUjYF6cF6lnyZhyjftq9PTnuyLd6MDp4EnP1FRy8xIMKXX9jzpU2o6N&#10;ym8Rc+Za+Ovk0wKuDdfIGXqVyzWFSNAOXn8/dcULa1g2u1K9pk6b9iMN9yHvZVZJFu9T6PRwM4AB&#10;p20OZjSmOLZURAZTOlwbOjQ3TaM2ZFqwyNDrN/XoeHu0MTkdzZ91Xw4W8fBymJpk1MR9X9ocPdcV&#10;3/+m+lgN99SFEMIWDgwj9UC4B0U3ZNqN6sG85jFiXA/poeZhgLGxKoOHnXlQ5rFZdcP/DjKQ58ng&#10;IZPznaZG88XkJ+1fZSBZqcAD/NPnonwYFwydH9LPEiuGvf1WxsgbB+S59HowiUc2evyfyuTB/L/n&#10;o3J+L2Pqy2ZOF90vvVudS8xe2ahkqjoifrNpBnqdr7rAbpN1fk7GknOkwVBNVgdHHs6xXeD16hx8&#10;ZwPTmymdh8oYYNxoI9JhGNCHnZ3Qm46PtuE3e6ySjjbjPwaK33QoMPYB6viOVVu+ok4EJo88/mOk&#10;jlE8O4ahz+kyxtSbdqfew2Wgv5Qh5By/r5FOtDEdVxcZL2RQ/nHTo3xdZZR9vYDrnJWWdvL14Pww&#10;yaE9VkmWj2Pq5BXV2+cFhdL9WrUNuj+tDpE42o/rlHmfsbUh14j6MjqivNm6DlxLd03ja+vT0zbo&#10;DciDDrSjm47SdTpN+ajr2fE1eE3XEP2412gnXui+qU7c1/c2dUKP6D67WIacDo94fruylOdF6U9b&#10;vDgskkdHixzOc8xvRjFev0xwz7mXsOqAQghh6wU9zNyIyeF0GngAPJLHyfNp6TLjkkg7l8yT/F9S&#10;PP8zf/vjzDgfn/Y7GVdS3uT55HHyfzI+La0/TvufGZeEP595rrTjzHPJ+LR8GxOfli4Zn5k2mcbH&#10;+fjk/8w4D38uM03yd/J/SXHJcx7JuA0974+ToCO4RJ1o2C4whK0fWH2j4TGMtqQbNiAgYMMB+3cv&#10;YfFWGV7ChrBVAzfgt+ZeMAVDHxBQfnivr54tDH1XHrQQQtjaYUz0QnBGYtPmgICAjQfTNqy1Z7Qc&#10;QggVI1QXZOh/8kJg9QEB5QFeFPOVuC10T1gIIVSQMDte0qYbNO3GDQgIKDuuH6dRMob+n9HjFUII&#10;FSOcJ2iYybLBwOoDAjYeTNvwfYZbVhlCCBUq8DFHoVmTb4KhDwjYFDj3CSypfFoInipDqFCBG/Lx&#10;6Eu/5WH6JiBgowBJwlWDW21zNg9WCCFUtHCIoOHmjGGB1QcEbAyYtsG7qJu2CWw+hAoZagtrYr/t&#10;GZ+qp4FP6dPiQXl3FMgrSSYPF7okP5XfnNjYcsiHnqW1G6Cec3ut6y4AbEg9SyqH9npD8r8Rynqd&#10;vO7kTTu/IaBMv2lI2vlNhdfVtxPlrK/NywOUs7h7tFTZHhXCR1IhVNgwSRAbWaAHMe1m9uCmnjbS&#10;bGbsbyV5DmPQ6+bIv0kyflPw9oC1LoyTYBnbnp9Ejqv2wgPhZn6gqevPY0dfaedLAkaHVU3oibO3&#10;zDZLgrQ4gkv6off4QvX9cxm+YsZvDhujZOpJvkfUjuhxf+yRNHk+DbQpDuMOfMes9Ydly1MantKI&#10;cfR6HOltLLgfcDKH9098/1D/7MlmA29IT1+eoF0GqCy3dn5XHqYQQqioYU9BNyq+1kszZpxjcw88&#10;Iq7sGi3LZIcfbvYlnaJNR4jHaC3vvPbcyi4RXHqxH+I5Rh7eBwEuZX0+XmzxKfnF95gt+9+6hnzE&#10;dWb/mRq56MVRF8aR9KRbKVk4uiJuOWUqzstHF8rgPOXQKbnyFMc5ZLjjWBa6Io+8xBPHf+TiUMvr&#10;S53Jn9QRPNU/2qhkWZ/IaRiySIfnRPLivdHpKFnohNtndCpqB8W59JSl3+RDR9ourbwnBpkdPyOW&#10;7WXoP2B3ra/Ulvxeic6S4dJJB+SCpMy5qhPb9S3oF22ggath8qCvry/1ScqhPFcXytA52oj0nP+b&#10;ruV1Y6Nj8pIm2a7ILCY7PuY3+UnH9Ujq6PHfOyNPpDibYyOTV9Speb2453wZ/vpxP7jfibJc2oQ+&#10;/h6hE8ksL4mVSuumbGD07OIWQggVNnCDihHBivCSmHZDA87hJx5XsPgwxzc6fsfx2/27e6P9Tvto&#10;dHDMq2Z/lyFGHlvp1V5m9uuHzJ6RIWKK6OwnIr/f7MGJO9czHzN7WIwPj5p/VT42vGCPV1zy/h3X&#10;t3oAk3q8JqZP/reVhgeVvUDfl1ElHf572Jmq1edmv5Fx202M/xSxcVzX0rHw0ox9c09Vmfu9Z3aR&#10;0rCZBLsLscXhX3VMh4VrXgwcLojx3oluGOu/3x257L1bzPjnT0YGjE0wvNtfD8q6QrrnqlPqGbu6&#10;ZVMT2Pkuc5Vexoa2O1/5aRN80NdeGXnmbKZ4p8e8yB2u2/NV+h3wduTu+fBZkUfGZHm0A/vjzutr&#10;9qSMM2XQUbILFq6ecf37FxlEvDSep86HpYAfqM1+obY5ebrZ5DFrjSj/rxX7nql86M11ZFeydm+Y&#10;/Ux15rpg4Bqp3riY/lzpuMZcK/YpwCBT13bSe3eVw3aQXA/cTf/kRXU4So+3SfJzvdmC8BDVjW0i&#10;aXv2AzjsTbXv46q37h+2BLzorqh9Mg0vuh6lchjN8JvtKXnfhI60Me6J/6Jr9saQyO3yuboP2QAH&#10;Y4/LY64TZUIY8GP/N5Vz96ioHn9VvnOfjtIky0ziPbW1M/Rq2xBCqPjhWkE3LEPstBsa8NBjlPze&#10;seyNyvZsGClc0+KyF3/kGMULZXAxiMtkHJm+wDCQDr/fuAZu87HZtzJebPCBC9xrZGiOeC3aQpDN&#10;KGBVDfWwYeAy9eCBxl8+D/GzA2VM2I9WMsaN1oMqw/Ox5F8lo4ffdXZ9wgc5dYO1sX/ryzIkE/Qw&#10;/0I6ekb2hYxeRz3YMGGMIm530ZudpJCDIYJtz1cd/qdObbXiaAtcJ6e938A40PG9r/Qf6zf1YYtC&#10;vpykU8AI/UMjKNqCF3mFGhGx5SA+4xkF4LMeY0NHiR50MhjGxaon0zjzZGCS5dEmblN0lcP/h2Xw&#10;5yjNmTKsvk6wcpbT/l7y2aSDDprpGW8kk7LYE4DOkfNPy0hyTfGTv0pgU3DYLztXUc/h6mhx20tH&#10;i3zk0lmzw1SPKWb3q6Okg1qqOg+6Jdo+sfAKjT5koKm/62gld7lwsMgDHx7RMdAWdIzU+3cPRJuG&#10;ZN4PsHjuJcpGb7ZK/Ej1Jg+jDNruMx1DTqgLu4vRHpCW0TdG7er2PlbbsIkN7o05z54NbJBTmpHn&#10;HH70nafKsF1gCJUisFpADwUstaSbe4keCnZ5wphjsHkg3IOth8c/yPgqZ/MKzvHwsQsQO/vwEA4a&#10;L2MqA4Ixcsa0Y8SuMWrsyO/2QNU5l1cGDqPMA5qpB0aTBxxmP0xGBjaJ/3i3a5GMzOHqfJh6eGR4&#10;tPE0+sHwFsn4Ybx42NmvFsMNM+4tY3SQHtg3ZBDYLq75N9E5VzcdPyg5f5BBn6cyMSAYdXye/1PG&#10;B11hg+voqDIw6qRFV9Kx7R+dFxuh4GP/VcWvVj1pn4fFmGHbZzxv9qL0XKi2Y4MWOho2AqcM/nNt&#10;2J4wudk2IJ7NSugYfKcG+2akRHluW0C1CRuUOJ0ln3jaA2OXlEVeZKxWeoy2Y+jqVJmCopN5Ue1E&#10;+/yfOiauK6MrGPJM6f0z6c9WfmwmTxo2paEjx4iiIx0G1zlb7H+KdPOdAvcA2yrOUMeNfvderc5I&#10;DH7kRLOv1Qk7nWW4k3oC2pn8tPNinXesX/dVe907xLETlOsg/xvtVcz9RJ7eYvf4pZ8vvbkujOgY&#10;TTGqYwMWyjtbbH6g7tnMMj1oP+4RE1kJ0zYhVI7AagF2xYkNd9qNPUJGfJRufDZkYBMP/NnDwHhI&#10;3VSJmOQTYvYM19lQhBdiL+v4znjzjj+ISTbTg8QmHZPEqJ/Sw3y1HjgMwK81bGeDCxjyl3pgGbI3&#10;VdopYvp0AnnqXNABw8ALRzb2wPjwILOz0EmS2YwpEZ2HacIwGW18IuPDQ4vRZM6YtOgCC0fWkzIs&#10;uTI6f1K5bMhBuv+TrNdkXLqqk0C3016Kdqo6VJ3Bb1Qu7zI+V7mMWGDH52gUgqHgewSMJHpyTFl/&#10;VHp2sep5q0YCGt53Vadyw3URC2UjcnbF4uU2uzbBQJl+aacOi+mE4142e0Hl+o1a/ipZGF0MF5u4&#10;JMtj9yfyEI+R5j9GCwM8XTK4JtSXbQ7/oOvEDlQzZLCPiHcEo+0oH1mwXT7+wVC7uii+pvKdrY6o&#10;tYwlHTUjJ/ZfpS3ZyYvrzehpkOo2SfcGI7VzFfcXgXZn7pxvNdi1DBbvtkqUHMqko0A2u3phrNkx&#10;iut75rPRFBnbAv72nmgHM+rF5uyUi250bExDcR24HxYq/40aEUzUfcPL7QvVrrQXG9HA3P+ounO9&#10;MPQnaLRDe0BOIAmkZTqHLTQv0KiN+2yudHXlpOAFdc5ubv5MIYQQKk34eeSr4x4x2LQb272kSsDF&#10;xZ0Cc6cYWR5A91sPFh2GT4vBhGUx9825pEyXX/+9jCLZOmZUwE5URQ828aRRPP99Oo79rj9eJ/8/&#10;La7of0I/rzfnXHxG2qLzgjuOfzOdcOXtMjKxPh5eL0BbUAfXPvrNcjwMLzKJ83VOtl+RHvG5ov+K&#10;/1AG6GoZqGLtovjM/7TrNI0+6CySst3/WDbMPVuGL01W0XGcj3Zyx3FefhOX1Jet+L7gvOJ8Z5Gm&#10;G//d7wzZRfWXjKTOdNjsssU95PMWS+/vB8oGcTznkePScMw5dI3PkdbLcP8T55LlJEG9DnpfzwzT&#10;NiGEUKkCrF5DbPY/9Q9deYI5Uoxj2rmS8E2fyJCmnasowFDcXsZliwBD46dX0s6vD5Tz/oCy5ed9&#10;AiML5tTTziOLLRw3VpdMME21B6t0MqaWygO0My+Fy9rOmxN0Km7aRqPNsHY+hMoVuGHf1j8ZIea6&#10;027wTYFnXAFbri0cO93C7Q4bTovfVkBH04m18xr92hk8OCGEUNnCMTL0YvWTR6ff5AEB2zsw9MFT&#10;ZQiVO8DqdQOzXr4iDJEDAioa8jrpMeEl7NT4eQkhhEoXWCamG5j1x7ykS7vRAwK2V0B+/nmfnhGN&#10;eu14HpgQQqisYX9BrP5XTwVWHxCQBIsU+FjQTdsENh9CpQ6wejEW1kL7JYsBAds7ID1fZ8fTNnxJ&#10;HlwSh1DpQ050Q39bylrigIDtCRh6XCw4Nl/XPSUhhFDJw46CWD2f5POVJ2vZAwK2ZywWcN1hy4XA&#10;5kPYJgLzj98KYi/4JwkI2N7RRHBs/mdCCCFsM+G/Al///RgQEOAAo2dXthBC2GZCDQFfHmk3fEDA&#10;9ggMfXUhhBC2mcD0DcPVwupW43thdUDAdojvqzk/TW50+z8hhBC2uXC0kP8PGzL2RnszNyBge8P1&#10;9nrugXb0C3oO8G1Tn4cihBC2xbBqV2v9zlib3vM6ezUgYLvCjTYrR88Aa+dXCmHaJoRtMjB984pQ&#10;ONHe7572IAQEbMvoZ/depfuf1Tb/EEIIYZsNP69iVfLOs8smpT0IAQHbKhjFtrT93tQzwLRNCCFs&#10;8yG/kTWZPdZmpD4QAQHbIsbb29m693kJ+4YQfNuEsE0HbvD79a/gPpvXKe2BCAjYFnGh5dzIaFb3&#10;/+/ckxBCCNt4+KmQ91P76x0VgdWjw/U2M/dae6XHtTYzAY5f6ZFMu26atWnHJNKuTRfFp9WTuCjd&#10;2rT+3Nq4TETp1+ZfNz4T/pxPl9RlbfxapOmbli7C2nLX1mfdNMXlJeu99hzl+rhkWwLSROdn9hiX&#10;cQ4QN1b/O9v1V4MudtOwpOytDfRoZLt+pvueF7EhhLBdBFj9mppWe8noCrH65vXcGrbDd9KJYXUR&#10;qlq11a2t/fQb7c0cn/ZSGzOC0UhmWtDQmnzJAz1BQ/SaVmuZj69t9eenGZxxMlo1rGZRuSy7oz1I&#10;e4gd+5ziUsv5qf3xTtIMtsf76rgozX525PS0crrbrUPEJPk4h3QFf7f+15IO1LUGc31+D3Q/xn45&#10;LVnvo+xnD5E3My1oZ6c9gawb7C3vjbHY+frW5OsLrMtNXjf+72QNXbk7WNby69TJUu9dbS82yHZ5&#10;drKd57AU0ZcfrVaJZCfjkcVxE9vjI583ibZ20tMYfJ9+a2Gyfdo1vgY4Mgu+bULYLgI3+q16cNc8&#10;bKsuT3swtiQwuNIHw8DXioV6IAuAfhcZNm8s/m3DRuscBoe0+fz2qGX1FmKwpto3XRJpyF9wq33c&#10;zRs6wO//s9/fzbk4zY/1bOdvRtoLvTnXyg593ccnywDH27kPkKab3YwBL1bORHu32Gom9Glsu34a&#10;p3HpOtgZj5J/jE3vlWV1lvp4yZIuRZ1YQQvb7y2vMwYzjl9HnzZ2+MukuykyxuSXvKI29PoVUF8v&#10;DwMfxzvDPcpe7FXXGuIPiTiQ7zsk0iObskg/zl4vGkEk5r2dziBRrju+3t4s6hi2FujopAvTNmcJ&#10;IYSw3YSdhcLjxRz9w7y1kDT0O1qDeTIMObDZhHEruNzGDkfPhKHPv9i6jr3I+l0H/iL0tjsHIi82&#10;9M7gwUyRsbcd9mqSWWLcGNEgu5bVWUwa0g5f19AX/Nv6jU6W40dBXe3mod74VbMaq0nLPLAvA0yy&#10;D7tVs+ruXDWr5r7IPNzOfIwyEobejSaoN6MRjTJWKE4GveoaDClykm1xiQ0Y6fUBI+z5XqTxhh6d&#10;rrBrr4GF97cHBsT5nFEnjrSlG/qo88qy2kt9m6UZes5x7HGsRh3D7Kk+lDFUo5397OgXkeXL3FoY&#10;o7qpnRdJR+6JEELYrgIbkjjGVZEMfT1rUDTNkjAkP/7c/nlb0tADOgPikiBf0tD/0v57SyyjgPll&#10;X6aXTTqYM79LMvR+NJBZTtLQ72qt3uO/RhULvOEF8fSOm46pbjVW8bsEQ/+il93O/u8JxWFwC262&#10;9zMMfZWCKfZ5V5/WgzTFDf2YEcRx7mf2j8lRXiucYO86eaUY+kJGCMgBvvNc19DP6PkvXQsd086F&#10;59hlk/y0ly+XNr7DvuriO4uthUdt9eV0mtLzNiFM24Sw3YWrhYKBNq0/D27aQ7IlsB5DjzH68RwZ&#10;K+KThh4DxdpoDy8vaegH2SP9kE36YfZEH84j5wQ7j71CeQ/wQ0s7iOV2pRj6D2Xo1y0naej/ZVeP&#10;itJHhpjzGD7J/Jr4NtZ+RszsSzT0o+1FyX09l9GH4n7cwWotHx23RXFD/6kM/br6lGToT4mmqKhL&#10;mQx9C2v9jvRilPNjU9vrA3TINPTE7Wj153kZW9uYlwTqf6r99h7piO6HCyGEsN2FOkLewXbSM0mD&#10;saWRNPR1rf63t9mn3WDR+u1eGMrArLnGnnJGOjF1U9DG2s5oY4e94sHUB2mShh6D5GX7l6gYJe/Y&#10;6jS78C4Zej6iKdHQ72ftp/sy9rMO0/2qk6Shv8Nmd4lYsP3IdAnnmbZRnNM116YMjqd3Ug19XWsw&#10;B/n1bBfXMYALrONE5IDk1M3+1u4lrw8dhE+TNPTd7YYht9vn3Ybbc73JI8QGORrVlG7o93/7Uhs1&#10;Qr+drMnquDINfTQ3Hx3Xs52/4hqy6oa2RVYSXr+tAdo5HknRBoxiQwhhuwvc+G5z5K05j5o09DGc&#10;oYuRf4qdfw8PLGmTL2P1X4aoqke+Z6vFDf0LvY+3n09DFsN36pkwfgUY45Z2cGmGnrnyonJg5Z69&#10;Jg39KHu+VyNr8iW/G1nzL2DzvKzlmHIn2fvdSzH0RXXRb6c3K45+a93G+3onDH0xfWpYzZWcB97Q&#10;kyZOW4Sq0tuPDsD6DD3tpN+ubgfacc9nGvqb1db8jtLv9zZ6qi27+7gYsfyt9zKWji3We6wQPpIK&#10;YbsNBwsFl9rIkWkPypZAaYb+QDv2eW/sQJLRs+TwaPvZwx4YLNIkDT0v4pgzRxb5mMr5qf3lTvJj&#10;JJG9HkPvXlgny0kz9OT5mf3bzYXLAOdh9Bpak9kct7NTnuR8aYy+se362dF21sOUpWMnU2DFiuuA&#10;k4yeVT9el2PtFw/6abcSDL17qUsbUCbpwPoMPcd726Gv6VidW43Vd9g7tGmphh45GoXNVye1RmmZ&#10;E9+qhh6d2tqptBt67yaEEMJ2G2A53+9vHV7yq0m2NIpP3TSYyzRIbGSc0Uy+5EvO0bP+G0Pu4eVl&#10;GnrySg4P+48n2Ln3+7ny4+zXbpnkegy9WP/73dPKKW7o/TsFV65b3RLlr5Lf0+4aSB1LM/RMwTAq&#10;wMCSF+NMfC2rs5C0yTn62+zjbmn6JKdusm3cYN4V8A4iyhcZdJ92fYaeMnnZ7fP+04aN8XXF0LM6&#10;yMuuabWX8m4BuUxr0Q6/i5YzxuVuHUNPm1ePVjAxdROmbULYrgOG/iuhwD+sWxpJQ+9fxmJkvGGp&#10;ZTstII60SUOPYcuUBdIMfRPb40NksWRQ/zlXMNW+6kL69Rl63hlklgHSDH28NLIQX0I+P0axLIbe&#10;15H3JVlWy03pkJ+4pKFXR9g1qYdH0tDzMhZ5sbdGdCzgi1WftiyGnqmehraLm47ynSPA0HOe7w50&#10;7GQk7x3O/dY6TfTpt5ahv8Kuv0blc60Z0YUQwnYfDhPWsCbbG5stiTRDD5gbjuKr5MN2SVuc0b8s&#10;AzVdLDjCGHvZTalkGnriohejkeEhXgZ2sR/BlIXRJ8tJn7qJDNzhdtrjcT5XDqttiC+LofcjFxi9&#10;Z8sysN8TlzT0vKhO0yfT0BPHHLXyubaoZfXn+7RlMfSkY0qPuDitS4+h5xxuDiiPeJaPIpt81OMC&#10;u2KrGnp0UJuywQhtHubmQwhBwU3fNLFWHySnArYU0gw98fFLU2csznVulYt9MAVr/rK+7fIVgHke&#10;pAebvGmGnhe1saF1xupAO8ql5dz65uhh52vLafJl1CGua+iRFS3ndHEqp0p+R7vuas6tz9Dz9eyx&#10;dvaDx9nPHuJlLnGCW/pK2sQcPS97i+nzC7vkVtKkGXrij7DTfedT4KdvymroGVlJb17Yr2PooxFM&#10;lhvBCAWsmGJqjPcG8dJLp+/WMPRRW7gOjhFJWDsfQghxcBuS+C8xtyRiQ+8Mswz9t97IMAcfG1Lm&#10;7ucRnzD0zugk4ad4YkPv0mDAkMU0xC7Wosgfi1+hA1raIc6oJ10g7G2HzIzTrlMOxow0aYYeoxlP&#10;c5CvgDoQTx39B1Md7KxHyA/rrGl1+Do3owzXSRXs7l5yRqOOtnbKU/H5dfTh/QrySjL099vcjsSB&#10;S2y4e+m+w9qpoSJDXy/2f9Mi4XqB/4mPzlydvKEHbGBDXIxiegkuPSMUn35L4a/WdxxlC/8VQggh&#10;hDgcIuTxEm1LfzyFMWlrpz7Vyg58HaOSNDKX2MiRreygN1rqHOzyGnuiD8fr4sDXI18uGNuZuUyZ&#10;kCfJJvmSk7QM6b0BjuKvGUX8KfYb5wsGXGnXX1Nc/tpymLIgzQgZRx/vp0SIP9kuuJd0J8Ydgo/n&#10;wx10Yk09x4CPmYrLP+gNGDFLM31e0NGuvzozXYQDX/+nDR0TpZuZi3zAaMjnRTfW3JPeeyw92y6e&#10;Qt4jY787a+MOesO7m/D5aU86Ps7RSfm6AtJhyKlbY9vts+q2wyqgTnch6btn1GNLgM4x7qjDBiMh&#10;hJARmL4paGS7fr6lH0xAmSBpRJLxZUGmAfIoLS4Zn3SRkEybhsw0yc4RPYjLrIuPj9KvG+fh45J5&#10;M9NkIi1NMm+mTpnHybhkXg8fn0yfRDJvJtLSb04kVgvxhXEIIYSQCMxjjmd4f4/NDRuSBFRa/Nl6&#10;M20Dm7+IGzuEEEIoHvYU8s+z/928NZhYQMCmgvu2abSUlncnYbVNCCGkBB6MH2rYDqv80sOAgMqE&#10;qTbbv4gPG4yEEEIJgQdjgh6UNezIk/YgBQRUVMDmExuMnMkNHUIIIaSHXYTC863jxDB9E1CZwAth&#10;Vvvo/g3TNiGEsJ5QXfgeVp+2CXR5g86ENdyA6SJAnEeUbu1vn3btuXRZPs4fZ05FFU9bXHYUR5pI&#10;n8w8/Cfep/W6+Hweybr4tMlzyTj/O+lhEkRlrSvf65UpJxm39ji9XfxvkFbXTN0BaQDxPp2P93mT&#10;spPxmxv32oKOsY8g/O8HQx9CCOsJDHvzh9szvTf3mnrWyfOF507WcM5frfe4A+zY54bao33xTPlz&#10;+7vbVaq/3TcAl718nNPQmn1B2vPsskn+YyIQGSU2+mgwt7nt9T5TTyyXbGy7fUr65Pp80MOmDOKr&#10;Us6x1p68TazlB+QnDnbYwX76aEs75DVfDuvFd7EWH+Nvno+mlHYOH1nhPIwt9BrZrp/haoG0GDhe&#10;CrI2nV2adrKdVVaDOXSeuHPgoySfH5cGLGulXNajJ9f44+DtJ/aHqbhhIM1d9k1n6tHIWnyCQUW/&#10;tXI+7cbHT2wcUs92+YYPqEjLy3XSNLRdZuOThno0suaf055Ru73a8xy7dNKuts+73jfQmfb321lP&#10;z5e+6BXp12DO4Xb6Y+fYJZMv0znaiPX6+NA/3M54DHmR7F0/f8iWXUm7tbb2M4jz9dlcQOcLTVWL&#10;PpI6gZs4hBBCKD3UE9awBygPUNqDVV5gA+oz7U93eCPFjkYD7aH+bGfHV7I4FOttdw1kK0Fc/2JM&#10;2YD7HzZobDs77Qmv3wCb1n9XGfg77PMupK9pdRZjYGB4LBflY6lfJVYTdbVbhp5gv7oPh2O4AyAt&#10;n/NPs3lX+q0D97Z2M9lwHMPLMR0HBhr5B6tDGmkv9kRvzg21J/tibH9jV05APmlxsXy8/Wpajt02&#10;pL2d8iSdj4hmPga6tu00/x77ohNlYTDV3vmc5+Mn/+UscqR7Z4zrJPu4O26V1Xl8jH+bqlb1B+So&#10;zK+n2RynM75+alrtxXSM1IvtDWlT3DJfZ8/l0nHXsh0XUVd86GC4KSfypb/LlzWt1lLPzmtZnUVN&#10;VBa6UcealrWUcpDLB2G0/5Uy9rhmYGMSPozCjYOXTTkj1QngPmJLuEBAz9gdA18lB0+VIYRQhsD0&#10;DQ+N25c17cEqL+A3BhbLBiEYnaSh720TBrLlH4b1bPvXlNjQzyYtDzabaWDIMEzH2q8e5ItTZCIH&#10;twbIYQXGQ7byShnLx/0IgTQY+pPs/HsesRVXqDP4Yby9y6bcKx+3FZffJeNKun2s3atsBn6mXXQ7&#10;5dF58MUt+uBwjbJJC0vH0PNl7i62xyd8McsXqNPs4yu9ocfZ2Z1i4zgrwwDK0C98xBZcAUOPDX3h&#10;PTavE/XF3YHXU3Ey9D99HEOfZbWXsHk67SBDvwajjH8e3DnQJhhZ2Dx5AZ3fHuqYMPQT7bXu6KtO&#10;bQXpcEKmMgv46hXmfYid8CxxyISN42SNkZZ/KS9Dv/xWlcvvk+0392Ho97DWb2P4KQt/9xrtfEJ7&#10;UAYbr3Nd8Ee0JQx9vOcAc/P3CWHaJoQQyhhOEwq6261D0h6s8sJF1nccDrBw5PUX63OdDP2H3tBP&#10;sPezq1uN79MMPWAZqDoi55Mehs35SC6G/qA3mXbA0O9h+8+C7Se/fMVPDUZSo4a5GESMVQ2r8R1p&#10;2UOWYwz9ILu7H2kwzkyHSK9XvKHf1Vq/x6YbGFAMPRuBMFXEVE6W7bRgovSJDP2tQ/DVQ1qmlZju&#10;wNBTFvXEIKqtC2WUZ+FOGUPs9UwaevziXGHjroFFM1KJDH3DuUyVgLvso87esRt5cVGMO4TT7U9T&#10;peu7MsAr6VRusndy2I/2YhsyNludIzt4DbI7+mHo8fVzsv363mH2WJ/fW86NXBPkrWvoB15bzxrO&#10;oXMijuvB5imxoV+J4d3POrxEZ7G5DT36McpQGzI/v5MQQgghlDEw/P1BBuIdDEraA1YegNGfZr+7&#10;K9qw4uUeSUYPWzzfrpxAmrPtH8UMPfPPGB+mVdCvvVgwBhOZ/GcaRQbG+bTHsLWwfd5Bvi8XRn+M&#10;/XIaLLuW1V4cGfqa3/mpFNJg6HvZnYMw/D3slkEYxSSjR0+fFkPPVBe+gqgPBhum7Rl9Wzv+GaZW&#10;mMtGXwz9TfZ+d/J7Rk+HAZPOtVvdyAQUZ/R1lqCn2HzeWkO/85zJ9nFX2o96qt1mwNBJh1fLc+3y&#10;SWfI0LMxOsaX0ULM6JdTrjqg+ciYYrO7Yujx3ols/OHDyhkZlWToG1mzLzzjR3flX0L7YeivtmfU&#10;EddcQQe+uQ099WHxgNoQL5uMRkMIIYQyBtbUs7HEZvVoyRw9Ux7+uLihfzc7djeb7+foG1rz2UPt&#10;8b7n2xUTz3QOuqJ8GBaMOytMLrfRw5tYqw/xGIkBwABikHCchtEiPYaevWRh6rxsHKsOg6mb8fZW&#10;NnHkxdBj1P8mHcWmF2HMvKFnBNFHjNmn9YYeY46h4yXqzRqRJA09c+FZVm8hHZEM/QL86ZOfzkp1&#10;LEAOv3HI5fXMMPSLMe68mOa68Nu/hCVtZJBri/Vffw1txBw78pi6QT9elorJr2CkgaG/xp7pw3QU&#10;7w/YGlBxS2H0vKhFVtRh7vI1bSdDvyxz6qaH6wQPfIN6/V2Gfz+NJjC6TN0gh2uLnpvb0PNinfYT&#10;bhNCCCGEDQwnCmv+Y1ePSnvAygMw5v/ZKOdSF5xrl06Cef7Jsm/AsGJw2IsV740YkZPtvPtO1TD9&#10;Yhs8xhtDwG9Y6ykyQsz5w1YxnCfa+fcjhw7jNLvwLp9+sD3al3qRj49sory/vzvKf8G95P+9db+R&#10;eNjyGTKWGL4/WPb4a+ypPqwQIi1g5IHRxYUy8igfXSn3P3bNKIwuepN2kD3UDzl0Ur6s6AXnefdR&#10;JvmYavErfTh3sYwq70qIJy/pSM9vVvX4jpiyKfNM+9sdyGWKiDhWz6Af6c9Sh0kHRFtwjNtidEK+&#10;j2PKi3zgn2pnHfenM75eulEOm5H0VWfHedJSFiOvaMQ0MzfyIor+b+aiJzr5di9voG/sq5+NWsJL&#10;2BBC2MiQ19T2+GhzbUjiDcra47XxyTh/7NMnzyeRea6k38ljLz8JH++Xl/o4/zszbTJNSXGZ8cm4&#10;zHP+d/I4LU1mWh+XmTazXZP/M3/74yiO/z4uGV9anvTfmwN0hLpHYfNsmhJcHoQQwkYEVi88LBQw&#10;7E970AICtiYYMen+ZLUNu5GFEEIIGxmOFfL+Yn2u39zsLCBgQ8C0zd52GD7n8W0TllSGEMImhnw+&#10;gAmGPqAigZf1ujeZtnnX3aUhhBDCRgfmPW9myd00W3Zl2gMXELA1wEtq3Zuw+Z9zo4YQQgibFg4S&#10;8ln9sjVYfVRmVC6/N0yHtWnLkjda+bLu18CZ+TZMh40Dy0I3tByfnnpsTP7KAuqFryLdlzD6MG0T&#10;QgjlFAqqWY1VftnflgIPdDs75UnWfHPcycYPw2dNZrp7bEGnTKPGMUsd+TqzkTWfjeMxPgAq7cVy&#10;jk0Z1NfuG5Api2WEza3V+8TzURDr6ZkjTqbZFLAEkc21MdAc8xUvfnb8cWlgCoNljei2u+33Nv9Z&#10;4ljLdlrAev60PIB0fq192vn1AbcRZdFvc4Cvj/kYTvflc0Iw9CGEUA6BB6mn/q3xHg/THr7NAfzG&#10;1LAdvvNrsXHMhffIiHm/nhv9fzMHNwpjMowO53A78Kgtcf5rOGY9PobN5/cdF8esu+drWfzPJOVQ&#10;Xz7+2d8Of5nfOPHyrgaQAdCPY9bc+9/8924X/LE/l5QP+BjsWPvFgz4da+P5gImPkYjD1QM6Rnln&#10;OjkcA5yg8dEQcf+zMSPusE+7VHdthgGPjDjnMsukngfb8c96faI2icrhmKWV0fFMVy4yqCvtRJqf&#10;2T8m32EfdIn0mNnjhjhdsozNAcr4s0mdaNrmdG7QEEIIoXxCM6HgXOceeMsZelizRhLfY0z43c7+&#10;7wkYLH5i+CqUr0TF1j/lq1bcDhTX7fVcviYl3xib3gu/LHi8nGRvd9/bDnmV/L+w/9zK+SPtjMc4&#10;xgUBH1cldUCm4l+YZO925+MqPDUerw4Bw8eXqLgO4Ovau+yrzowYkINzMj7/b2ItPsHY4tYA3zB4&#10;l/SGNAn/wRXuiOta/W93t33e3t1av0383nboa8Tx5a0Mbc5uts+7lHGinXs/Iw38AdVzroobzD3A&#10;jnq+ie31vgz9qv2tw0usSkH/utbgWzohXx5xrEG/0HJu5Dc67WcdpivdXHWOb/GFMVN1+Pdpayc9&#10;Q1tGda29mHbG7XM1q/ZDXdXpDnV8jAzY9AMvocl6bQ6gK7pwPwph7XwIIZRj4KtDfKzkpRmqzQVG&#10;EBhxjBGGleE6bLeqVVvNF7QYfdi2Z8PJvBgyvEXWsnoLhPk4aOPz/X/ZNaNwAgabpz6MEI6wnz6O&#10;wVcdUzx2vp6LHKZs1HEswl8MnjLpRKaq87jPFnTiq1UcpeHBETmS+8MEeyubNHfYV10wghjPQ+yE&#10;ZzPZNXrjfx83BXQGGPuBNq3/vnb4jJ/YH+/sb1MG9Ir858/OtTsHMnqh80BX/tPJ0CHg2+d4+/UD&#10;jAIOsWOfi8tfNFL6ZGV0MJSJV04/TfVTlRM5MEP3KvnUFVcMfF3bxW4ahlM23D3jG+gQjQL4ghe3&#10;wHwljN+e6+2FXDoqXDMn61beQFdcPsTTNjcLwdCHEEI5hz8J+bDItIdwcwCDd55d6fzIR07Nmn+O&#10;8YFR4kSLqRzYNsaV9KTzeS+1MSOOtbMfxI8LELt9BaOOzxvqgEFkA5E21v5lWDrGq7bVn4/RTMrB&#10;VwsGE6OG4RbjfZNpD1g2MvBBjw94jDjvEHCvcKB1eBE9Sd9Txpmvi3GljH8cZCflM+2B50yMK50a&#10;Bvk31nkC/mKYtiLfiTLg1JG5d3zt3GKfdj3YTniOPNJjHmlx4YDuuET+t109mg4R52T42/Hlri3z&#10;lR47qCw6HfztsCkJ8/nEY0TZ7ORiGzgm+jL29VymgphGwyXCn633uMH2eF/qhExWZFEGoz06nmQ5&#10;5Q1k845G9yFsvgU3ZQghhFC+obaQt6vt9d6WeCnLQ40Rf94+unSqfdOFOWemXrrZrYNhlk2sxUf4&#10;kcFj4yO26AqMFN4Y+U9e/NJg2JGFkWxie3yK0WI6g5FCFxllNg9hqiLbJg7GUNW3Jl9j/Opaw7nI&#10;IS//29qJziHaoeokMGzM+cPSb5OhNRlGnKrh+51RxKU2eiQdCUa4mtVYzUiCaRSYPb8ZiTDVQVov&#10;H4+UdGRMw+BELMt2XEQnovbO550AHQl6YcTZjGW09OZ9A/XnfUG0OUitJYxGcLh2qY0agZGuaVlL&#10;6SzodHCRHL24jcpENhu1IK+ptfqAOuHqgvY81s556GK7aizp/m0DRle16t9Pi7bqy/M7T/1THQFO&#10;3KpYtbw77avOnTWioY0oh+tDOeUNOkV0QHcheKoMIYTNEHiwluqh/2Hd6Y3yB0bjDLtoCk6r2trJ&#10;zzCFwEYgGEuOYZakwUc7Ux+dZfguknEiDrCFnmf6GLCj7ayHMZZH2hmPMg+PB0xYLwaWMgbZ/f3O&#10;F5PGe+aFln0DMshLZ8G7AH7D+vE7j1yYJbs/+XKYPkIuLwoph99HyDAzIuBdADrDhOlkWtqBb67t&#10;SGb24N0DMtjSD2POdBRGGQONbuQnPfUknrpj5Om4iMPoIwOdGWmQht+4maY86kkHTXrKZNkpU1Do&#10;BBitMBePEzJYOdeX+uD5krrQ7qT7i/W8jmN0QS/SMf1DXkYAtE9Da/6Fr1t5gzrrHsTI384NGUII&#10;IWyecKpQ2MfuvirtQSxv8ALRIzqOVnZw7A0x/zEsGDUf5/P638nj5P/INXD0O5Izswfb9RWXM7Mo&#10;HfE+v/9NHi8j+T/526fl/yn2m7th9T5NMh314HdavmS6pE7+PHmzNdphQxaMNR0i0yuw/1/YpbfS&#10;aZDew5fj8/MfGcmyAL/Xno/K9OeJ9+f4T4eIsfdpyhPIZ18C3X/4nq/LzRhCCCFsvrCa6Q7mg9Me&#10;yK0FDEFa/IaivOSUBORvjjIw/LwQxshzzPSKN7qbq8xMeC+ZmwOMkHgprvuPbS7DtE0IIWzm8EoV&#10;q7JmczG3gI1H0qBH/ze/cd9S4CW07r1C4Wx3F4YQQgibNZwhrGHOPO2BDAgob9Bp8S5C991qoQY3&#10;YQghhLB5A1/K/sCHSltiOiAggNFjvNpmrhDWzocQwhYIGPr7hAK/RDAgYHMCH0S633gJG6ZtQghh&#10;CwZW36xJczAWEFCeYNUQK6p0v8Hod+DmCyGEELZcKKht9ReE6ZuAzQm+CdC9xkvY2e6uCyGEELZY&#10;YPrmWlbflOYKNyBgU3GljRuuew02/2tuvBBCCGHLhqOENX+Nv1BNe0gDAjYF3FfxBiN8DRtewoYQ&#10;wlYIPHj51azaanyepD2oWwp80ckQ33/6n5amrGBDDVwFdLOJwzZEFm4Gkl+Okrc89PFADmWknSsZ&#10;M9xOVeiBu4KSdEHvrnbTUNwwVKTvI6bYp101eMSBGS4PgqEPIYStEHjwBuPkC8dbaQ/qlkInGzds&#10;B8tajp/2k+2CezfeuM7ouYPVWo7/m5/Yn6aWVQ4eIPH5jn8YjsmHj5xqVv2HTP/2Gwvp1K227bQg&#10;031CaaADRAfahY1Mkh1REmfbxVNwX8DLdVwcb3z7lR/QAR87usdYbXM0N1wIIYSwdUJLoaC9nfLk&#10;1jIOuGLAy+VU+6oLbovrWeNvIlfKr+f2tbsGEoduOMTiGOMH+I17X1wG4AeGY7xy3mgzcmC2F9oV&#10;N/I1pvf/gsHu59z9rqsD7ynq2S5f+52nABuSVHfbL0Z+aMiLgzN+40SMjoDfI6Ufvuh9Plwzc47f&#10;+JBhC0R0Y/XJGHuqB/XhuJ/df1VkuGe6euJsLFMvzuM2gPrhPVOd2DL84uMZE30on7ZSRzBnkN3b&#10;b6Dd3582oHzKiRynRd4/cXUc5UnvLMob1F+d1PfcX0Jg8yGEsBUDPkcKMCbR1nXpD+3mxcxc3Pr6&#10;aZIWtt/bw+yxPmzigatiXP/C0BvaLl/CXDFeeG78i/W6Af/vE+3d7qweutB63PAfGziKDoMdqBpa&#10;sy9+Zf+6lR2V2KYwy2ovxU98Y2v+OeUkdaCzYSSB50g6DzxkYkDZsQq98KP/K/vPrTvJoOJNEnfK&#10;59m/JlHufnbkdEZFyCQfOzvRcbItIHnZO/a3qselNmJEV7tlaI7dOuRCy70xy7KW4gqZeuGfnxEF&#10;BjmpFwYe//nInmQfd69hWSvxj9/KDnoDH/e4I2b3K1j/76zLTeoIViATP/pt7LBX2G+X47Psb3ew&#10;LwAbtkTbMa4tY3NB+voNRu4VgqEPIYStHJxv82vsCbeB95YGTJZpG3ZY4l2BjNFnDPn3tfYzTrRz&#10;H8AbJfPTMtSLML7Mc+8kA8ZGGhixbnbzED6vx0jSAbDx9J524BuwV6ZL1GHMxcf7+dZx4q7W+l06&#10;i0xWP0x1xwDS4Yy3GTLsTWbzMRnb/bFFH5uU4+cdz5Xoi0Gn86klQz/KpuN3vhBdop2vZvRkD1g6&#10;AEYKbe3Up4k73M54jE1N0BMjzFx6WzvxabYtZKMT6pDsgPhNp8Z5fjMiUb2/Vpnzo41bspYzYqE9&#10;GBGRRu24gpEDIxHYvjq1L9iCEWbNLlpM/zAiSNZ9cwBd1EnfoHaBze8thBBCCFs58BHLD7DgpKHZ&#10;UsBgspEH7JXt7urJiLe0g97MtimDMezef3pPGTUYbVcbNfRoO+sRdIUxt7QDX2dagpGB6lFAenZU&#10;gsVHvu9Pelrx6sie6oM88jEKQKbXAcNLx6A2eG1X2+t9po3OtL/ezhQIu1aNsRfcFAxG+mA74dn+&#10;ds8AjDkGOp5eyaMzogOgAzrXLp2EX3uMN9M6+NMXY5+L4WeXqX/YoLHUl7n30fa8DHo09RO9EF7r&#10;WpgtApmmYc9cOrFsu3Ewxhq9mOv3eRhFMK3EXqxsjUjnREdVw3ZYSZ2pE/9Le6FbvmD7xup4qsTQ&#10;B982IYRQAQL7yX7DMHtruES41EaOhC2fY5dPEvNcjZFoZ6c8ub9j0hfci3GsYTW/Y2qC3Y8w3hjf&#10;n9s/bzvPLptU0+osZqtBGDJTLxhK/KqcaX+7A4Z+m/LXsp3m87JSHcondARs48euT5TPtA3pIoZ9&#10;ylOtrf10WO/BdvwzGMfGttunZ8jgSseXmbaJRh+v5x5hpz/u59mZ+pqoDmsHq7mCrQlh0uhBfXA/&#10;zK5TTOEwb84WgDBy6o2/eUYLjDh4Ic4G4tQPvTDIjBioN9slco5RD7teEceUFmnoXP5lV4+ODHrr&#10;d39hl9wqvfpTLwz+NfZMH1/mfqrbljD0jCp0TzFtcxU3WAghhFAxwj+Ewt5258C0B3dzApbMrlCA&#10;jbUxRBhPDBcsmmO2+tNxf4wnx+ThPC8eBykf6TkXxUUvT5n2IB1lYJiRD8tnBMEogDScI30kI3rJ&#10;CuvlNwyfVTwwZvJiOEnLb58W+fzubw+6l6+wbM6ThxexvJj1+kRlvOzSUheMPmWRnvcCpGmUsbuT&#10;8vTzZfv48faW04dOB9m7W+u31W7dOM/IgBGAn57x7ce5gSpzSyy9pDx2ttL9xGqbetxcIYQQQsUJ&#10;P+xu+7ztjeOWAobBIy0++p15XPx3Mk/yfOY5cI0MYabB8+ky0yd/Z6aJ/q8b538n45PnkkjGw/x5&#10;p+DjM/OkxbHpOVsQYsiT8cCnTebxMjYnGBWyh67up++EMG0TQggVKOASYZZQCKtOe4ADNjc23Bjf&#10;qtFJcgRQEcBISPcRc/OXCyGEEEIFC+cIa86xf0xOe4ADAtYHptL2sP3e1n0Eow/bBYYQQgUMbkOS&#10;xrar25DEb2AdEFBWMG3DNwW6j+YJYe18CCFUwIChnyYU1rcmXwlfBwRsGHb5SvcPq20uEEIIIYQK&#10;Gk4U/PrngICNAdM2LNkNIYQQKnCoK7AsLiBgY8D9E8I2HGoLJws/Fc4ICAjY6uB53EnA+AYEBAQE&#10;BAQEgB0FXtmlBk7UFx4WeB8DmLJbUzUgIGBLoQDoYcycOg8ICAgICAgIgJ+zHOMzYS9hva/VFwhk&#10;LOxg9uYQswnDzCYGBARsHvCM9TOb/EezFb/Ts3em2Y81BJ5B0LS+fdt8F/t6950DAgICKgaa72zf&#10;7LqLza5Zw9imCFtVUKuWfde8uc0Wvtl9d6ULCAgoF9Sta0v9cyYsF9oI6w1VhdOE+ULejmZL3jTr&#10;oye25xpBkgICAjYD9Iz1esxsUjeNwLtrJK7h949VPKlvYHPzX7Pu+U9Zj8JnAgICArYusEX5r1r3&#10;O/vamB2q2/dVqlh+jRq2umNHm7Rypc7lK11hQEDApoDn6IcfrOe8edalaVObq+dMdMF99NZRKHHp&#10;TWaA2A8VyJzfyGzhR2b98816/CjyERAQsHmgZyx7jNl7OSLy2cJuEbHnOSz4zRn20HJ1pAVPKu3T&#10;AQEBAVsPP8gOfXa79a9Zw1bJPrnJh912s69ERHIKCpTmx4CAgE0FpH7VKut26qk2g4GznjMI/WvC&#10;nsIGOSGtKTwqIKTwbLNnvhPpYEYxjYwEBARsOtQz5i4y63OV2fweevb+LlK/Q7wMZ4fqtvq2njaW&#10;GbJA7AMCArYWvn/Yei2cad3a72tvQjSYPWzc2Oa98Yb1z8uz3EDqAwLKByL1ub172y1wgBhM8u0t&#10;bHBgtv4AYa6wpobZ6svMpmqI0D0Q+4CAzYc1Zr3eMLump9nKXnqADxWp18PoZuwb1rZFy1+3bnki&#10;9pkdbUBAQMDmBhMK+TMs+9r/2k3iBhCMwmrVLK9bN7stEPqAgPIBz9GKFdb7oYesf4MGtkgDZ2bo&#10;+Tj2j0KZl92khU4C29AUNDBb9KVZ37AMJyBg84FBs57eHjebvcASHNB47TKcwrOOsedWPqPOM6XD&#10;DQgICNicWP2U9XhmnA2uneU+1CsQ2Shs29ZmLV1qPQKhDwgoH7CeftUqyzn8cJvFcyawauYRoY6w&#10;0aSejAiYKDhif6zZq0vNcvloNo2QBAQEbDog9nqCO44w+1ikvkAj60Jm6/UMFlatYms6/8NuKXhc&#10;aVM63YoKZvjWPGo9v3/Iem8IkkuN1qjOmefXbMBSJGRtSP608lyeDWj7YjIetl4bom9m+Ruy7Iqy&#10;fL4f9LuseUurc5qMktJvCJJtQhnomzyfLC+J1OspfdLSJpGZ74cy5EnC1Vk6Fmpwnf+BdclE4Qzr&#10;Th2QW9Z2rwzgOn1wn/Vt1cy+gA+w7KZZM5sza5b1Ze1vGjkJCAjYcOTlWfa//mX3VK3qyDz8e5nA&#10;OnpW0WxSgNjvIXwt4EN7zb/M7s8zy4F4ZJKRgICA8gHP1zyzfgPMFvbXs3eSSH21aClOfuOdbN67&#10;Ig3MmlUG0gAJ+lJk4MS2NqNFE5tdVuwh/Ppke4IPhPPfsS4XnWUPthSh8Of4/69z7R735qKUduAc&#10;BOzTyXaVz+dlDP6XTcp71bon8/N7udKfcZw949Mm8edf2P0r19P2ELrPH7A+J7ez6cm8v1F9Vj5n&#10;uaWRe76bWKD8px1hL/l8vi0Kp1t2SW9p0Cdfsu/pa2P2am6f+3xt9rCP7h5mw/N0riSd0WeV2uF/&#10;59q9vswkLj7Lpq1+Zm2dSb9Yep5xpD2flr6sQL8TD7ZXZk8TuZbMe6+2EQe1sve5zv5ajb7MbspX&#10;2ZRL+XhfeWa0DTvjqKhsn448J7W1V27qZWO+ezR9IMPStWkDbaQvH+i+fOWLe6xvideEMtV285X3&#10;HrXjb0+1x3ZvZp83rFvk/tntLRG/TSuoU9OW7SZdjjnQXh/f3a77SteSa5oqu5LA3VuvWfd//swe&#10;qBp9sOeW3Vx/vd3Aut8wSx8QsOngOfr+e+t15512TZ06tkwDZwj9SuFcYaNn6DMDI4PjhG+EvDoa&#10;Mcwx6/FDTDzSCElFAjryZgF9cRvowTHxpdWBc2VBWt6SkJZ/fUiTk4a0vB4bmn5DUJrM5LlMZKZd&#10;X3qPjcmTBHm49sn7IXlfbKzc8ga6PG02sZuIfI7Iwt7xbD1o29LezYfglUREKhB+EMF64DobWjvL&#10;VsgqOUJQVsio5c8T4Vr9vOX0ucQm1trBVsbkyZ1rWt/mvnCrXUUZaWUDyNpykbKD9rZ3lI+8zDLm&#10;N6xjCx8aZ0NWJ8gu//NU1j9EbqtXsx98WR4c4/FjwL/tZkeSM8ry+E6DrruG2zXUmbcrLq/K3Lm+&#10;zftyhmV//0jJM9B5Iq2vjrPBcZm+/IIs1b3wRcsp6Zo73SX71CPsxThfUV3/ICKaN8u6lpQXsnvp&#10;eXa3Lyv+71FQo7qt7vhHuz0vvucgqe9MsoFx2sz0ZQa6VatqefddY8MLpfuVGqQpvpi84w62mV5v&#10;/kPqIZeZ6WIU4GKx4x/sjjyR0Mz6MhA+73S3yWJExFX+jrVs2SSV/91D614T7p3Zim+1q30We3pZ&#10;p0xkCG7mWsfc30VpuPa1atrK6wfYaGb3M+VXBtCGq3XdR11p46tWje5lZhCPO85exTPHDz+oXikE&#10;ZVMAuUlDWtqSkJYfpKXNxMbk8cjMm0Ra+jSUNV9mOo+0tJkoKU9mfFmRlF2arLR0YEPSJrExeZLw&#10;+XAdCaFOgriNlbsxWLNGtjjPurdubZ/GNgR7cr1AkMkqv8AynBuEfEnNP9zsrYVmOSqtwq2vlzV1&#10;YF2yWqX3RDXIVWY3tTV7u6XZ53uYzeb//mYfdTG7TT3ImPlKuzpRF/IvEsEbZ3bjtcq7PtxrNnq2&#10;0ms4lUubkD9TJ0ikZPa8zeza68zGp8lJA2k1muqtq7uO3CQ4/4XZgLT8T5mNkF5Fb1f4T/pZZldl&#10;pt9Q3GE21ntGWqY2mGR2HfGUC95WGckBIP+Xquw3UnSdorwLdD6tDX1e2vhOtSHpdaffJBYyWj1t&#10;qW3DOe4H9JhhNlD5bsg1u32v+H7w4L7Q6HWmZF97l+4LtXtP7ovSZG9OUK7aotuN0kn6Fv5XqL12&#10;fX3BL061x5eKpGQSl4oGCPe0taQe3VU9K4Qo7raLfcGsciZaNbfPwL/OsftXiTxDruY+YH0OaGkf&#10;kDeW4eRccJI9zpKHtHYg7nth0OU2HlKG/SIP/88+2p5xhD4jPQSmsci3LweyxqxkfOzQYmf7cnUK&#10;afRgpvietaSeMp0ckfr5X0r+94+th9TfWETqfV0LNaD5bgNIfZGulHshpP6ddFL/vXSdqYFTS12L&#10;uH1ceZBt/5vrtmNtWzJLAyj043osVdv9/v/sUX+tktevQR2TuSvS3cmoq/wtE+lcHpHls460576R&#10;DoWvWveY1Cfz/Xj8ISL1sa7oD6n/j0h94l5y8gWOi+p9a7aNy3w7Aak//3S3NpU6ubYRqV9+awap&#10;J89qtfU/fqnBXdQORfct4N5lGQpvC67rbtfd0MWuv66z3TBUv4840F5nsLlDDfueNoTUj+1vY9IG&#10;DZUB+U9Yj5d0P9bR4MfXv1Ejm/fJJ9YPEpJGTjYWkCeRmh633mrjZORv8rjuOht/ww02/sMPbcD6&#10;ykQGvvLfecf6JWWAm2+2cYsWWS+WC2USNU/eVq+2nLvvttGUCfgtebmUm5knCc5J95zHH7eR5Mss&#10;e84c68da6dJkxKQu9/77bWQy76uv2iDifd3jsno89FDxdJT72ms2qKRyiAMffGD9x4+3G7ye/H/j&#10;DRusdsl58EEbkab/+vDSSzZEbdfDt5N+5z78cHFZ1COpm/89a5b1mzjRrvfpyHPbbXbtp59aL+qZ&#10;WQ9APs5J3+E+HzKWLrXc0tqZeMA1/egj6ztmjN3Uvbvd1qqVfdaypTjBHuIDMXT8xeDBNmncOLvx&#10;m2+sF3UqSe6mgnbTILn73/9uD6i/EV0x0Q97VxA12TD3lWUNOwhFu82eYfbC1iQ8JUE9Us5Aswmt&#10;zT6MjT5GSKfWGvsEiC+oabaqhdmXEE3qBAH8ndlDcRpvzEuSAUhTUN9s0bFmr0wXcVRkLvp46Dib&#10;XUPj9F7e+uDkqy4fS6cSPQ8xYJgrNDX71ueJ84NCXbjvnza7Rm2TiwygBN35+DklfZlB+yJb7X3D&#10;ErM+XVW/apEfVS+voL0GgIt1TXSH9lJETwYAl5lNidMl29alR54GPmOl6zr3lsh7bk+zW+N8oBA5&#10;DMyS6TzILznZT5gN1yDunR3NlkpnSIuvc0lQ9oj47S6yLwYwPFOXLQXKZSAz1Owr3Fz+Q7rp6dYp&#10;KxQZWfLCOBniCk7s00g9RLd5Y/vmzbusL0tVqEMaqJevG4Ts5h6mMZe7Rk4Ov0UWF3/7TET8M9uB&#10;Y5bXnNbO9FgWXdsCiJbabghLPoqlfce6QNRYahinL4Ds/ul0e1gEsOjeYQb2T2fZNJasZJYJKgup&#10;d3let25dfmtTEwOXH3eobqt+J/JLPTn2sk4/xp7NV1v7/GnXjFn/P/7EuUT2urv8vzzOnmHDosz0&#10;hQJ6bCyp5z9vVTq0sTeoK/m5VrWybPn1vW3sd49bL5+/LKSeMpaqjN+fYQ9hA0hLOfzHtexlaquF&#10;agOvP+k9WGpGfVjuteoFy729l137P9XpTQ2GyrLev6KBZ3fVF9ax7T72dnwvFFavbj/ceaeNgWSW&#10;J8FB1ooV1rNTJ5vC9VNZ/hl3IK59e5u1cKFle3KbBgh9bq5NSpMhFLJJ1qRJdp30L+ZTn9/ETZhg&#10;4+J87p4HU6eqTxLhLam+xItI5j7xhA3fYYeiHXaLygS4/VywIBpQlCKjx1tv2WD/RsTnb9DAFotU&#10;9k2Seur5pz/ZtDidr2dB7dq2QmR6WGb9APlVfje+hYjzOflc08mTbbRIN3bH193rXxYUUu4XX0QD&#10;Pe6Nxx6z4YpPyipkSYlvR99mIu5X6VzyOfMgb8Ef/mAPQ9TT6vLxx9anVi23PIW8oOD88+0RkePs&#10;zPQcf/ed9dKga/Bpp9lL0mVJvGbdl+dlZMKd55roOiwcOtRuUv3Wkb+p4K2ABnMjVJZ7g6j/EPsT&#10;BZmhzRPEn+xA4RPhh7pmS6aaDasoxF4t0IMZ4EaJgUcCBTWkM6QXNDGbi/7E6RxvH9zNA3lTr5Yr&#10;9Pj9WlLvLyqzpCvIu7PZPCBSPI8BAXmT6cAEEV1kef0UmdPHTHy16AZyoGz0KA18oKz6pZJ64pZL&#10;9vnRl9GuHrFsrxMo2E2k8JvE8hJFdm9l9llaeQlCA5DlCK7I5DppIcrXi4QvM+udLVKvNEXEgLod&#10;bjZL1yVHAj2p73WFSD1rw+N2R76H01XE/js11GjdW24QQj7AcUzq3cwheShPLGCsTwPIA94x67uf&#10;Bnex3GJ10c28Jkvl7BJfT+6LxkIts5XUE/2UtoDfvLFJ6rGlobbr/ZbuTd0/y3BzecTaehTWFbFf&#10;Ocu6QmjTOuWKgDRSD5lq1tDmvDHV+rEsIUmMkkjK4Xj1R9aJtflcQ9ogRsHPjrdnlj6v+yyRh/Ss&#10;xX5urA1h1jSZ/iKRwtUis8kyVomM3T00NqqRno68dxKJmyPZjXdyO227+4jzqs/y6eNtUNqHlpWF&#10;1EOQl0nXRPoCZpf/rvZ59h7r1Wxn+9q3Nf/r17LF94ugljbrDNG98Cf2WCwP3Z3+v2BAIP3Sliyh&#10;10aTetUPUj+ll41pUt+RFXftQENdsy9FsMmHjPWReif/Ocu96mKbxGx8LMfpn1XDvhuVa9dxn6TV&#10;IQ2uXCHtXEUHerPEL1v3f9wOvLFaAyESMetcnqQGWYCZ01atog9xfbvHKPo9cqRNFBkskVRBdnv0&#10;iHx7c33jvEVw94tI7PDhdgNpvRz+Q4SZzSdvDJfn7rvt2tJIvfL1+Oor69m0qVumXHT/xUAGcRDU&#10;aSV5CiIOUv/OOzaYdo7zOUDq5861PsnBTKxvlxNPtFfievqyINgrX37ZhiQHEORFRw0umPzz6QsY&#10;5Iwfb9cpbXfehJBXcT+UhpgMJ+voCHsKqffnnV51665L6j//3JF6nyYTbsCRnW2TqUuy3TypR1/S&#10;efzud/bI6tXF7w+uz7ffWs6ZZ9qzcVsBJ5/fEHbqxcBL1/DbJk3s2112sTkaMHzHZAfnlY9ldvm/&#10;/a09Jvndk/I3FSxhe/NN67P77vZV3LbwKJY3svxdpmrzBXEcOLoakwAA//RJREFU6ye4RoHkLhHh&#10;kAZbbRmOFHFro59VA4iYfROTMXeD8Ht/kbrnza6Sdc5WZA8PJcpRXM7dZoOPMXultdmn76luEPo0&#10;Uk8HcobZ8zrorKfNLV+h3pLRtbPZnckZajo/yK6sygh0Q0+dSCX1bc3e0aggW5lLBGUhIw3oIpY7&#10;lm8dJK/oYy3V6fWETnhPyb/Q7EENAIoGYdKfAUyxsvR0ZP9D9SFPLMu1I8tSpOcVQk5mHvRDj40k&#10;9Y44s/wlzkdcYUOzhY+bDfH5QFlIPXWTArlv6FpqgMebCJeOPED3yNyRZteyVEj1z7wnuPY5vBGY&#10;Zjb0HLOn65stZkkRcn0ZWwNcq9vNnsDF5ZWC7i/a17XDMYfajHkiZhWV2JdA6t16+DtH2NWsH39t&#10;gg3KxIIHrE+mLIjG5yLRiaUAap5onTtrfpMz7/x+43br37SxfROXG90DKjf/A5GSBBlH7qonrMcx&#10;B7jd+lw65B66j836nI84lbbLH+326lXdREBUB/0/fF+btUrEJ3MWtjKQen4vFoE9XoMkpfPtU8CH&#10;qnNVH8jrwH+Zbv9iehS0aW6f8CEx5D1ZvsdWIvV5UwbZyA81QEwsnXLPh4j+tx/rGvIGYX2k3s20&#10;v25djzvYXvXyvaxTDrWXye/bkP98f5Gn9LztSAMDx8wPsSsLeH7uHGwjalRzgxt3f7AcAXJZnoQG&#10;IA9Sed559iS2IW7zgtat7eP997ePknEiccvuv9+uZqlHmqwUUg8xzNtrr6J1yk5Oo0a24KmnbLCv&#10;C/83htQTt3y59TjnHHsika8QctismSP5/l5mxn0Ry0UyCaqXsyGkHnCsduh23HE2E+Lpy4EYHnyw&#10;vbdggXWBMCJ70SLryXcQnPeAMF9+uU1VuUV1ow2E7DQwA37JJTa1Zs1ik5kFzJbfd59dI12cHKXd&#10;WFLv0h92mL2DbnGce/swbZq75kV6lpXUU//337feGix+jizBtSlppc/S/v1tIufJw3XhGnhQj8WL&#10;rcejj9rgK66wKSL98y+6yB5U2nIj9chROV3Vrvdwn0ovMFNoJjCZvlmD7JyJF9lCgRuo4JCItDlS&#10;p1ba4tAVcrPOF1vRayhFRxf3ILP3F2jQQZrMfB6cQ3fg06lFU0n92SL1Ot9Fd1oR0RRJ7f2ZiCDL&#10;d+IBhSPBGvCsvN5sNOdJJyElkfp3/ew56TYE6CFdOx9s9l5cNroWsDb8Kw02RGr9zKJDXQ003tTg&#10;p7SyNAjp+S+zu0jvOzVkM0hQAZ3UTkV1T4L22xhSD1hy01FkPTkIUXx+G7OPF6u90Qmdy0LquXay&#10;on2payxL0ZFMljGpDl3K2takS94XWxvS/coxas9ctY3aWlFR3SC0o7NtnFvGkNI5b22UsKbe6U6n&#10;K/A/CWZO8i//td2bKQtyxEezPxdB9MsBkKU8+a13t49WvqfnU+U5wqX2+NnR9kycxoGOr+vv7I5C&#10;yfAyGQyx7v7uMTasdjRYcDrWrG7fvyK9IZHIg+iK5POxbZE8Zoiz/2JTMolbZSD1jrRdbSN2zHLL&#10;0tyzCDmemGPXco52WTXDup99lD2PjKRMPPGw5jxZvsfWIPUino7UszSo+x/s9pjgeDmFh+1t7ywR&#10;aWfgVhqp594p/MQ6MRBIyif95H42moEOepBu+Szrul+LYm8CU6F7YNkdkl9ZPpSljbn272hQvccu&#10;Nlvt4D4EhmTde6+NELHLTSMnmwLI2ujRdn28dMXfawVPPmlXjxplYxPX06FdO3tThNURu0xZJZH6&#10;3Fy7qWFDW+Dj+M8ylDlzLFvlO5ItcrXBpB4dHnjAhjPYiPMgv+DSS+3W4cNtLL+TZUJYIXGZsjiG&#10;SG4IqQcQ0S++sL777GMfURbleKjOU3W9IOmdf/ELeyrZjsxA//739tCSJVHZmXKT4LzKyZ0yxYbX&#10;qFH0BsvVh8HR44/bVUndIMObQuoHDbJbTjrJvYHwvMaV9corNkSy3WCuLKSettFv9zZD52gbVwZy&#10;W7Sw2W+/bb35INbrXRqQR5n8Tzu/saBdp0+3YbH+1BeIGm66+8qyBj3j1lhgzXoeSxjU+9wkMlVs&#10;qcSWgmrf42uB5TTSKbr4ungie6ufNRuqu2+D3yJADEuaqdd5SGYv6gqYuZYFGM2MLsYvLj+fGeHn&#10;zAaVYab+bcnoLj3XgfTornzF1uZ7ULbSZI8yGw8plixuWNbPr2YWmrwQYN0VPMTuHL+PFjkXUc5W&#10;5DoyAQR6K5D61QPMbnjbrH8DtaPyOn1BK7NPNTDrpQPeiqyX1CP/UrVzrIdLo7RugPCt6u0HUBsK&#10;L39rY47aSG01t7fa4HTVTQMhtz59953tq4UiGRXRN3YJpJ6lLfm1RKhEqpalYGnX39rUNHkQjjki&#10;V/vsbh8jJ0ZB/Vq25P5RdrVIcS4zrp/cY31b71psdq7w5CPt+YUZgx/cQH48xQbUqmkrfDo6kD/+&#10;nz0KWac80pPuxdE2LCbpRTIhxfMetD7JmeuKTuppn7wPrDNvLYrSqQ077GtvzNeAh3TU+Xule1Rt&#10;U7+27JvkxOnyG9W3eY9LR65tph5bk9Sj72IR93NOcrOmTl/AkqJfHGdPr3rdupUXqV+qASQf+3J9&#10;SeOwtkynu7vHa9p3Y/tWng9laeP8N63rBWpDXx/q9sc/2iMiIOW67AAgb9ky67n//msHSCovv0MH&#10;e2PhQsuFvB90kL3nrwPIyrKVDAIgbZnySiL1Sn/ju+9af0io4opkMYP/1VfRevUNJfVxns4nnGCv&#10;JAmzCOMXIpNdIZQi8W8ndGdwtLpnT7tV54rJ4/fGkHrysR57+XLrdvTR9jptF+dza7OvuMIm01Yc&#10;x3CEPifHbledyrQ2HOLPB5w+vwdvHj79VLYv4zpsKqnv2tWmvvSS9Wna1ObE9XH3BB+zskyF+paF&#10;1DMAePFFR5iL2pI0XCvJGZTU2+tUFiTruimI69B7v/2cAwjqKZpjooruG9YtHv4t8HqkkHXlas3O&#10;utqpRGRzgfIgv7+L1pMXXVQM0QlmM3Su68boVBKpP1EyXzXrN1ODhddE2HuInNZJDCZIx38I67Ub&#10;sKYeApoGltSMMBvjBwZJ6Or3gMDWNreznyufcn9i9qLKZeDBsqiuzNrrHA8i5fG/QHf4TRDkTJlg&#10;a5H6QWY3LjLr+z+zW0RUMWiU7QYiP9VgSgOfbnpySyX1vLlQus4saUI+55HDG4DuZhMpW5ncfaN0&#10;PYaqHfiuQG30qf5/noLPuI++lF7k8XXdWkAH7s2X1FZd1Aasr28W1dFd/1bN7PPCFyyXGfu0znpr&#10;IY3UY6CbNbZvZtxp/ZeJ7IiM9cpEScs7HOkQcV82zTS2KXr2QAE+/Ofdp05G5O2PZ9hDdF7+vMrO&#10;x0c8pDApL19Eue2+9mYyXdMGNueucTZkugYJb9xgQ8BrOn5V+p4Tzf67evg8J4tIr5RcdENmRSb1&#10;YPU71uW8E+xJ6urT1d7BVn50l/V9XdfK19mDNyNKk6xzwdlH2nMQ8Ux9tiqpj+uH681zReJ1njSu&#10;fuCnivvVGfYgv5Xftc06pP4z69Sgni1Myif92K52vSf1XpdVL1r2wtet68K3rNt81e21l60Tz2Hc&#10;rmtJfSXyfsNysl4XOacO0UBFEMF+c+nSshHADYWITS+R3Jv8s0p5kK6rrrKbvvtO+qyy3H79bKLi&#10;aVN/TfLbtLGPFy92LjWLEa3SSL0GD706dbKbJd/LcgT31FPddwIdKWtDSD3EXOdGo09c1o/Iu+02&#10;GyvCmgNJf/llGxovV/Hy8B40/6OPrH9SHr83htR7cA6Z8TcJXv8C3n7E5SMLHQt++lN7GqJemjzA&#10;eQ0Wcs4+255J2FLX/rvvbl++8IJdpTZYZynRppJ6Xb87dK4rHw37OEAbq9zZkuFcqZaB1OdqUPVG&#10;8rxQkJ1td+hcN+rn2/2zz2wAbztYplMCPjv0UHvnm2+idsms84YCGSq3G8t5aE/pxTVnB1mZj827&#10;jr6kUEvg5oecrdlLxOgrkQ7Ina7MFoHuTshZ9m+syNOCA8b4JLNXdAeWG6mPUVRGJjSw+Z6PUcmH&#10;i0xPYj2UKJXUkxd9MwGZ5ZuFsSL1IqNuCY8HdWLJ0+lmzymt75QLGpgtVG91NYMA0uhED1nmMQni&#10;78rbXXrizjLtWm0tUj/QbDz1VObcDraWYHl0NLtb57qVkdS/60k96UiTYzaJsn069lo42Oz9WI+o&#10;g4/LSqBCfCibRHxdu91p9iS+67tJz4bRNSqAQPzpl3afCLGbZU3rsLcG0ki9dC1ozoeyd1s/zqfl&#10;Kw3Mnue/Z50vONUelyx/zyG78KJf273vi3zXrll037uPPwf9w25J+i7nP/7kxw20kXWybJl0c/dM&#10;jOR9UBJcWuqEu8YJV9moVTGx3xykHj/1X0E6RSxLIsarZ1j3U46wFxJ5XUf4x1Ps0bzYTz1La54c&#10;YVfHernrkUy/HhS1D8u+JveyMQyKfJuCrU3qScc9NUeEG68tcYfpbIZ0/l6k+zOOXZzyJkm9k6+B&#10;X84f7Xad923j9G+9q33yeUz8k7p7kP8ztQWbYflrzv/KROqp/yO6bxvUdm9MaSO3npk17JDnNHKy&#10;sYAUQQjff996sf7cXydw8sn2cpL8iYBln3KKvezPe1x4oSNwuUpbNONaGqmHSClt9gknuO9Iisni&#10;TQREsqykHlkzZtjghg3dcmSXnjqceKJNnz9/rQtMPLf8/Odu6UtR/Ri0nHeePSaZRW8++A+53FhS&#10;DyCx06fbQNaK+7pngm8UaINkXdJAWayhj2f/k7L41uHTmTOLL7lJojxIva5rd6HbZZfZVD5i9eeE&#10;giOOsNfUHmWZqc9lqVbyPHXp3Nnukh7dvB6UJZmunjFIV5QnhnvzccEF9jjpyZdW97LA64YXJu4F&#10;yaYP4/uLw4TNvo6+tFBH8DPBheeaPaW7dot5w6Gckki9CO9LaqWNenugfKmkXuTz+7pmi3cUIHuJ&#10;84U6Xs0SnCmmjiVFphKlkvqDREDf1/k0fCjobi3WnvxWG+dMisg6N7OiIh2uNpugcx2Fzh5qn066&#10;LrzJIJ1Li+683eB8UjbYmqSewQhyxMT4TuBdnVORkR7CmislXyR2g2bqSUeaXLObPKmnzlxj3rao&#10;3FvBAMlG/+bRg+X05z95KxqpB6t13+t6f9pb9TtfurplOPotIrviHpHU/HgJRVrHvaVRKqnH+43O&#10;o2sa0uR5sEaZdfD4RMfYxtet4MCW9u6h0UZT7rmAWLVqbp9/ILKZXNfsBgZvWtfTj7AXMeToFQN3&#10;octwlVlfZD0NnI/l+zzO9aX3i74+Uu8JZBr4FoDdS9vva28hV3D14PdJ7eyl1TOtG7on2wLSu0J1&#10;u32UXb1jli2J6+Py8FExG2H5Tbb42JM6x+ddfUlXSwObtLp60B6qCx2Qy8O1pO1fmWAD0dnrUhFI&#10;PaCNPtP9VbtWse9rioG8SVJPPpawzdJgs0Wz4n77hYKGO9qih0fbsNV41EGfuCxQ2Um9+0j4C7vy&#10;hLY2Q4NgrjN1Luzd26ZkEtryQEymerRtu/ZZ1fVgBv6TRYvsSpXZOYlPP7Wue+1ln8f3NtfEDTgm&#10;TrSRzNp6uaWRespkcKJyO4msvhYTKieLtBdfbHdcf/36ST1kVsdd8aYSy3DpIZjvvWd9Rdg6eb35&#10;/eWXlpvpdUZpl7/yig1UGkdAwaaSei/j2WdtYMLVo5NB/dS2Hy1bZh0z325kgnO8Bckg9E7Guefa&#10;08uXr9U5LX95kHqlczPpvD3B41IyTXytpn34ofVcH6nPnKknb69eNkXnikg9bcYMPGv5r7rKJg8Y&#10;YJP79LGJGgD5fVGK8pYHqaf9uU/wtiOZ2Aqud3dBlGPrBtk8+6WA0XQuAkU2R7K0Q3dBKikpT1CG&#10;ysrpEZFJT7IdkdP/ggfNhut8ua6pV+u7NfX637WryCkuEBPpCvDaol5pqJRx+nmZOlkuH8qSTvrl&#10;MNuu/EX6xfDHafBpfLoCVXCU6lG0KRXY2qSeNOjzrll/lr/EOrg64FFIAzjvYcDpRnme1AOR+h7/&#10;Nrszvh9cGsnIZ1ZeevCRc1Fb898D/eeqfDYli+UrScUj9R6qR+/pqneOnjn81x8Y6wvYGGmhCFxJ&#10;y1e2NNJIveAI4eV/tNsHXGSTB19st6bhKdbIqy6ZJNaDde6/OtGe8nUHIng/MIscl+Pulc4qJynD&#10;kUMNfG7vYdcyi+/TQVq7/cbuxGsJJId0mWCme6nI6bEHFXMl5wjJhWfbg+xeyxuATFKPfGb0u/3L&#10;JvUroc6PiFxSJ0jys7faVazXj+WT38nQwGBez0ts4lt3Wv/3HrA+YPIQGxkvu/H6uLpz70PgV0oe&#10;ukNGp6gMXKEm0hacfLg9z1KSzLp6uAGQ6nzuCa6t/TV09f7lCfak9C3axKuikHpAO76vuIYaTGXK&#10;9XkzST2gvu+qffdqVswGkcfZRTaYGnCpTZiuAc2706w31+CDe6xvtuLwvkO7k76ykHre/vABOjsP&#10;x3V1s8nMmIvwXJkkzeWF77+3niyxYVlH/Bz56+LKLwXJ64eXl/dF/IqI6vpIPWXz/5NPrH+LFvYl&#10;5z0YJPzvf3ZvIs6VkyT1QL9zRb4HZmWZurRiOhXJKgFFunOsuv+wZIk57zRgU0k9IA1LZo45poiQ&#10;u7J0PfOvvNLuXJ8Mkd0eb7xhvdh8Sfn8ve9mqX/723Qf8JkoL1JPGvSdM8dydZ3ZiMnrwzX9AY8x&#10;vJXwcSBzTf2999poxRe1JWlol3nzrK/KKPYtgNeLMiWj2ymn2Ax/D/l8m0rqY71yNSD0b1SxFQxa&#10;KkwQ73GNRsXzm5nNWSxiJS23iJtLFQph7qpy/Qdfio4uQOyGsRhpzQTngPTtIrh15iWR+kzvNwwY&#10;7tcgpoZIqU8nFDQ2m7cgkrneNfUbSuo1gsiFtMadhrKtrW8ZUZR+N7MvF6kuyWtVEUg9oG2fMxvM&#10;QDHWI7MODpmknmvHB9KZS44Evol4RZGpA07i5qn8ykLqga5HziNm96rdCzXAxF2nm62nrr8/y6ax&#10;gQ4kKK0T35IogdSXCXQkc++T8RXpSJMNaftK5Lt1C/so5T5x1/3Yg+3VxUqXJPXMxj433gY1isie&#10;y4fBdjvFfmKdSlpiAWhT8j88xQYk64SukPZpGogsEclLIfXrBbuXrhD5g2RRtxGd7Maa1dfuhBun&#10;c3WjvBi+3klZLg2EGw82jpRL3iLVizr686B2TVuJZ5jSBoHUmbcc942xoQ1q26JYH/eMa4Cw9N5x&#10;Ntgt+4rLSdt8amuQesAgbFJfG1Mny5Z7vT3Iy1uXTFJPObTZXNX5jOgbCt/+mXBkBznxdSiSDbj2&#10;WTvYd6PYBKsCk3quHTvjJly24pJxLjPJG0teSgODhPnzrXv79vYWZJPy4jbLbN+S4NvYHbM7qieL&#10;ZSH1QMSsx5tvWl+Wz2Rcu3WuYyapZ5YX9546l9TH/y4L3L2n/wV/+pPdh0tM5JYXqVcbbBSp13Xp&#10;/fTTNpAZZOUpyguB/s1vnH/29RJ6UJ6kHnmeZDOAy7hWxeSDJKmHtC9ebDnxR9hF9eH3PvvYxzNm&#10;WD8/GEzqzzHllTepj+Vmd+1qk2MvQgDd9hXg0hUmiNe6Tal4OAtEVF8Tmd5is/WQ4gfMhuHCMbPz&#10;Y637ZA06vjbLhrAykwtEjntoGNoTn+Xx7rP5IugjRApTN5+iA8kk9ZStwrIvNpsmMsVDWHTx91R7&#10;qIyiAYUiS1p+84562NzSgD7IoJ6zzPq0MPsq2Tm1ERGdY9ZdEZ1KQOdlZpcdYfYGZFp50JFNr1Z3&#10;EhGnPbyeFYXUx22byxKZWiL26IvMTGSSevLpKclRLzwsfouSzFegQcKqAWa3cD+I4Lt7AaxQ2Z8r&#10;b2Ui9UCKXnmj2as5uv/+Lp1ZhoPeO1S376+9wm6EAEFQ0jryLQVmvJ8RgW7WINo6v6xg/XOjnWzB&#10;IhGr0ggn5Pfea+zqpjsVlx/nn/ehyk96BeI/M9YXnWP3Q7hIB2qJ3Hb+vd1JWetrM86z9pqPZpNl&#10;gn+KcHLu8RtsSJP6Za8zOuB15TvpWvSxM+WI7A7vZuP2b2EfkI5NkdS5OEIPaUz+zqpp3zXf2Waf&#10;f6o6nnesC23vdaadqB/l+PKo/+Xn29TVKqMs9wkfUfKxaabev1N5+SoPGZDhS39ld7NZE+ccdrBV&#10;fznLHsx7UTYxRS5xbHTU5292K9fB50M+bwfYRMyloz1UD9a8J9PVr2OLH9HAkeucKRu4wZ9IdYtd&#10;7Esv1+OkQ+3lBaUQbsrM/9KuvEeDhgP3tnfUZqvI59vcwx/j5pTzGiwsVXmz2RQr/0XLTpO9tUHd&#10;GKyxbIj9B6iD7If7UHXAALtFBKTc3VfGZCtn6tSi3aFdfwTiTYZYesPylTRcMXNm0dIS8ri89evb&#10;4g8+iAhaWUm91+WJJ2wQGyfF8rCf6yBJ6pEvPW9GtpfP24aOHZ03mdJ073LzzTZkxx3dzLIvq6BF&#10;C/vqjTesP8S1JFJP/T780HqzjCcNflBAnTaG1MfXJJcPbXfYodgkpZs8+M9/7G6V0yOz3CS+/tpy&#10;0R+UN6kH7Ab78MPuGwbcknoe49onhsubJPXkY6Dy4ovWd7fd3OoGd70S6VlO9Pgnn1iu8vRYtSoC&#10;H2hrENUl/o7D59lkUs+bg3iDLyYdfR2ovyhRxQoo1ETAfVwe3nC6m90KuVJrpJKR8obK6jHe7Lo6&#10;VjRzVuzCEdfAbFFDs8X85yNUny7+X+qOsqRJ81PPbxHvbHygx4SZMt0Hln81u0+ynPtICdmgD2Vj&#10;OOKrQdLbkoN7y5zOEeFGX6cTv/FmkyTmaUCH2zW4YeabMsnPfwY9utP7SHGXv6KQeoA+XFcGHvHb&#10;EKdPAo50J0m9B3lF7Ac3NxN/j9qJ9Anki/SvwIUmqG+2MPa649sGVHhSj16q4IBBqmcP6fsz6a22&#10;dW0PgWE3zeQM9daCm3l+3nLwbb4hYClKmrxMOOKVJl9xEOO0PBBvvKQk03ryWBZQp7Qycanpy0zV&#10;qRSw1CizHODJ7Grpm/es5Tw/wQY9Jzxzkw3mP5h7n/WhPkUDgkzQRshIlkmdS0qfBslAx2IyBKd3&#10;op1px2Tb8tuVk0iTBqdfRpsxMF0nneKS6RgsrE+2u0d0bZKyQVkHvqQBcbnZXAPa34Nr8OIEG7iU&#10;OnCdlI5rURbZWwvoljfLup7WzqbHts8tu8FFowhI59JmdTcWyIQA4gHGk2L+411k4ULrWlqZnJNe&#10;3fGvDpH2OpO/fXt7kw9UV6ywnhtC6knfq5fdjLw4vUxrcWgAMhYyyhsG1l4fdFCxGWP3VkODimLe&#10;bDLBOQZJfNyrPE6vGNT9C9pbZaSSetJRXhrQe7/97EMR6xx8rtNGG0PqVX5Oy5bFXAAXlZ9ZZgry&#10;0eOSS+wuBlaSVe6knt+Ky8VXfcqyp6K8maQeSJ8eKqfPgQcWuUb17e/yEYdMDZ4W8VZEWFSzZtEu&#10;5EXySbcpO8riutV/kCt58EW4lihQxQ1/E3jQ8iFKYmHMHm+xD2eBCs95QOR8R7NlIjdrRG5oOH9j&#10;J+FJa6GI7spTzV5cLEIPOZWMHuebPULeWAZuEdecqTS6wm5HWcryoI7Pmw2DIJOH9JBWfOczu648&#10;7Fia3Vdk1p8vI0ibv7vZF7TlO2Z9Wdrj6wXYeEr6dlpfG3NeMnircL/P6yH5syXDeQrSk9JTgxFe&#10;gTsPPDrv6n6k2ZuqZ8fMunsQL/I9hcEMdY/z5YnUv612hdS7dMi/xOwOziEf6I5e1VMDE9oqUy46&#10;MWDRUz8RPWKdi9qHWfxpZiNLqr90znnKbNDRZq9RJvUiL9ddUJLi94RQJJt6MFj7wKxfSfIrArhf&#10;NYCZ3EV6azBdsHNcN9WhcPedbfY3D1qfNSkdekBAwPaN5Rp4XPJbm4rdi4F3lA9nzy7/XWMBMpcu&#10;tR5//rPdz+ABogkhZHnHbbfZ8LKUSRpmlNlSn7wQJP9/yhS7DuLcpYubQIPwuu39kT98uI1Pk0+c&#10;8vS4+Wa7Fi8rCZlOruLyHn7YRkBUIaQjR9pElk6gO3UgTZ8+Nom15pmyMwHh1cAjmw9W47zurQjt&#10;zmy49Mh56y0bgu4JHUoFAxY+IP7ss2KkPhtS78sQHOm+7DK7qzRSj3990sZYp6xSQFvk/elPNs2T&#10;+kcftRFxPYquER+1qg0d4QaQ+o8/dqQ+KWcNfuoloxip93ryLcakSTaqYUNblKif27CQ47gd11km&#10;xDG66d7pe9xx9jJ7HfhyaX9B3ek68Ho5+QzelL8Pg4RM+aWBtKp314svtvu5DpLLNefNgejX1nFf&#10;WZaAYuLy7kMbFHZkcZYIURpZ21yAfAGRuezZZr0fNRtyjQgjW/7/0uwZ/oP/aYT0hNnQd80GqIWz&#10;fT5k6OpCwnOe1HmlGQaekxyWa2SWB+LycpeoPJ8ekD+ZRuW45STJNGUBdUEG/1+N8ju9ntZ/Ed4c&#10;X0ZpiHV0u60mZYOZZgNV36LlUkqX86zq68/zm28EMmUm4dvgJbPBPh/1Z82+l+tBO7yQSDdDdSJv&#10;Mk0mkMGad+rs8wHk+wFDSSAv0KCm29tmV+kGHfRvDW7Oje8Jf1+cZ/bkGLNxyNV9cRXp0TVNZkWD&#10;2q/7Q2b39tKz11kGSgMlR+pZCvDf39udLD9IW/YQEBCwfYI3eCwpwrOR+mtHXCCIAwfaBJaYbAhp&#10;2RCI3PRYskR95ROy4TFmzbKrIHhlKZM0kKoZM9QXJmQ8+aQNXbbMepMG8v3qq+78UM6xZGd98pmF&#10;nzdPfczT6vsSMufOtd7JfMuXWy7xcZqhr78eebBJyioJyEEP8vgyPPwGWJxniUbm+VIwVHmLrben&#10;HD7ATeg57KWXbLD0LOb+MwmVy9KZnITcDcKzz9oQ5CMHeVwDDTT6J9OgE/Xz7Rm3R86XX1o/n+a1&#10;12yQrm+p7UldqUdSNtD16035yeuVBPEeKoMB1IDHHrOhGgTe8ctfigvEOOcc8URh0CC7WYOTwbQj&#10;s/PUKU1uaaAsdH33XRuQWOYFR/6vUClCNWGx4GaB/272AMQok9htCXgyB+mD0GbCny8tbybS0nqs&#10;L33a+bJgfTKS59eHtPygLOky02QiLQ8oS9q0NJnIzOORlrYk+Dxp9wPgXtlY2VsT6MoAb6TZB/iv&#10;/4NIfU2BNb6s6/16umUn15UHBARsvyjgu405dkX7fWyWyLxMn5upLGzf3mZBXkoiReWFJLlKIi1t&#10;GtLyepSWJikjDWl5wPrSJM+XBWkyQGnn1ocNKaMkpKXfUKxPXvL8hqZLIi0PSEtbEnweSHcaNlZu&#10;EgxA5s+3HvGyG541CD3OZWoJlSIwY3+qsEhYw8eKr0WbCm3RZTgBAdsbZCl6zYzcXK7KjpYOKTrq&#10;rPng1PlQT+ngAwICth/w3cIq2YLT2hX5/gYFO+9s8776ynp7MpNGUAICAsoOniPeCPzpT/Ywb8J4&#10;zgT2dmosVKpQW2CTIDdbz9ry180GQuwziUhAQED5Id8sRz31JBH7wn8LzNbrGXTG5IIz7CE+4guz&#10;9QEB2y/wiDSwo91Qo1rk5YTZQ9aI9+hh41esKL7UJCAgYOPBMrGXX7YBtWrZ8pjUrxL+IDD5XekC&#10;SjMTwOsGdnh9jo8kw2x9QMDmA8+XHriOE8xezDZbc7E67ayY2OMu8ZkbbTB+uwOxDwjYvsAzz+7N&#10;s2dat72au51Zi5bd/OQn9kJ+/AFjGjkJCAjYMPDGa+5c63nwwc7jjuPBwhhBXXLlDKytP0T4WoRi&#10;NbP1t5oNx2ViIPYBAZsPPF/zzfoPNfsKN5cdomU4oLDhTjb/44esN8Q+reMPCAjYNgGpx8XqwS3d&#10;zpyOzEM22DkUF5PMKgZSHxBQPoDUn366PRc/axB6duitJ1T60F2gQgWsr8f7ioYsYRlOQMBmBB+n&#10;v2h2U7ZZHh/O7koHHqGAXUYzd1gNCAjYdsG3NKuesdyOf7bbIPLYAfpkfHNPmGDD8fySRkwCAgI2&#10;DHwYu3q15Y4da2Nq17YVes7UHbsNx84R9OhV/sAXvviM5fVD/iFms+aHj2YDAjY79MB1mWA2vafZ&#10;mitE6PUgKtoKq1W1vL7/tpvDEpyAgG0fboZeg/jbB9joOrWKXOqBwosusvvZQTPM0AcElA+Yoefj&#10;WPZRSDxrg4WqwjYRGJnwymGO4DZzutDsEREO5xs+k4gEBASUH1aY9Rpt9k4/GZbjIfQi9noGC/CG&#10;8xG7a4YPZwMCtlnwbPNhbN5n1rH17vZxPEPvlt20bGlfLF5s3ZP+zQMCAjYeDI7ZhKxtW3tdzxnP&#10;GpPZHwp1hW0u/E7ga/uCHc2WvmHWn2U4gdgHBGw+4Hf/TbPR2Wbfs9vsvnTogp7Dwvb72pu4uXTb&#10;96cQgoCAgMoNltitfN5y/n6mPUDfG6OwVi1byYZPYYY+IKB8wLPEDH3XrjZlhx0c18UfPctujhS2&#10;mVn6ZOCL3xsE5+ayvdlb881yIR1pZCQgIGDTwaBZg+ecT8xG9lSHfpk69NqxNxxm6/58gd0VPpoN&#10;CNg2wSx9z8vsph2q2/fqe90He2xTn5Njk1asiIhIGkEJCAjYMPAsFRZaxwYNbGH8rIF/CNt0YCkO&#10;XwC7GYOfmT0TZusDAjYveL7yzLppRD0jx2zN32Vs3G6zGlw3qG2LHx9ng/OesdywDCcgYNsBO0jP&#10;e8+6tNjZvoxd6rHsprB1a/towYJA6AMCygssYVu40LLbt7e34meNWXrejtUXtslZeh+o3L7CB2L3&#10;q2ubLcfN5epK6g0HslTSgCTznD/ORGnngM+fieS50vJkxiXTJZHMU1K69Z33KClNMn8SpaVJnvPn&#10;M+PSkExXmrwkSkuTds7HpZ0rCaWlTcraHFhh1meoBtV4wzl87UxC4Y61bcmP71iXQOoDArYNFD5l&#10;PVY/YT2a1bdv/HMO8MYxa5YNzM/XID6Q+oCAcsH331vPa6+1cVWr2ho/gBZ2E7aLgP/63oJ4jBXs&#10;YLbqQ7MBlWm3WQiYrljOALPJO5ot+8Ksv45zPTljuYOu5lfnmj2l+K4MWm4zG93c7OudzeY1Nvu2&#10;rdk7c816rVK+f5rdLTlLGkXn5gv8n/ei2TDJyk2WTfrLze5oqHTjzcbg919E7Rb2AdjH7JNnzYbQ&#10;lvGypi5tzD76udmz0qPzPLO+zcy+UdrFyEcXcJzZTOXpTh79z73bbAS6S58FnG9qNvcXZk88Jn0W&#10;Kc0P0vsrEcT9NTij3Fjnb3X8UT/pslIypFcv/e/SwewN0lBfld87SV4p71uVq3wf8p3FXmafqr7u&#10;A2pAu71j1k91+KSF2Rdqj0G0x6NmI5uoPMqVjgvrKK/aYwE6oOsws/HU92iz16ib8nSiLPI+rDqo&#10;Lk+TXmm/Vf75p5k9d6/Z1Quks+rWU3p3O9HsFa7tr80e5Tr56/qC0tF+U83Gqgz3lsmfe0h60a4A&#10;ueSnDdGVdhwlvWjnGWaDz1L7oivnSPMrHd+k/MtUlpfr26m8QP3fMrtWpP57luHUi5bhqDgrOL6t&#10;vTzv8WgNbhpJKC8UPmM9WMe/+kXLAfkZbwjYvn7VC2vPF+qY8z4N+UmTJ9LCb58OZOZ13wsk0v+Y&#10;KMeRHsX7tPn6jds/f95B6XmDQbpi8f6cZOQ9bznrDIbifJyjnGQcspLp+c3Hyujovm3IPKd4znk9&#10;fb2QS9tx3pXh8+k/5ym72LcSiqeOyCqWPoZvp9XorN/Jcw7kV3mkAT7e60jdOEa2T8O5orrqP+1F&#10;vJePfuiZvGYAPb38JJBNWaspC7lx2U6mziXLQgZ18W2qMl26ZDmUW9RGSkN+d418mjg/z0SR7BKA&#10;7DfusH7PT7arXphiA1ZRx/Xk2VxA1+XS+5/n21QRDJkSt9SuoGZNW9W/v90IAdlShL6wUPdpfsng&#10;POnQh+M0vbyM9cV5mUl4+ZnIzO+PQaYOmWl9ukwk8yAjKROUtc19W5SUJykzmS6Zdn0yMnXz6Xza&#10;zHOZyJQHyIvcvDw9Q6v1/Aj8Tku7LQF3sG+8Yb0bNbL5MaFn11hRh+0nsAQHbzifCc7gHGo2S4TP&#10;Eac0MlLRgJ5iQjm5ItfSv/Bzs6t0XIzU1xfxO93sRcV3vdLsLo1k1twvsrxU5yC9EEXINyT9IrN7&#10;s8y+GyPiv0T5iQOQu8yyib/Y7B4Nhr4fLYIGqReRnlJV8k8xe1nlLpHcbE/qd9dAQgR1hmR1miOC&#10;DNGEjC+OywYiz0536d3tcLO3DjZ7X2Q6V3r24BxpnxOhrmW2QoT4KeXJni1SL6L9leR/jgzqpAva&#10;F0LbSuT8O9Vvuco/QGVB2kXYZ4vIPotOvp3I81ezabRVa7OPNej5RjoUkXr97t5e98axEcFeyn/y&#10;+HaT/B69RJRrmK0WYb5Bx9nE0yaqb0fV4z0GE5LTkTjuM+k8W4OTgTF5p+6ubg3MFqmsN1coXnK6&#10;Ua7SfsmAQqT/JcnoRFs8bTZc1zLvVrNxXB/09NdGaZxekpvzjAYPXBPIv/J1R1e1Y+5PzF7QtV6p&#10;MgfrXnDp2Wn5VWFflSV9Z0mOayMvtzyBbOn+bA/VoWNE6hVthVk72Hc39rBr10deNhYQo1XTLfun&#10;R9rzjevb/OY722yWBbRoZl9c/Au7H1I07x7rW0t66Py3u+n8LvVtbrOGNueSX9tdqyBhIioPDrPh&#10;6PrXX9h9pG+xi32xu+Q02dm+VvyqRvVs/u672GzFzf7vb+zOu0faMNJfeIY9yLcDIH+mdcNXv9Iu&#10;bE7aOP1vT7eHl8YkDjL3zQPWp/FONq9OLVve6yKbnCf9aR9H/t6xLhecbE9Qh6WzrOsPj1ov6sm5&#10;1W9a158fY89Kt9lv6/i7h6x3/uvW7T/n2r1NG9ic50T6nNchpV/+hPU44VCbUb+2LfroTuu/xreX&#10;BljfilRSvvRcsJtkURZ6Xnmu3UP+63vb2EY72fz/xu2D3sv1/4S2NoN0L6sc9KKcwhmW3aqZfV67&#10;pq286Gf2QLIuhdL3kl/afbR97SxbcbPug+R3FshdqOtzcjubThqwQG3j2vIj69SsgX3z+/+zR398&#10;z7p8qTpwHZDzq5Ps8cUit749f6M0XItnRtuwFdLrlQdlQ3T969a2JdSP60ibXap2KlR7oZvX4fuH&#10;rdfbahPV4bNTNABdrfP5qmuDOraoVk377oyj7Pm5kunuM+n6uzPsIc7dMtRGoGfH8+xu9GrWyL6m&#10;HNpnvxb24Vu0ueTmSV5HkWB2XW4anf9S131p6xb2cY9/2s3fqXyvi4e71tJh0H9sguq79KRD7eWh&#10;nezG49vLDut6PjbGhnKdMvNtbjCguVX3Bm3Ns+1xxBH2+pZaR+8J3tSpNrZVK/tsr73sc/63bm2f&#10;8hu0aWMfjxlj4777znr26WOTDjjAPhw0yG4WGSwijch54AEbtf/+9uHTT9twycyBRN12m40gDvmK&#10;6/7KKzYU2b4swPHQodEgJilPpDT3uOPs1bPPtudYhkT548fbdUr/yWmn2fQvvtA9u0b3vbBypXW/&#10;4AJ7nPQxSe1GvmQ54Jhj7DXJ6u3l33+/DTnjDHvBnz/hBJsxebJdo3PdSmt/yly82HqcdZY9e/jh&#10;Nuvdd22A907Ef9W165//bA+r7YrakXZ4/HG7ho80kQ2WLLGeP/uZPXPwwfYub2YyZHS76CJ7MONa&#10;fPTggzZCMrJJc/rp9qI/F6MordpipmR09jIBZS5fbj1+/nN7sn59W9yihX3ZrJl9Qzs995wNSabd&#10;lkC9li617BNPtBnM0us5UxdrYwVcucN1t5vAbD1rjT4S8mqLLA4RKfPkMklCKiLQUVbSk/ofSyD1&#10;Szypv9rsZl3h5RBXZRj7hc5DJnXOkToR2/sg9SKo174psvyWCPFXkZx1ZmxJH5N6iOx1CVKf/7LZ&#10;0GNE4Jn5nSUCL/LbtQRS/yEkU7Ig7R45Pc1u5VpcZTKEkuvLjuubrUEJWxyLH9gwkfreIr1f7yaS&#10;/IZ+vy4ZfxJBZ7AhEjwdV4oqo4jUDzQbxTkGNrQPs/265uOp90M6BwFPknoId47ZJN7kTBCRnqKy&#10;a+r3ILPrGbCQBhl9zSaI1P8Qz4LnoC/x0teT+nf1u7PKn1Bd6TqprSS7qF35Tz7kc36ArpX0doMJ&#10;9LlTAwDeNPzW7DEGSzGpX3OL9OD6eTkeHBM/3exqronyX6vjHOKfUhz1la4TfD19PrVX72FKywDl&#10;UrOpXOek3PICZaqn7y0d3tb9Vvh/gurzY9UqVgCZXvSBjLVITpJQbSoglo+Os8F1RZL2am6f5r9q&#10;3dmu/gcRpXwR4mXTrDfkZ97d1k965OdeaHdAzNAjX/rsUMO+7/lHux2id79IGrOOf/q5TYPAIWeF&#10;SPMLt9pVdbJsedff2tTlIqyQMAYB919tI7hn/yDCvkJx08bbEMieyOEn81UGhBvCmAcxV3nfC25G&#10;WDIgx/vsbh8fdZDNFGlb/u5kdbAqk7bJF6n/9XH2tAjtt4szSD2yfiaSqXNzPaknntnbMzSogWx9&#10;ITJJur+caQ/tLOL+hXSBfPp2ly695k93pHXx38+2h5aLlFNP6osOpGEm+X8X2F2Q7P4ik3lq12MO&#10;sNd3b2xfMwPudV2t+F9rALJnc/vk1CPsRV2HJboeQ6gr5yH1/xHRbyAi+sfT7ZEm0vtdtQnXh3KY&#10;YR/b1a4XeV557on2lDqv/AX3Wd+Y1HfWwGPB7061xz2pp73b72Oz8Il+8hH2wkrlz9Pg5QKl4dxT&#10;o+3qZarHTJF6Bm0nqp2Xqq6+fr4NkqAN31X8rjvbN0r/yuq3ROqVh3uKYw1WVpx1pD3HfQM0QHuE&#10;drllkI1Ez8t/bfeqhy14ZawN+Y7rrHIcHrHeszRA0cDuq4P2tnfyVQfuHerOG4+3dR8wcKSM5RoM&#10;+rYHvm0v14BhR9V10hAbvkj5Lv2D3VG9qv1w2wAbzT2YVp/NhQLVbeEM665BCT6yZXqiN3EiWkse&#10;ftiGbemZU0i4iGxnldu1c2cbX7265Y0ebdfquBPxEOVPP9VgrZV9fu659nTjxjb/tddskCeBkMXr&#10;r7cbatSwHyDwIrzZ//iH3QtxvPtuGyUZ2ULOk0/aSD4AvusuR5ydbKDys5P6IE/xuU2b2rf77msf&#10;s43/smXWq2dPm0g7qfxvJXuRBgkDIPsiqt1Ert9S+rnSNVt6dxGJ/uCww+wdDRb+wzHlSDb/e8yb&#10;Zz332cc+Pvpoe0316q044jsRrwHDS02a2LfPPGODSZvUK6FbzuDBNgmS3by5fa2BwTMLF0aDDAYz&#10;qk8nEchX8YGutJep/M5vvWUDpPe8Cy9UHyVSTp0lY6JI+8e0q8p1gxcvA11PPdVm7LyzzZOMy4XO&#10;X31lPdFZchbE16wr8Zw/6CB7B3L+3nvWVfKJ75qm+/vva0CfZd9poHaT2i3ngw+sT8uW9vm//61B&#10;ugZ4mXm2Bag9cq+5xm7yz5mAtxvRru2L0CfD3wXxRyuA7HiikyQ7FRHoB1ErC6lX+i7xrHCPrmaT&#10;IZrUV1f9i0+jeEfqIXNnmT3e0exuEc+pN0czwcWIHyiN1D9pds08HbOsgxnqb8y6sdwmk9RDjim/&#10;pcCyFmai0bOb2e26Dqs0CEFuL19mXN9siCyEdqYGD5B6BgwsA7rS7M4/iNDvrN/jlVdpu5M/SepV&#10;zy7nmD2hdln0ifT4UvI0yPmEvJLFEpyPPKmHlL9t1l/yZ2erbhpwdJLMKzVomMoSna+VBmK/IaS+&#10;h9kt6C4iewuDmWTdyHeD6oYcDTQmeFJP/XSum4bd1zPY+bfa51m18caS+ic0IOA6T1YbpZF6Brbo&#10;oDa5fXOReqA69dBNOEKDplWsr0/sNlvI7OW8BHHcVHhizkxqCxGNJfoNeU4SHUcsRaDm3RuR+j//&#10;nz1ykwhR/8vspqbMnIr4PcKsp9JkknryQ4BfFZlkRr37H2xq3mvW3REukegkqYeIX3CSPd5wJ5s/&#10;XyQ5s47kAZDdkdk2DlJ6j0jhKwwY9Pv0o+1ZSBr5NpTUc462+EZo3cI+2q+lvf+3s2waBP9alfU9&#10;ZSd08aS+fm1bzKz/jYNtxKTeNhaiuETymNGnLPQZ1N2uY6CyezP74giR+s9FUtGR8xDaKf1tFKT3&#10;us52wyLpiczTj7CXNHBxxN+TetIs+Mg68eaCwQeDI4j2h/rfXGT6Mg2Y/neu3VOtqq1ZH6n/qQg2&#10;10yDoWXd/my3MeCg7TmXSerbtbG3bhhgI6nf1Kts1AKVie6+LUCJpL62LT1H1+FFkemGdW3B5dIx&#10;7x3r+lvdQ2mk/st7rG+e7kHetHCdClW33n+2KWzI9uEkG8gbhWTZDDYvVNtgsyf3i0i6P8f14pou&#10;VN3OO9Ue4y2M2uLbk9vay7Ol7zKdu1/XbZl+Fy3z2YxA76V6Rs7XgAZ9gZ6VQhHpH26/3c3CbjVi&#10;JYLcq1s3uxVSf/XVNn7VKvWXEYl1HxcedZTNnD3bujLDy6y44q+EgCZIfR4z9ko3A8L71FM22C8j&#10;UtoiUn/HHTYcoit0gYBm6hGnX4fU9+vnSH3h5ZfbbfvtZ+9Lj9nvvmtXiZx2TyP1Bx9s7+u4Y0yS&#10;nVydy2YWHzLOoEDni5a0SNdeOu7UoYO9way3SG6xmW5A+scftyF16tiy7GyboEHLaK6dBkE3QoqR&#10;of+O1DMLrvTd1K690emUU+zlunVtsc53f/55G9SggS1Se0969lm7hhnk666z8TqXmyT1DASU9wqh&#10;swZ8VzOg2mMPN1gomvHX7+4i9e/vuafNFmnvjQ5JnT1Iq4FLL9XvdbXNe3/8oz3EcpRzzrEnNGBA&#10;x+5CTlreygra/sEHbZDquUDPGbP06sbtPEFd//YbxE1dJyCOY/mtzD4TQXbrmjOJSEVCTNxyRBTv&#10;oKNgrboq4Nxzck4EthvkNZ6p7wzBhehxfpnI21zFsbSDpS6K7ySSfj9keozZWM4jwyOz7NJIPaQR&#10;wrrQrOueIsSsHW9j9nHaTP0ilcOMrfL3hgRDbCXvepa5aGBxG4MQXx/+63w2AwSR3bdEerNFyvsy&#10;U7+Hyonr1ksE/GYR3rxJ0ktpeiRJvYh5V+nVQzLmnCB9NIC4U/EfqC1681bCk3reGEheDoMbteFi&#10;Ec7P+T4BQPJrafB3qc4pXe4GkPqO12uQxGDmz2prlr34ukFwWf7C4Ebyv1K9+klvt/wmJvXddW17&#10;TFGdIOTDzSbS1htK6invZbMh3BeXaBCHrl4H9KXM48xeZfkSy504l5RbnvA6anA0rKeul4h90fp6&#10;keo1l4qEMVOZSaw2BpBdlmic1s5eYvlI4ZfqrGMC7EE5SVJ/5QV216f3WZ+fHW3PQDSfvcGGQMxY&#10;Sw1J31hSD+k8VwSQ5Sz8Tquf0yWe8b7y13bX159Yxzk6nilSxjKTh2+0wauesB6Qwg0l9f48HyU3&#10;FznFdnT8g93BW4FMXZIz9X8UQf38Uev52RQbAGmGIPI2gfpDMm8XcZS8rxvXs/nHHWwzIe6QTXf+&#10;ectR3KssFfr6Q7tyjgYzDz9gvZo3tq9dXZQ/35N6tR/LdKYNt2t4MzFJg4VVqvtJB9lMSP5qtStv&#10;DcpC6s88wl5gic+gf9vNNarb6tt62thf/589yrlMUo9+n+p++0L1+5r6qX0z26M0Uv/L4+yZQrV5&#10;z4vtVsh5z0ts4q90vdNIvYj3N7vFy2sYXL0pHXi7w3035w7rl0nqfxD+GJN6P/PuzzGwYjkYbQWh&#10;/8sZ9mB1EctD97F3vlU7PniNDedee1GDm5K+EyhPoHe/f9gt0kEmpWjmsEBE8xmRaEfU0sjJlkAa&#10;qWcm/D//sdtE2FePG2djWBr0xBMaCNa2ZdOn29WeXELqydewoS1iJvjFFzXATxBm0okMj6SuTZrY&#10;3N12sy/BoYfaO5DhpB5x+hJJfdeuNnnxYut2wAH2Qdu29vbChXapBh2zMkj9RxBl6bSaNwiAwcic&#10;OZbDjDbLiPidJMDxLPuVLNNh0y/pkLp8hcECM+wiyH0o69xz7VEGCWqvK5KkXm2xYPBgu1G4iWU0&#10;fAD9yCN2jXTMYdChMj4Vme4rGV1/8xt7GAK/cqV1jHViEDCDdt91V/sSUrrDDvb9nXfaCOUv+oA6&#10;bqv1knramLa5+Wa7Fj1oW+Tp2t67dKnlqF5ddt/dZv/kJ/ak6rFNzNjHbdNN1/MN/5wJojXb7wx9&#10;MtQR3hJcw/CBpghPhV+GA+maL2LEGnMR4SWsi59gNqKLCDEE8VCzd1SpASKEXc4we4G147Iaw5Vm&#10;lIjm2w3NFr5oNtDP1LM05V8i5yLEY0QYR4MlIrwQymS5aaRexLaI1NN2kESRyRG1ReB1h+WL1L8q&#10;C1+M1JMv2cb8ZmAyzuzGnaSbiPcrEGbpM0r/bz5QBJm18ipjKIOUeE29I/U+P7qxbh4y/qB0EVHt&#10;6km99HIfDEP40UsE+XuVda0GMT2TpF46dFfeYbRPL5Uvwt3Lk1/Jy1X73u6X4ah9+iRJPQMCdMkk&#10;9ZLZkcHO7SpvF7O5DEyuEjlXG48Yrfqqbm+zNOo+lQvBR+94+Y0j9ZRP2b8ze4h7tCykng9qk6Se&#10;eAZKw8xu4E0K7ak6TOB+EAuaCKFvqUEtdVeZ68gtbyBf5WSr/Bd7m635pTo0taPbbZbZ1Wkj7OrU&#10;j0A3EOSH3GX/3W5pWM8W3ne1XcP6b0iwn00WOctOkvqef7Hb85Rm9Uzrxiy1yPGc50T2WMaxKaSe&#10;5Sq9/mM3169ji27Itf9n7zzArCiyNnyAQQYGkChBREEQAQFJEoxr1nXVXd2grrumXV1X10iYzJBz&#10;zkmCJEkSRFHBAIhgQkQERAyISA4CEob5/++tuT3bXO4g6qC4Vj/P99zbXVWnTp2q6v5O9enuIZBp&#10;p4fKOz1VJ4Q++S6bJDK99QaV+es1NpdY+7/81uYQX81XOXEuAlIvMvf15nctCdKJHORB6n8XIfXv&#10;iax+Mzs7jTrQOUuE9PYr7UWRzj25kb0wqf/HDfYcMeRhXclDeMibg6x7YTk+9/3OnvtSRFJkfcMt&#10;l9q8gyLqtK/bo/YUq/h/uMFmB23BFrSFkJPPpZuL94+Q+kzJ2Kly14iUQ1QfvNlmFCus+dzfemVJ&#10;n3+onuMm9dKPBzb/er3N4U5Ho3Pdef4oUn9FfVuyR3aPbl8YxyT1l9irOEqsUvN8Ac8ZNK9t78Qi&#10;9e8NtW6MC+pwfS4HYkJn68/di4f+IGdb7UcHsPcFa7tGY6L66ba2blX7cKd0DMYcgNQ/eKtNxxF+&#10;QQT+G6VtFG641OYzjnleAMeUtkneEe3JS3DHgDsKn0lXnkmgndiZcxVhNyLBXUQqY5KTnwrRpF4E&#10;M331asuABEMCIX0QY355z3fRorbjk0+sHcQ3WKmfMMEGiXyPYPX6pptsvgijI/aQ+shK/SFCdLR/&#10;xEOfYUTy50rq0RHn4o03rHOFCvbVtdfaG6yuR5F6VupXqtxjIqkpOp5MGgSYVX1CXmhbQICpU+np&#10;a9ZYe8Jv7rzTXhQRTg7041dy0zt1spEJCbZbDsnngT1wTiDI991ns9XetIDUo9uHH7qQl06rVllH&#10;yU+lDuzDSn9Yhn6djDvusBfksCCjFSv1kHnVi+7py5dbV5wTbK12pKBTxFbfSeopL7v3x9GRnjMh&#10;7u++a51VbqVI/u5bbrH5jMWJE20g7Ywu/0tDpL9SWrWyyWqzLqNulZ5z21mCLqF+w7O5RYCAurfh&#10;TBEhhACeaGKTFxCBhAy32mLWXqS5I8SZlXqIXUD6IJsgkt6RlX3IIoRdedK2iZx+Ytb5y0h6AMgk&#10;MsL1USbIDzFnn9AN9tElqBNiqDrTPpbjoPo6UA/yyCfZHQKiHJYdyI/om/yZnJKILrTJ6UsZQHnS&#10;QVCWOlj9j+iWQX7KIiOoH71oJ+X4H8ji2Bc6hv4Qef3voPJHOHf817EU5KmOLqRTD/VRhjrIhzz+&#10;R+p2bacssiHWaltK2NbsQ/rJE6nDlUVHygTHpW8q5UL1ubRAv0BHjtMX2B79wvnQjWOqLzmiH+1G&#10;h2Tkkx6WdyKhujKWZX+Uame6HJBqIvWah1LXsiByhEzEIljfF8hgBfTPV7uwgKwzytj6zk/YiMEi&#10;nFVEmMqXsI2szH+VHVN/KOMem8iKMcQWYn9VI1sMUSNUYmZ2+E3mPSKhMUj9rqS/2uQYpP4wxFL5&#10;eLtJ+m36X7CAHWDVtluSDR34pI08+wxbRZjP0+1sAKu9N/zGXoIoBeSPOOvJfax3oVNs300i5Fki&#10;s3+8zF6Ro7KlR7INoS3DJWec5BHTTLiRdN7SVscGRtJGt7ZhPD/AswF3QupFxnFmou0VtGmzSBqE&#10;/HoR5P6qY8jjNnKE7LZkoJxPEWAelC1a2Hbeo/bsko607+Uh1qN8afuy/rm2bNk468wqOeEp4bcI&#10;QXLfHWVdsPWVTe11Vrn/fbPNDFbqyUN4EXHZLArcdY3NwUHA/hFSf/AIUl/CNkeR+sMRUp99N0Hj&#10;6K6rbS71kTZPDoIj9bOySX396rZiQIoNpX3Yifbxthr0COwBqeeuh3T60pF62ZAHZXnI1rVvRfbd&#10;EhyzB+XAUBehTWO7WP8Qqc98f4R1Q69ALoSY1fek+20czxQU1hjq/G8b3a+ljbimub2GnOsvtlcJ&#10;2XH2i5QDkPpVU6wDzk+CHOFH77RnGNfYjfFVsYKt0+/+9nJo16ut4bJ5CebWNtkHBxD7CsxhN5dF&#10;UNtBYgMC+XMhROoPEIMsYpnSpo1NYDV882ZL2bbN2knXtiLKbbdssYxSpWwzZHrrVksLx9SLQCYv&#10;Xmxd+GJn9eq29tNPHcFKffll64vsZ5+17pL9uPAEgKCG9YgQVUj9Rlbco0j9YXTkDgJ3EkRC+0GG&#10;OU78uep2pB6SGwm/aRkOv8EBkb7JatMKwmNmzLDe0qEF+ixcaN0h14T24KxIhxzHA4fr66/dCvvq&#10;li3tGewQgAde+/SxkdJjX2qqTZCsViL1S5EvGYnUGYD3pJ93nq1MTHQyMgIZal+bUaNsKCvzKSk2&#10;Ufq6cB3CYyQjmTbgnNx2m70YH2/7li1zrzwNHCZI/Uo5Kp8di9TLqepOn1x9tS1QHlbvH58927o0&#10;aGAfMA5F7veo3zrq+BH98UsE/TVnjvXgrlEk7IYxcq9QQPBbZCsodBfc12aJ9f5U5BDSFyYhJysg&#10;bNH4rjzHSgsQzhNGdJ7c8kfnCx8L54uFcNncynzX8TBipR/rWHR6GOG80eXCOJ603PJ81/FYaWF8&#10;V75wem55TjSoFwdGTkrvDLM9iTr5nhZZrddczPrDNfYib4MJk6sfg0MiXTwkS8z06onW6WNhu8gm&#10;5MwRJuHD8daZGGRee8g+hGXjdGtPfkJOIK7k2QY51j5yyQdxQ96OyHGOhfNvCeVHD8jfxpAeu6UH&#10;pJWHJz8SGc5cYKlh3YPXJG4ROftQ6TxsuVHE9iPJpnyAz0TycAY2SGfqDaetnWQd0Qc9kEPdR9QR&#10;QtB2yn0UkgGCtvO7WnUEzk1QhrqDusjvCH20bB2jrbSFcKJAH2d35Ql0pG7ku2NKw760CxlhHTcp&#10;L2XISzp9RnpQH3d9vpBtqA+93DHlXyc9w20D1IusoHyOjEh+2ke96BOuO8iftdDSqIv24PyQd5vy&#10;oJezv8oFcnPk67jrX8kI9KA8K/e8yjPX11PqOGNlu/IEZTZpXDHOqYvnM+iL4KHkmDJ+BJD5jWTf&#10;9QebgbPLvAUQ3Pvvt+kiockQvljk5KcEOogI9f7Tn+zFV1+V05ZlyTxACXGGFEIgycev0tKUp9ff&#10;/mYvfPyxdVq61LpDON9/3z1gmiZZGXIC2jz8sE1ntZRjytf51lvtZR4sveYae41fMHmy9QvfpQjk&#10;/+tfNoOyhLyQ/tJL1uuPf7SXn3vO+rAfIbRphPpI7kv//KfN0D4PkCYnJ9skoP9J0baNlEv5/HNr&#10;07q1TQr0eOQRm7ZqVbaDFSN/mghzlwcftBlyMtpxLEhH/p49liZZz6Sn20Tlbdmpkz0defg0Z0Wd&#10;Nn32mXXk+Pr1R8sQaU/FKRDQuyUP42p8zFQ5F+JEm994w7rJznMnTbIB6MRx/abS1sces6nBw7aB&#10;3GioH3nrT2/egEOb77rLZqtfaHPShg3Wnvh6jYF+QZ2xZJzsoP04mry5KTLXmHNPCyxO+y1qO0XA&#10;q3OEgre4yFq/CFLv4fFLhuZZ4kSzl3nN5f2aeyL1Lr6e2NwBj9pTWSIteUVIkBONWOmx8h+xH0nP&#10;yRdKO+J4LvmPSIsgfCw6bxjhMj8EYRnRssMItykaLj30PxrhvN+VJ/p/rPTcjsWye/R+9PEgLbwf&#10;jeiy0fmjj+WWL0gL/z8Wom0eK08shMuEy4b/5zWQi7PwzjTrwDMSEVKvKW1ZFSrYRla/TzbyhD6B&#10;TsH/WDqG08KIlX48+aMRnSd6P7d8x8obRjhPGLHygmPliU473nzHSouVLzpPrLTo42GEyx8Lscr+&#10;EoDu3KmRgzeLUCPNs/3Ch0JVIU7wW9SGp3OpsEk4SNy0SMYYWc3FI0cTEQ8Pj7wB84vnEPqardGc&#10;y7oum9Q7Yk9owbrXs18vGYtYeHh4/DzgDsSnz1sGD+PqmulW6AEhI6wwE5YSi5x4eHh8f3BHaeZM&#10;90B2sELPAvQNgl+l/46N2CQ8oMySZtsPmqWxYu+JvYfHiYPmWNpqs94i9bsTdbI6TScunak4aR2+&#10;6VKbtz0U3uDh4fHzgzn5+8vtZeZoBI7Qd+1qIwmF+CWvinp4nEzgWYI33rBOPKAMNxVYqe8q+Dj6&#10;49hKCa8IzhPiNYYrzdrLgjHJiIeHR94Ax/kTs14ZcqpTRBB4G47mYBYf0vnPX21yVtTDix4eHj89&#10;mIOs0vd80Mby0LLmqJungNcvbttm7v3usciJh4fH8YN5RBz9wYOWyJeF8+d3vPSA8JZQXPCk/jg2&#10;bmUUEr4UDvHe8wfNpvswHA+PEw/Ns7TRZq/zNpzbRBI0Ed3XZvkI1BoerhShiBWf7uHhceIBoeeB&#10;4ffnWFvmJK931XUyi1/eET5tmvXhlYKxCIqHh8f3A6Seh4affdYGROYapJ6PTF0g+LCb77FhrKuE&#10;HUIm7zT/2iwJUu+JvYfHiQPza6VZ7/aae3xttkr2CqCSLCu+kO39qb6O6eHhcTQg9OtnWHu++cCc&#10;DOYmK4i33GLz9u/PfiNKLILi4eHx/cCrWKdOtd7FitnOyMOx3BlrI/j30X/PDVLPrY1xgotf4mNE&#10;75h1+jZEQDw8PPIWkHpNuPTNZp07mu16QoQhQcQhiK+/9Wqbu4PVeh+G4+Hxk8K98/91S/tr5D38&#10;mo+O1PPWm+bN7d3du0+O11d6ePwvAOcYJ5l3+nPti2CRAD/1q/Q/YguMmXW12QIIRywy4uHhkTfQ&#10;ZIPYJ000ezHV7OC/NffissNwMvlQ1GujrMuJeu+2h4fH0WCu8d775bOsHV9YDl5fSUhAsWK249ln&#10;rRcP8/lVeg+PH48g7GbaNOvLh78014ijXyVUE3wc/Y/YuMVRT/hCOFDE7JvRZr1ZrYd4xCIkHh4e&#10;Px7Mr0NmGX3MPuY1l80jt/nzCXzl9L0p1sGH4Xh4/DRwD8e+amkJhW0n8zCM//zHnj140L/txsMj&#10;r8DrK19+2XoWKGAHIw40YTdPCJ7Q58HGbY52Aqv1maeY7d9m1vZErtjrTJksPAm03xqCA7Sfrnpb&#10;6rdFJJ3fxHBZ9BJahfLkyAnnAzqejDwhLbKfLuSUi6qL/UT00G/r8HGg8kfJDxApg6wcOfo9wn7s&#10;6zh6B3ly2h3Kk4qcCJzO0VCelCAPMoPj2j9KZx1rFdEtp16BPEfYIFK+VURGdL+31vGcPlA6r0Cl&#10;7hz9KBcci2qP05Vf9knjLUuRPIG+LSjPsXDZMIL8YVkBtB/okxrZD+o8whaCS1eaa2d0XUpP5Hj4&#10;WOQ48o/KnxeQ3LT1Zl3am22D2FcJheFc29xe45V6sQiIh4dH3oEH07dqrl13kXsr3OHIHHRhN5dc&#10;Ym9nZdmThN14Uu/h8ePBPNqwwdrWres+LOWudwJhN/4DU3m48bXZGYJ4hh2uabZyk0hHXhEZ5EDm&#10;1IMdG5q9V95so37f+o3Zgvpmy2qZffSxHAucCZ1QMyuYfUXaheroymZfVBKeM+v1jVnGe5JB+VPN&#10;tl5m9voVwpXZbxMZLwKWRD3gC7P2Rcx2CbuvlRy5ga1Uvu3VZq8i+xL9xpvtU10bLjZ75XIda2E2&#10;ZblILXUmmO1APnmRn2g2MZAfbtMn0luy3uTVoOQX5p9t9skks758cIjvADxlNqCi2ZcibZ9G6lpY&#10;zmw9+63NJikPRDRltNkw2V/VWNatZi/tkS5BH/C7U/uXmi0pqnZx4XldNtmnYyrbQnV+WsZs80Wq&#10;H50BbzVSmZS7zGZH7DmfZyeKqW3owbE7zObslwyOnWP28RbpTF3oLkWerGv2IcexH22Za9aPuueY&#10;9dc+dSfSX4wbydg+WzpxfK9kpJqN5bjaOE62b7NR9v+P2dTSZpuqmq2T3V6TDgtlh3Wy3xdTJVv1&#10;HjF20EP6tWpk9j6ySooAzzLrI9tnqO5U6dOXMTPY7ClsIYI8inyyx0e0j/EBdLXujY1vMZunutZ/&#10;oHFE/1Gf7Nxa4/CDwmbfaBL0pp3YAEJfXW1X/i/XnqDXvqLTTNkkw+yA7JSl8arD9n88NNTuXpvA&#10;J/dPtrfhoNPiUdZl2kDr+dII65a16Mgv4vKf13O+N9E6TR9oPcjDp/aDPPzumGtt5gy17h9Oto7h&#10;OxKkbXveMoK04DWfwbH3J+nY69myp6j+Sf2tV4CpqmuX8gX1hGVmqQ7kTR9iPdgH+9UOZK6iHskM&#10;jgfy5w637rsieseqb+0065DTdhCpj/ZkLrBU5E4eYL0A9eCkoQd5qWPtFOuADQN5zwywnjMHReoU&#10;3ledpFN2t8q5eqLahA7YeKbyYCM+YrZrbratwvoi+73x1ol6yUOZ2cpDDHmOTAEbUSeyPpCtg/K0&#10;Ibr9B9SHyMpabCn0scsnuH6L2DOQfbLC2VF91edhGx2E3ETAV2O/evNN6yRCnxGLnPxYZGZaOncA&#10;+IhVGByXIxGkHfGmnaAMv+xH8oRlkJZzVyHIj7ywnADkiyrvZHA87MQgMyofMo+4exHUFcrjQL4g&#10;T4BQ+75LZnQe7JMa5Am176g6ApCHMuTjf3AsLJO08D7yAh0pG5ZH3dH52ed4LN35jTp+lM4xZLr6&#10;o/If0YeBfmE51CWgvxtD7JMnIjOQG0ufIN3lCdLyGjjHxNG3b29j4uNNNMGF3XBtF83zq/R5uRGG&#10;U1ZYLxzSziERwTk6w+WQ2B8DZEAQIePNzd4R+UqETEGcIICQKPZ3iPSpVw+JGL+l/23U421VLhmy&#10;JTK+WOQuBTImOV/XkeMBcfxWeSB+YT35f6ecFMhoVxFlld/TUwRT7UkjDdA2SLAI35v630pyMsAq&#10;kXRIPWV3Z5PTo+SDCOlL7WU2RjbLFKvtEGlHRoRopxPG9IhIO6Szj9lwkUdHFgGEva/ZCHR7TKRO&#10;+ZOflq68iaib2WjI64iIYxDU10UyRIi3kJ9XkS4UgYaQq2yLGtK3sSaH6nbOC3ZB56A+2ib9Woik&#10;r5QTtVr/W0fskM6v5G6VjLUQb+pEhmS3ENn9MMhP+14S8db4yAxIvZAkUv6ZSPdyORxLZbvPNUM7&#10;7ZIMEVVsk5Vi9jQ64pDgfMgRSoLkUy/AXoC2yKZH3ClAF0h9Uzl/6pO1IuUv0j8fZbcndb5sxJgZ&#10;bjaS8urvkdQpuz+jMUSfuvZgA/RfatZFtt36L7NZqgtnKo2+g7jjeOGQbVAZ2i/voD8haco7Tf11&#10;Ql75ikz0lvfzahvpLQcyS+1xsbylT7Uti0Ss9kcRup8bB0XYzq9myxnXBfLZwa7/sjH737LkQEd+&#10;Vz9nGWeUtS/KlrBNFcval0unWvu9czQmIVFvW9Jtl9vLlU+z9WWUvlTk9YBIJGXJ86zIZqkE23rb&#10;FTZ3n+QeXGmtr7zAFp19uq1bMs667F9midc3tQVlT7VNHdvbwLFtbdDTHWzAhM7W/5vcSL3k/OU3&#10;9tIpcbb/G9VxQMe+FiEvWURj4UablbncEskH9ku/G5rba7zScIGIN/lvaGqv887yzo/aU2NUX9dk&#10;G9LoXFtWUno+lWEDicd2ZSXz983t1WKFbee5VW3lwBY2fHR36/fQrfZs9dM1fi+3edgq8x1Lpt5C&#10;cbZvLG0Qnu5kA6Z2tX5yeDLQ76ZLbT425qHNR/5k0w6io+rJaZP2ZePPS51qmxMK266pfaz3lhnW&#10;ftFY66Kxs7l2dftglGwSyH5rpHXNXGhpO2ZZO257a54cptyycdaZMXZQTs6fr7UXqG9GL+v9rhw3&#10;yo7qaX1uv9JeVN7dndXuMe1sEMe/lZ4ze1hf6r9a/cHxvjp+WX1bknkSOqOxwNtuFsheRYvYds4b&#10;gqalWznMatfOxp2Ij0whD2I1dKiNiIuzA+ecY2tr1rSPate2VfXr2wczZlifjz+2jLPPtnUXX2xv&#10;iWQlQob27LG0v//dZlFm/HgbIDLWSnk+KVHCttWoYR8KaxISbFfDhvb+Bx9Yp2++sTZJSTauYEHb&#10;36mTjQq/ijNCIlMeecSmlS5tmytVss8oX66cfSl8/de/2pw1a6wj+SCGyrOFZwuqV7dV555rq7S/&#10;6ayzbO177zmnp41kp3XpYqOo6/TT7YtatWy1sApMmGCDIIvhurdtszZ169pHfMxL7V4jG6yQzK3n&#10;nWcr1693b0XBRi2aN7d3eJWo6vwoIvOj3//eXtm+3VJlj/RBg2xYoUK2r1Urm8AzD0EdAXi7ysiR&#10;NlA22o6cPn1sJMcmTrR+rBQjr3Jl+wyb0vZA5+nTbdDu3ZbapIktK1zY9siWGQH5bdPGxpUvbxuV&#10;/ytspvZ+WqaMbf7jH+3lxYutC/noX9JkjwNVq9qnslMHQk4OHLCMMWOsL7Z88kmbrDakMsak13Dp&#10;uEPjYKXauhI7PvCATdu1yzImT7Ze6N+ypU2BEEf6Lm3ePOtNvscft2kBgT//fFshZ3TD++/rurHf&#10;Uq+/3haqbQexHXJLlrTtsvUanFX0kZzkiy7SdbuyrafdkbZskrwcxykvgY5ffmkdIu+jZ57xK7rp&#10;H4w9UZu4sPOcsk4x27fCrL0s/qO+NhshLcn3mc1mNXi6WVcIZnQ+6tkmQo1DcaaI4T1yKm41m1tB&#10;joBcuM/mmXUX0coQYXSkXvhKeZ67V/kgaJ9FVlJVF6vJ3SCpEDhW0i8wexfCxr4a53TS2TtJXsxm&#10;OQtv6n8riB9YGSH1IvybwvI/FFFFflhn9uUFZbBSL5sdrirCKgI7/j0RQpyBL0QaRUQ/gUjrCnpE&#10;CAdlRaDb8VVfHAhIIyv1kHVI8TVmr0nnDSKvEMw2Ismsxq+7QzoNMxvKxT5M6quL8MpO6/9m9uzd&#10;Zs+j9wKznqrXkWTaRr6A1Ou/0wcSjS6y1zZhswbA85QHyGIV/rtI/VnqL5H/FZvNHoPcK/8qXSET&#10;RVJZqc9qLScFB4bQLhyTwI6LRaZfVlvB6+pX2cOR78BGgd5qoyP16pcvRcBTuHtQSs4Nd5OiSX1n&#10;s6eoUw7OOzpTODu0jdxlichK/rNsyJ0C1Zcou6cUNdt5u9l0yRicYLZrRnbbEnEucURlKxfGFNYr&#10;L4E91mp8E4aj8cM4glyAwxfVt6U7RTwgw7FIyc8BSL0I7ftlRObuFgmE7C4XMWKFGj13i3Rf1cgW&#10;N6xjb19a15ZWKGVfvS2y+W3kdZ2rhPIlbeOC8dZBxP6Li+va21nvWhJlIfUzh1t3keXtt1xhLz7d&#10;23oh/4La9t7nIrSkQ25vbGYLeKBxmWR9KyKPXO4ghFfMA0RIfQqOREFdvAPnYvNikXrVc/9NNjtM&#10;6g9KlxsutNdwOF6fah3JD6nH0Vo60rpDBCm/R+Rc7X++SCH7pr/I7vbFlnK59OKZiOdGWLdtM6wd&#10;K9nIPCAC7PRUHqeP6oDU85AY8tzqfgTofEj4gxwAxsETt9r0QgVt3ztydjJZaVf5nUss5aZLbN6Z&#10;Fe0TCHWReNszXaR+26wIqS9uW5vWsbdwMgK5rOzzC6mHuF9/gS2sVcU+Olsy1tI/0vXP19kL1Dmr&#10;t/Vx30wQMqVr4u02pahI/QrJV5ucA4bjcdcNNptz0USR+f2vWhrHaGfY/icrsOOWudbmco1VtUFT&#10;PHveBWE3IiAtTwSxQSakb8gQG8mYEhHsBQEXgWsnwtmWdJG/NhBPSNstt9hLIrHJt91mL0O4d+60&#10;NIip9IPUr4N4ihy22rLF2oukPQFJ1rH3VEer1q1tAgQqTOohliJ0LXEgRDzXKl8LCDGgXsl9vFEj&#10;e79OHVspma0hnZBWnI5PP7WMHTusneppdcYZ9oWI8crNmy1Furfp3t1GQSBxJNBFbcppT3T7IfUi&#10;kWtKlbLt+u/yQphpj8j9NtXRXnq1bNrU3jvzTPtcbU4O7BM8sIxeAwfacDmoh2KRetqJnjhGst1c&#10;EdwFIrQfb9xorbEf+dF7xAgbigyR7Enab0sdOCoi9ekNGtgKkfq91I0+l11mS6pUsc/0/3FIcWA3&#10;7T9BmpyetZs2WSsdawOphyDLjh/hUKxbZx3VzraQevYh6bJ1skhuJ871ffvaGLUznfo5LqQiW6S+&#10;t5y13dJvqvowJbLanfbii9aHvn3sMZuu+nNIfdmytkmkvhP2vPpqW4z+tBcbq3yy9FyKMyW7t5UT&#10;tYK+ldPRkTZG+j8xbMe8AnqvWGEdNG4+jdwVA6IUJmroSf2J2uKFgUImJ2oRxTWfR0hHLDJyPIAM&#10;QaT+bTZTPbfzWZEXVk+j86l3HamHoF0sMrVBx1406wHhZYV3jUi7iHJGsFJ/nojdFuUR2qochNWt&#10;jkM0WS2GiKaKTGaYPd1O5LKw2V6RuZfQhfZA8mKR+tBK/RqR1PSw/NyIHfIgmCLlAyH2Iq/fsjot&#10;wp/E6jckF/IbLk8ZVpJZkYesB6Q+Tu1/W+2WM9KWMJFmJsIj4okcVs2lUxqhJhDrMKnHTk1EfKVH&#10;q0BnbKGyx0vqtyKDMCjKSw6/LSHQx0PqG4jU7xYRXibHKdI/K4KV+jCp76ZfdEEnDbSh6pun/iTy&#10;XVBpibIZfRzYKNBbbXSkHntI70TpmBEJ0Vr8jsZTrJX6h82eURsysIMcItdO2ktbCbHB7jqTjlH9&#10;Q2TzA3L4OolYp7FSL4L/nPquHWQfW6vOE/phNmSrjnTp2ZGPUrWQ/qeyWh8hGA/8xaayEhyLmPwc&#10;cKS+pr0v4rhl7ijrVKuyralZxVZ9oeMQw36P2lOQ0GcGWM9mte2dgNTzDv5FI60rJPiGi+2VHeRN&#10;t8Eli9j2NvfbuP1LLBkCTYhMiSK2A2JaSgR5WFsbtGdBdpiLI90i4Nc2tkWsup9V2T4+R6gh/OdW&#10;e3Z/hDSH9XUkOo9JPXIhr+ukV6nicoavtBefm2TtShezLVeLLO+THjx4Ob+v9Wr3oI0F7R+yMbO7&#10;Wz/sF5B6+hfdA/z1GpsL8Q6T+mn9rGcjOUhyhL5iVZk7B+MzbCCr/IPSbMiNl9q8aFJfqqht46FP&#10;2WYNcutXtw9WqA9wMtxKfX47dO0FtmjnSmtNepPz7F3uILBST53HQ+odKRbuvdlmSJf93Fm6uKEt&#10;ntffeuF8nMwr9eieKYfn9sidCdosaDpaFiuWIlrpkJBY5OTHIprUi3hPadPGRgtjhw2zoSJj6eSB&#10;GL7zjrURCVov8ruZ1eHly60L6RBWkS+3Ug+B1/8nOP7115YC6bzuOntd+0mJiTY+TOqRC1mcO9f6&#10;sTo9a5b1RxeOB/rR7p49bbiI337uJig9mdX8ypXtC+k6NiXFnq5Xz5Zzt0f/x7Nizl0ESD1hgyKS&#10;L6en67rbLrs91BeWz/+A1ENW09JsnPKPvOACe5eQDBwRnBzV24K24cionpHYB5lvvGHdIJ/HIvXU&#10;ofaT/hTOByvTL7xgPUqWtG13320voG9AjkePtiHIaNHCJiE3KB9F6tu8+qr1wmYdOth4SHR0m2TT&#10;7qzq9+tno5WeRPsqVLCNqrs9fYKj9NVXljZ2rPUPSD0kXUgV0V7MMe6y9O9vw+lb6qBNcu56K223&#10;+nSB7DAKO2Rk2JgHH7TpnD+Oh9Qr3YXkbN1qKXLmVqgvv6R9I0faIFbvGVuyy/Pz5lkX5UsJ2pVX&#10;wD7SL+nhh206NtQ8E3UwXcpNl37/TvoTveExiQ9lP8BA2Atk7seQGspKRutyInu/N3tFBIZwFwib&#10;IzMQVcIvgvAbkbW3tO+O9RCpkqext6XZRFasQ+E3K8iDjAAidWn3ms0ghGWY2SBIHmROSJKcMYUk&#10;R6Td3X0QjknqcWjC8iGD0W1C9tfKgzzycAdCbWBF/ZPLzJYqveVDZtM0Yg+JHA4lnCeQB5Q2CaI7&#10;2WyA8rrwG0j9+yKq0j1FTsk4wnOuUh9AeufqOEQaAhtN6gm/gfhqvyXEGPnkRUf01f53kvpz5TiI&#10;yB8RU48jUft7kHr6aL5ZN0JccBI0hgi/Ga/6nCzuvHyofqav0FHOTFovtQdiTQx+9F0c9FDeHFJP&#10;feiL8yGdt1wipwd9hkSR+sdkW3ShDkAfBf0m+7S5zuz1BLPd6H1RtuOUSl3TzPpofG14QP2GTb9U&#10;P8S6s3QiwBiQwzEjWbZ4UHOP+Hq17XAJEc+XRYb3iexFE9afAzmkXiTu7fHWebv2RdT3JN1mk6eO&#10;t04i5NsfuNlmZq21ls0DUj/d2rNafUV9W0L/3Cci/dAfbMYjf7BnWSmWE/Dt8nHWGeIfrNTfdb3N&#10;eUAydcE90L+VDaf9kNLwSv37Sy0p6x1LzvxAvyLSsfTNjdRHwm8cqUdmQOr3Q+qbH5vUkw9Sv1yk&#10;nnyEpzw3ztpx9wJSv3uJpVAHdw9o9yIRavS9Sc4CIUU54Ten2L7MFZboQBuUhs5hUj9/gPWijYVl&#10;47+oDRtkV+500J6sddbipstsfqyV+uaEwayyVk5upH3BSj2k/rfSk77kFaq8SrWx+upG2Zw6j4fU&#10;B/YiJAi9uSuA8wCx6yMnBtJMergvTgagE+1+Q2OVMaz26rTgHOjDEI6+fW3Y3r3KG4Oc5AUgOCJO&#10;OaT+vfese0C6QJAHUkrYhgjY5xBTQmACQitC6kg9oR0QUpHhPZA3iOGdd9psVmFFjDNEHGOSehHc&#10;/pSbM8eR+iMIKmS3Rw8bAakXKR+u9GRWcwmXkdOQJnLbE6L9wAM2c/v2bIcAchys1Iugj8HpCLcn&#10;DPKHVuq3seL9wQfWkWcYHnrIZohwp0BmVbYFK/UQYtoqOHmBzGORehwckenOfNTojjts6ooVlgY6&#10;d7YRhOuo3b0Dx+B4Sf1rr1lvxnaXLjYOHcI24//LL1sP8vbpcySpX7PGOmzebOmExVx7rS0aNcp6&#10;BaRe9btwGoATRkiObLuRMSm9Z+7Y8d+VevIrDyv42CCV8Bv6NjdSL9mO1CMLvUDRorbr5pttvvRJ&#10;DZxWlU2Trbpfcoktof8YS+iLzKB9Pwa0DVlyaNKxs/TR5di9ZeoawW8/wSYeYecJa4WDIpW7x5j1&#10;hdBBiGKRke9CQB7fECm9VqSeUBgRyI94+JGVYPXsIo3iNqzUc4cAQhwh1BDR5AwReoi9CFaH9yKk&#10;vqjZDsoTRw7uN5v9rogZq/Q3iLBJ32TqBZA6wjbON/sAwr46W24SpBDCLN2OCr/hYdSwfEJw1BYX&#10;hx5qU8p/zJ6VA7Ba5PBdkdbl3I2Q/m9ITgfyQCZF0p5S3ctFaDeQD7nYVc7LG+uynYw0ZLFSD0Fl&#10;9Rl7oSP1qh/+r5OIMX2APAgsdoLU4/gorwvNKWW2TTo4+ej8d7O5rFJHbECbn+RZBJHVNfrvQkqo&#10;hzYRGgUJjyb19A/5VXeuD8piL9X7gUh9awgwOs7UmCGURboflkM2HiK9XeUfN5tSzWyVyqyXLZZJ&#10;1+WE/aiOD/uZDaevwmMHPSD13IWAbKtOR+pxXAaZDeGuCLZgRR1SHzwoKweAOP+c/ntWjpP0civu&#10;OBRypPriMPEgNbpKriP1PBArW34qmYfuM5uO3pQJ63SiQD3YtI+cQjk4WXJk1AUiGwKxzxCRk4Ek&#10;RZP6/dq/+wZ7roh0hMTfLOKaucwSWfltXjeb1L8lcrxwonUS6d3U7n4bu/lVS9smsrxFxPj1oXIC&#10;E2zrtRfa61sg9UOzST1EeY/I7OgMG5gQb7vvkhOwT0TxoGQHpH656oboZy3U3BCCB1EDXSGxkEuI&#10;KfLi5CCw0g3h3qPjF9a2d88oa1/ukZyDyNDvyux3lW9oeK4t2yhCjowcUi8CnPmadFA+EfHWl9W1&#10;pVVOs8++lEOxR/nukoNAuNCfr7YX9olIoxN3WRbOtrYVRJyjST3hN9QJXBv4lZxoUn9Q8ts/YE8X&#10;K2w70KWJdNsu/XnQ9Sbli0XqL6xrb2XKuUCuA/VI9hGkXjKIp39BZU+RY0U56pzR89ikHvvtVh++&#10;M8q6cmcDvQm/eU3jAQeB5xcOLvnvcxYnE7DBXo07OVSa3v9doQeXX26LIU5hwpbXiJCcHFK/ZIn1&#10;hHBDSgHpEK5337UuImE7L73Uln75paU2bmzLuYsg/RIJp4DoBiv1InCPseILkaM8IE9A6tu1s9EQ&#10;U+TjsKxbZ+msvP/ud/Y6ciCzEHEg+U+wqly7tq2WvJbad+E3EVKfLjkZI0bYIMbuPffYs6x6q+4c&#10;Up+cbGOVx4XJBO2Jbn+Y1JOHegk3gnTed5/NRqZs5Eg94TeS79pMXmyDDOmWQ+pFhidQJ3LIQxiL&#10;2vYq4UsivZPkLDwDHnzQxkGuZdMlrFpD3I+T1LelD4hHv/ji7NCswF5ANmpB+I364zPpSjiTC7+B&#10;1K9aZR0oP2mSrokJtotwKcncrfocqVfZFAg5ctTGtjrWun59W067P/7Y2ojUU86F35Cf9tMnciKO&#10;K/wGkk65oC7aBsgvuPFC3Zs2Wfunn3Z3Bb659VabS5+G++2HAn2581Wzpq3WeA9IveiOiWb57afa&#10;IPYdBfEM1wGHF5n10J+Yr1n8PoCQQfp0Bk0CETKVkx45niLkPDCp/5BejuesvMdACqRIvy68Jigb&#10;gDT0VzqvmwxecenKhfNpH/m8cvMo+eF8AQIiFs4HOYzOF2l3WC75jiCMOpbTzh9wLJbOHMvJE9gH&#10;BMcCxMofOX5Efv2PVTf7R/RZpC6OJYXHDXaA+Ot4KmkRsBreNmyLMJSOfZ2s8PFQe5AR9GmgXzSO&#10;Grs6hkw3bkLHcvo/L8b79wVzQ55QWzlxmx7VvCMMR/NP6thhQhs2iIxAqGKRlZ8KENrzqthKEcDN&#10;S8dbJ1ai9y2w1POq2ocQusWTrOPeF3RxEnk9v7p9IDL71SvPW8qV9W1J/Wr2AQ+iBm1wq6YirI/d&#10;ZpNF3HeN7Wz9Jw+y7iUK2/abL7P5hOTwQObSGda+nEh89TNszaeLLfmSuvY2hCiMwqfYnoUjrBtx&#10;3cimjtUi8JBu0gvG2bcdH7bREFnqdXVLxyf/bpNYbQ/klCthX/f4t40JQnJ46PPy8+3NID0nX0nb&#10;mPIPG78vRF6DkBxej0j4S5BXZGd/Ddmn5Z91IVd6pur9x+/subA8UKKIbXtunHX+Rm2Wk/OajmW+&#10;OMB6HkC26rhSjg9hNzNEwtlH1lU6VqSQ7Z6cTerbvUL4jZykaNmE22StslbbZEv2HalXeWcH2WR4&#10;ug0mbIq0ad2sb0DqD6q/WvzJphWRffk4U9B3/LaTPcuX/K/tCsfbNyl320T0OhnDb3AAubN0VVNb&#10;IH013bJJPeQIUibiA8E9IW+7CQCJCpH6TMIeeGD1iSdsOqE4kPmlS61T+fL29S23aA5EiNyGDdbm&#10;N7+xN0QIdy1ebF1FyFipd6QeAhytd5jUX3WVLSD0gTrAJ59Y53HjrA8x5iK0B6+7zl5llfySS2wR&#10;+zw8KWLsCB/kL0zqpQsORdr8+daX89Jzz9kA1Z/SubONVl2HpONC3u0f1KW2dIeEhtsfkHrCYSDh&#10;kFJI5IABNoKHSwnJ0bFWIvXLuEMh3Z8ReX1WxHY64S3K6x6UJT82FNFeHK6zTx8bRSiPCPGQgMhS&#10;N/WIKHem36dMsUHaTxaRHUybZauJsmGOjpB6njtADrakDxYssM7nnWcf0k7p9hY2u/56myedv4XE&#10;y1FwYT2SmwaJ5e7DmjVyhCNEnLsy6MtcUXumKl8iD9jKudn697/bDLVzBs4W8rt1s6e428KDsjgD&#10;wUo9uiELUi85h8Kknhh57qKoHkfqr73WjZe9ge0DoI/6r6vq3Ux71I5pjA+cG5w5ycoTxxYZGr9p&#10;kTsG7jomsNjnt59hO0XgC190RFY9sw82HoN4eXh45A3ENFJfMBufYfYt8fUFRTq4O1JEhGmMiBex&#10;2gGJ/FmgunngEzIO4Q2OQww55h5YjRwL8jlyLKKX290GF1azRPIkg5Xq4H+w6u7Kax8yjHxXl/KE&#10;4dJUNizXkVLqJU9Ej3A6oG5WmnPkKD/HwnmoO0jPAW2JygeoA0cnLJO6kZnjkNGeQK8wlI+VZJce&#10;aW/Yxjk2kOzcjpEfOdGyqS8oE+yH7eVsHCkXlu/yR9oSbT/aRN6gDucwxbDJyQCcDNkldfCj9hTE&#10;KnJt05STM1XCtovc9WOFNS/IzPEAAily245V3ACQOJExF8+/Y4dbec7Jj16QS45HiCOr5q4M/6P1&#10;5hjtIX+4DkBeQB6chnCa6k/R8SNWaTke1BMcQwf0D3RB11h1kR6WBagbeeQP9A7L4Jd98kTbCBuQ&#10;FuSPTge0O5LvqNdR6hgPGrN63CGQQZ04F9F5o3XkF2CjcH2yIa/aPMJmQVnqCI5RN7qhM/WRhn1U&#10;NgV9KUO69pNCdaWHbRLoQrngeHSdKu/yIZO6gvQwgnYIaZQDOFbR7fihQL7skh5Z/d+teXZQ+Eyo&#10;L7Bw7LefeMPoxYUPBL42u6dLdtzyj4qv9/DwODaYX9z9mWg2L03E41pBk9ER+3Kn2teZn1mLWOTU&#10;w8Mjd/AsxPN9rVf8f8NucnDDDfZaXpGZ4wWk53iQW5nwfjhPGOH8YXxXnnB6OE+sY8Hx8H40wuUC&#10;xEqLLhPej8Z3pYOw7DCi03PL/13Hw8gtT27Hw2nhY+HjueWPTjve/VgI8hxP3u8DHAvu7NSqZR9x&#10;R0HzjFX6ngIPx/rtZ9zuEb4VDvO6xS2RB009sffwOHFgjn1l1rGr2YYnNPdOE/Egtp55yMOIxHoH&#10;YSYeHh7HBndI1j9vGc0iYVuaR26VnhX7Jk3s3X37rPWBExx24+HxawKk/qKL7C2uWRGsEwoJfvsZ&#10;N1brSwrzBW5XHq5i9slKEftYceseHh55A5xm8LVZ57ZmB5JEQspkhwpk8SBm4j02PjpExMPD42i4&#10;sKIllnzLpTYvTOj55aHChQutM6EMeblK6eHxawXziDj69u1tZOHC9o3m2QHhI4EPnPqwm5NkKyAQ&#10;hpPJqwefNJvM22kgHWEi4uHhkbc4qHk2y2x6G7NDN8mpPkVkRGfFw0UL2645Q6xH8KBjLDLj4fFr&#10;B3OD5wGm9bY+xeJth65hAaF35J4vp/LApSf0Hh4/HswjVug1p3hTEG9QZDEYUv+A4LeTaMsn8E5R&#10;ToqZhcz2DTYb7OPrPTxOLJhfvCGql9laXnNZPZuUOJQvYV8TJxz9cKiHh0c2eOh40yxrxythI/NG&#10;08r9HuZrqvv2WVKsBzk9PDy+PyKr9CnNmtk7zDGBWHoiPYj4gEf67STaWK1PEw6rZzL5cipfeSX2&#10;N5qIeHh45A0g9cwxiH0Ps/VJmn/lIqv1zMU/XmNzdou4+NV6D48jQXjazgWWellDWxx+2w0hOHyl&#10;VYTevSoyFjnx8PD4foDQc9eL9/3zETfNNebcduFywRP6k3TjqeVFgjtBXmz2FoTDr9Z7eJxY8Dac&#10;l81GtzPbe7fIPK+5ZA7GF7S9I1JsqA/D8fD4L5gLvCt/UicbwNeONVdwgt2DsXyQ6IknbLxIvQ+7&#10;8fDIIzCXtm61VN7NH5lv4F7BbyfxxkMOFwl8xvgQX/Pk0/77zVL9g7MeHicWOND9zFbxmssGkVVH&#10;IatYEduxf4W1du83j0FwPDx+bSCOfmJ7G8hdZc0RR+iZK+Css2xdZuRLmrHIiYeHx/cDcfT791vr&#10;K65wH+ljzhF284xwquBX6U/yDWL/N8HdXqkggs9HqSAcYQLi4eGRt2CO7TZL62X2SWsRFc09XnPp&#10;VkSubW6v8aVMv1rv8WsHr6/8/CVr0/BcWxYhGMEq/WG+oLpzp/vgjl+l9/DIIzCf/vY3e0HzzD2v&#10;IsAPzxc8of8FbHQSH6WaK7gTZgOzZazWxyIiHh4eeQOdKR0+N+uSYbaPB2c1/5RkWfnz2aHEu23i&#10;T0XqIU4/9pWaWa9aWtaiI79qeqKAvnzlNTfkfOn1J0ZYr+OxZ2B3vo4aKx2QRp6fq00/Jxj/fMm3&#10;54M2lnkRmR/gcOHCtmfECOvLlzw9offwyBswn154wTryVWbNs2CV/q+CJ/S/oI3VerBSOMRrLh80&#10;m54XYTgaEWm8xi+MgMzEyv99wWonMvmNlX4iENQZ3aZYeXODrk5H6M0+/wH/o/MHeegPfo+3PvLJ&#10;xXavUgyAjLyyv8ePA/1AnzxvNjlZROWPgnvNZT47XLq4bV61wFK/FbE5keT+oMj4Q3+wZ2+91OZ/&#10;Nt3a/5C6Di6xlPPPteX1atj7nz9/4kg1ulFX2p32zGX1bUmAK/htYEuD/cS/20TIYCwZx4IcE/f2&#10;IUg0/2PliUZAPN8dZ53v/p3NjOjz5r9utFlP97Ve20TwY9mUNx1l3GPjf3uBLXx3lHWJ/viYk6s8&#10;rw20Hr+70F5/5E82jTCUcJ7/Zbi+1vgfkmxDTolzH0zUqe+/YTeXX26L+Wz9T0noqYuPWgH+/5Kd&#10;CR4q/ikeLA7bLMDP+R2BoN/8Q9VHA5toTiVedJG9rTkmOuII/VCBj0x5Uv8L3K4UtgqZxNfrzJkS&#10;TUKOF5AVjYikXmZjSktmGPeYPbfCrMNes4xYZY8HETKU3M1sbAWzDXPNuv9YB+S7EKkzZYTZiOg2&#10;JZo9o/YmfxdZjtglZZLZ4DJmm14w671HJP0hlS9itmtzDMIuUp6hvni8ptnqrmbDVP64nIh9kqWZ&#10;2eV3Zq8Eep5j9vFdZjOWyl7IiVUur4B8IUm6n9B6AHX8VHXlNehLjYHUnmbrIPZVIqRFZ9CsEkVs&#10;x5Y51jYWKcwLfCsCPm2A9VQ92/92vT23b7GlOGLLrwjV/1GvwH+OhfWA/Lp8cgqQUaywbb/5cnt5&#10;3yKVUzp5sxYpXXkg+VkLLS0ripQeUP1BHur4rnY6maoXQrxPeu5XuUbVbXmdKvbR/mWWuC9yPPNl&#10;6RaSG3YyXJ2R9gR1IjNT7fhkhbWudJqtXwCpJ4+Oh+uPBnJ18sm4qK69XbmCfQaJxwnbJbwwyTre&#10;Jnssn2IdDkofiH+OzfQfwr5mlrV7eaJ1+oZVfdX92K02XQ5d5reSmSXnRXlTP5W+L46yrrSN8s6W&#10;Ef2R6eRq3/WVdHKyKRs4JeTnDoryh/V2r09FF6C2B2knC9Bx3TTrUCrBXZM0TbIJPWE3pUrZ1tdf&#10;t64HD0rvGOQkrwEJzMqy5DfesM7/+IfNvPdemz1kiA3PzLSWxB/HKhMNlU8TUviNlf5TAeJGW/r0&#10;sVGdO9tY6Z9yIgn2unXW6YEH7Nl77rFZd91lc/72N3tONpz16qvWM1b+EwnaSXvpu6Qkm6T/P2tf&#10;nGzQfEq95BJbwjyLzDkeSj9T8IT+F7rxEAS3OcWPLLOU2WaRv06s9EYTke+CBKRvMWunkZB5mdmS&#10;/WaJOpYitB4sUhxvtu8xs6kaOcmQcR1PixCznBVr5EB4gjTBrWKH00Sy03m/PseDekEkr1uVDvKH&#10;5JHHlYnkPS4iSN5vRLALm+1tYLZit3RX3SkPi5DTzh5qlxwVl0/HAx0cSecYdgzvozeE/VNBZPuT&#10;WmardDw1pGOA5NEi8zhaU8z6kx5LP0AaNtku2VebLagqorhG/aB6kwHyW0rfRWY90JFV4kDPiC1z&#10;s1XQNzkORSgtp60cI122Sf+X6kFnHaPucH/m5A2O8z/oK/IA9AnvK6/TISgLKKt8qe3Nni5htn3b&#10;L/R5kEj7kvqarX1CJ1ONsf+D1DOufn+1zd0tUvhdhPf7Anl7RR77tLFBReNt59OdbAArwZtF9koV&#10;t61P97C+EEke2r26kS1uUsfe3i1yuF+6vD7SulapYJ+WKWFfVyhpG//yG3spobDtzoQ8ikzukZy7&#10;f28zSxe3LeVL2VdXNbQ3wN+vtRcgsxDPRQOtx0UX2BsVytiX5SWjSLztTnnAnt6vtDAJzw3I2SZS&#10;zCruf261Z6n7oOp+e6x1ufQCW1SprH1RWvpJ7jeJ/7Dx6ET+ZmpLmVNtE3opfVP7h2zMa5Otfc0q&#10;tqqI2kB+2lSrsq1+fbx1wvGJVT+r+XvesuS6cijqVrWPeN1i9Go75DzzXUt6+A82g/bXOsM+ot57&#10;f2tz5s+0dOrv/qSNXCpiX+V0W1cgvx3CDuRBB3459qdLbd7BFZa4R+Q74982JrBrTdXb4Fxbdl5V&#10;W7lfukDeH73FZpxzhn28/XVLd/V/aU/KxhsyHrFR+5W+T3YgnKVOVfsQGXLGdlaWrV4bZV0g+nk9&#10;zn4IsC1OGs5SJI5e0ySb1BcsaN9+9JF1PpFENAB17N1rbbp2tZFFi9rO66+3V99/3zru3m0pqak2&#10;oUIF2zBwoA3lzTvcNSAWGaII0edX5JlfPt6T/tBD9kyxYrZz3jzrHNxhAJBsygWIblc4LYIcIhrI&#10;4FiQHr0KHugTlD1wIJvUt29vo9q0sXFKSwl0D8GVCeoI64i8aB1jgTyqJ0kk/sVKlWz9J584XXBq&#10;AqCz0zssL1wHOgR5QKBHkJ/0IG+Qj2Psk5e0cP6IzJSePW3kI4/YFNKDfBHZOTICfYJy0TZgP5zn&#10;lwzaR9hN//42qEgR+0ZzjhX6fcJtAlEcfvsFb3RgsDKSdbPZfIgepCNMQr4LEDIR0AEFzA51NxsJ&#10;2UWGftt+LpJXxeyzi8zeFpFp+ZxZL7mC6+qZvd/EbGkRs93nmy0X2W2LnNPNPj/DbH1Ts7dEfFez&#10;8qyzfCtW+iGNnc1Gs9otIpt6q4lcmO1qZvYmJLmh2bIr9J/8ypMi8je+vNnGc5UmYv5+pWwyveYd&#10;OS/UFastAUifK13VpoMDzQZpPxGnR2359HqzhegLoexn9lR9kf6dSpcTwLEnRNrXpum4ykBMU+PM&#10;9rcwm8Bq+nizIXwATLJ6RNJbP2D2LHo2l0N0nmRda7aojtlHIq3OjrH0AxHCm3a2dBKh/4xvD4Tz&#10;8x/yzMrwfWYzK5h9ST/Itm+WM/v6GtWj8i3V56lz5ECgQw3VKx0+lMzVFZX/dbNuOCjTzPpSBjtf&#10;GOm3DmrjZB1XP75V2mwLduBVqXeoXyQ3Uemj1Wf7OUZf/8ls3iYdZzz8TW3GGaDuEWZDKS/9O6Lv&#10;W/qVDdfgpGCTomY7/2z23AKzrqr7nWLa5y6E/r8lW72BA/B9x+zPiaBfXtVcaSOnUf2fKcfXheFA&#10;sF8Wid4P4YpBgH4oRJwy/m+ltf7DxfaqiOQuCL2IY+tL69pSkcQPv1R934pcLRxq3fnYz9+vsxcO&#10;vm9J/7jRZuEEvDXFOuwTyYR8/V4yThHZQkdIdVERxWsutNcg0vtEdpeJMBaMs/2Em/CJ/wdutpkJ&#10;qvNNkeysNdZydBfrV1ukumpFW7dHMo7nzT8Q1N+IoLOS+4rkQwTvv8lm589vBxeNsq5Za63ljN7W&#10;5xyR8zPK2npWvMlfpJB9MyDFhmZJD9pMXax2r5tsHXmWQW15BZ1xLnLTA+J78G1LevIvNrX0qbZ5&#10;Ov0Tw/EKVtZpu5ygz7JE8HGUMmWzJ2616dgMIp2p+sb1tF6Q9VFypnbKOdmrcllf2RPlRO6fuNOe&#10;Wf6KpZ5d0T45v7ot/0Jt/0aEfdF0ay+H6KuHJQuynrnOWpYrYRv/c5tN3r9EZE1tTJfNSybYNmy0&#10;QvaG8NeXjA1LLZH+v+dPNpn+vO8Ge+6g5P7cpJ76uQMzopUNLRTniIWmR3YcPX17++32vEjycRHL&#10;HwPki8Cl/uUv9lK5cvb1mjU6F4nIcTyAyHCaCH0aK/hnn22fVK5sXwARxml16tjKESNsUHKyjT39&#10;dPsiPt72Fipk355xhn1x7bW2SGVbi+B3/+Mf7WWVWQ/OP99WLF6ssRwhmKtWWbtatewj0mrWtI/u&#10;v9+m83CwSGUSYSyqO7VzZ3vqzDPt86Du3//eXn777WynR8Q5tUYNWyMdnqlf3z6oWtU+7d7dhqqO&#10;nnXr2odvvWXdtm2zNldfbYslw+kQweejR9tgOTQZCxda59tus7lBmvRZ9cor1h35sewWgHTp2ZL8&#10;V11lC9SeVtpPBaRpP7lJE1uGLb7+WuP5G8tYscLa165tq6hPbWvdsqVNrFLFPlO9X0jflcuXW+fL&#10;LrOlX35p6crfZuxYG8SXTvv0sZHVq9ta8v3znzZL6ak332wvBeXUzq7YVPZI37HD2XSNbN+D/ps+&#10;3fphIxH94REZ67kTo7xJ6AnZXbbM2nOHgTSAHadNs77/K8Q+MlYSNUZWcCcM7ie0Fvz2P7BB6nnK&#10;+QvhYGGzb56NkLjjJUnkg6zeaTYb0j3RrN+3keP6zVglwlVZ8iHbT4pkq57DL5v1FKFpO8psuMjr&#10;SpG3T1ZrX0RvJiQaAgpBxcHQaEtF3t0igcT/jzUbCGEsI2cE8qv0J0V+yduSev5lNgWiKPLYnjsE&#10;OAjL9J9VXcmdTv3DzQajc6z2BMAx+afZNBHI7Teazb1JDg+OBo7LQpF9CLnQgjrRTXWmaD+5t4is&#10;SPte6dl/h9rPyr6MfKiv2TDa85TZCMiynJ2MXYLk7xCR/hiCixOE7UuYbWskR2eL/h+rH7CLZuI4&#10;dOopgoizE06HOEpGaxH0dZB52e0x6dSOegaLSBcU4R6jXx1PLiV7QtpFnLugV4rZ07JVFr9Kb1VX&#10;RB/SL/LfI/LGpBTItH7T5agNQJbGzoCgHbJ/GxwT9cFepffB4SFNTt8onJqZcgZoq463kZP3uUj9&#10;ZpXJeF/jjz7SOBoi2WlqY1vVQ13JjCfZcYjG6Z6uZmPk2FHXDw7r+rlB++QwLpeNs+SQqonZiC9k&#10;eyGeeUG4cAyQA+FkFTqugB1od7dNyHrHkmeKUGLr26+151l1ZuUbwsjq9UcivbvmWNsCIlZJf7XJ&#10;hHjwQGjWW5YMUSTOHdJ6SV17+xSR2A8nWieINno3q2Nv4xgshmxLJmRW5HTF9ZfbyzddZPP/dIW9&#10;yEe3ILiEi1A3DoILf4nRZuQun2YdRNY/v6qZLditOr4SIcWZqFvFVt7wG3vp5ktt/l2/tTkbpSPE&#10;mjIHpd+UtjboXDkQhQravlr6Xa/0fSLkV1xgCzn2+gjrxgo39aAPemRK53D92O/gcktkxV1O15b3&#10;lT9Y0SftgOoCvFv9Wjk3kOZZA63HXtmPPIT60Kd/v9peyJKcfbLhbVfbXGS9IPJNvv3S9W71A6FR&#10;L4iMP/YHe5bvGOCMuPr1+6T6hv7bMcPa4XDdc73NIf8steGbF6ztFunAHYfL6ttSnJDE220Kjssf&#10;LrV52Afbt/+3jclU/dgIe9Ne1w+h9v6UoO7BLUyn5JwQAE2N7P9lythmwm5YbY4mJnkNVq/Hj7cB&#10;hQvb7rvustnRjkSEeCddd529zru8V6/WOVCEVWTzcRH6jxo0sBUQWSHl2WdtIHcclKcLZFHlW4t0&#10;vlaxom1QeqLqSlmyxFpDUJs2tfdEaB8X2X2tVCnbIgLeEbkbN1oiBBXnAUL8/PPWs2RJ2/b3v9ss&#10;pbeCwAuPkQcCr/8tW7WyCXFxdhCytnVr9gq58qZI7lZ0FJlOxzmIHE999FEbrbTN8+e70KakO+6w&#10;l8qXt42bN7s7EclyFlpTLiL/yWORWpwdyDZ9x0PN3KUAIsS8grQ19W7fbmmywZdyRF65806bTV04&#10;JHPmWI+iRW0XNuDtRujct68NYQxIx4kQ+t27LR0HQI7eof/8x8YrT9rQodZPde2lfc88Y32k4+O8&#10;llFyv8LO0ikJpwg7Q/wh7JKxukABO8RdGPVxEjJYrX7iCZtCmYcfthmSt23RomybyPFoTfslY81X&#10;X+kaJBmx2v9LAWNafZuIgyX76hLk3nTDF2RFS9xHSv32P7BB7JMFOjgTkvmR6cQiwhFNQmIBoiUi&#10;1hZyKyL6vohrEkQUQikZqRyvb/aByOQTxMNDVtPMBrUXCe0kfGbWgbrID+n90KzzvSLTrOYSEvS8&#10;HIB1Os5XcFkJ1tm+pYjy9CJyQAaJ4EMWRdCTiXPnmM4q/UVK2z5oNlUNyxSJHqx93jrSRt7LB6z+&#10;Bjqin+Qd9eYf2vSlZIpsr2F1GcJOPR8rDQKuNn2mcontRKgJz9HZZxBEFkehutlayCw6SEYaMpT/&#10;c3QU6W/NSr+cg/dUvpV0Ho8T009EX+lpqiND5Hw4xwjvgaQrH6vxkNqjnJAwqRfJHRU4KtgSRJyM&#10;pyDRnSUvcNaQJ+dnGnH32DdJBBkZ6SLw2IpYfzkBS1kRlwycqgx0mSByfqkcqZLZTgd9nSIk0kaR&#10;/pWqv6XqyKAO7txA9LkzIRkpHNcYcPajPGQcyHPoy0p8F7Ox2FRO2OeswmtcEMKUERlHQWhVi+Y6&#10;AdGH+v8k6bRX5VK1/4t7gxN2YlyI2K9I1QXsLBEawnA0Dw9DOreK8BxPaEpugJyuFtl+rrcueGus&#10;5e1X2ovlStjXz0MCJXdmt2xS/+TfbdLBxZZyYV1bSnhL9Yq29hMRy704ASL1v2tqrxMDPritDeA/&#10;hL3X4zaS1XNIPURzbIYNPChH4bJGtlj7By853978WvpD8iHP115gbxxcJkLzliWPTbMhY0S2g1Xz&#10;O0Vm61ezFR+Ms86xHiBlVbxHSxtBvS/1t17cUdgsfSG0F8uBQCaY1dH6T+lgA4gbn9nV+r06wHoe&#10;1PGvF2XH4tdQuz4VIefuwIX1bUmdqrbyK9UvZ6UNK/X/uNlmko+V/4Do5+igMs9LPxyJJufaMoh5&#10;pogzdVzezBbyoOzniy25PuExcmDWS0f6jvZN62l90LV/GxvEivsHk6wjoTDogJNE/WvktBDexIO3&#10;hPC0+JNNoy+eVnukf+pv5Sxg51svs/mZEcfgLtmtfAnbuGiqtX+ur/U64zRbLycs8y6RfdrdOpvU&#10;Zz6VbMNYycfJSf+nPb1SdeGEbFIf165qqxgXkGvaGbb9iQY2/kR14vBFwm4Y+5oa2c7typXWFfIW&#10;JtcnCiKA6Y89ZpMhxb1721BWkoM0yCwkf+pU6ydivb1tWxslwpcmgtfm44+tDUSVkB2OQUgh2iLr&#10;yyCNkNF+/Ww4RLd6dVsDmSLtt7+1hcOHWz8RrFSR6l6E+/TsaaNVPlVy0ufNs16QTZHeHlu2WBtC&#10;f844w75EL+wBSVa+lhHSvWLXLnv0ootsKQ7HRx9ZW2Sg34ABNhTbpqXZWEKLcF6WLrVOkNTGje2d&#10;DRs0H/ZY+siRNkg6fnPWWbY20JFV9f79rT9lqBM7UG/YboA0iHezZvZO6dK2lbsBqj9V5bBHasiG&#10;qffdZ9O5A0N75Nh0FYlPk6O0QO3fgV7orba04S4FXzaF9OPUPfec9eINLf/6l83CZkDkfhI2WbUq&#10;u60i9S1Y2X/8cZtGP0yebH25Y6IyUyQzQzKcYySHwt39wRF55BGbwJ2Zd9+1duTHBpUq2WeBDa66&#10;yt5Q3w5C/rFs8EsA+jPOCcOKzDegy7P9QdClx2//Sxse2mSBTj5MCAgkE9IRTUTCIF0jIk3EbQAr&#10;vV+JoICNIq+3ms0VWdvVwmyKZEFKW5Q3+wqCqzxpG0Tg5ovQtTERChGyuWb9+ouYqmwrpaeKNC7D&#10;ISBUZpbIJCu5W0X0IJL/NJshwvjtv0Xcv5CzcInZEgg8xBLyt1PlLzN7AydAslupTPpMs96Q2AjZ&#10;Jaa8FSvPhIagW0AQaZP2UwaLDEOucXAibWp1vdkCkc4vd0t/9MgQKWfVWIS57xKzLiKr2ykjR+BF&#10;6nzFrDthJdw1kGEJcelBO0TYh7Bi/qTZBPLfovzY449mcxqYfUhoCw8Dq0wa8fXqkyzJ78V+uE+k&#10;J6Q/DZJc1myT2thZuqY8I6JOu+TErBBp74ZzdIdk04av1ZarZBse3H1Z+nA34Eazl7GF5LcW3AO3&#10;7OuXWPzUf5g9x90VlU9cIb35voF0fZk02bE1JPsmtQH5OBqSkfw3lZH9P5R+jwdEf5t+A1IvPZII&#10;9yKOnDsT2Eaykhkj2Ow5s67YXePnGen6tcryrEALHCLqlk1b4gTp2JMQ/XIR/enfwD6/FKxSX7dV&#10;n2suBF+bBVmprJCLFP5QssUq+ReTrePNF9n8G0QK+eUhyWD1ntCYbg/aWEJQbhFZXCHyzOrv6EQb&#10;RqgKpHS5iJ+OPXfjxfYqxB0S+m+R3w0ioo60iij2f8RG3UIdze21mSK+hBCxGk84yGGRR1b0O//b&#10;RiPjxub26qR0G5wpJ4EV6hkjrSthKKPbyylYcHQ4CPvE5A9rZcOJ5XcrzGqXW9WXjH6P2lPIvUnt&#10;6yNHA8eBVfpPZ1vbe6+xOYQKkT4myYZCdF27VZbnCyDIEOPtavfzQ62bSPVmJyOGHoA6WWkf3tqG&#10;0Y7fC7eJEAcEnrcJ3X+Dze58v43Ffsjgd7Acknt+a3M+VF+Qz8laaa0IccL2ODIQ7Fsut3n0B+ms&#10;7g+WzrdcavPupA7lxzEg3h7bqY0ZtP8+1XeT7J5yj40fKKfB9eNY6+LspLp14kihDHnADvpD7YPU&#10;33iFzS17qm36RM5boNdPBWcbOV89ZSvGemTMg8OnnGLfirBNFsFLPtbqcF4CMjlpkg2g7ubN7R2R&#10;zUQcCpEgVtW7duliY8eNs6GFCtm+CROsF4QVEgg5KiAnduFC64WuKpPECnV6ug1HppCSkmLjKde5&#10;sw0T+WWFP33zZkuFVEI+WdlnBZqHSbWfPHeudUcPVrLXrrX2IvVtRV5dmEyEKDu9IMNly+o8/rL1&#10;3LpVDqXI/d132wvIjJDo9MREexpyDKGl3LBhNoj911+33tpPEhxB7t7dRun4fuk6RuTf6chqP2lB&#10;u+QYTJLjM13/j3jYlnTIIqvygwbZiEBuBOmkvfii9ZCTsguHR21Ko22s2O/YYS0bNbL3Rba3St9k&#10;1df6wQdtJnbFZpRHvvTuK4dh8yuvWJeIc+IIPHdAlCdZIHypK+NHjsgo6ub5B+xKv+IMDR5s/UqV&#10;ss1z5lh3ZKhvWoq0L/7d7+x1OQTJQ4Zk3x34xz9sGunUvX17tn3QQXmSunWzsf/+t80kP8fCY+hk&#10;Bv2Fc/Tpp5bB3R/ZV5dkx/dEP3wc/f/iRqdWEdYK7jWXEGeRLLeiDfHIDZDKt0Qc+TrtEyK5AURS&#10;IWGpYZKlEZQ6T+SNMBygGUSIBXncKi6r1EEajoLq52HbtOUimelmY1gxjtSZskwENtlsXEuziQuz&#10;ietWYt0h03tUBtmjzAYhHx1FRrugI6vDEPLfixheYPbuSrMO0USQ/CLznQk9QZegTcFdBfIE5J+w&#10;GvJ0MRsJsUfPD1QWGR/LIaFOtY0QkjQ5KF1F3EZ/GIkdRzfapnaMRYYclPZydLryXAKEmTsgOBHo&#10;IVu4h2rDekZ0dSFK1JkU6QMR4XGEG3EcQk2IyyDZI0hT3zgnAx1w3rATtqdt1KF2dqQdX6q9yNCg&#10;6Cg7P015fmmn5ObUTz7aQNsg9TqWgswRZoP13z0cTV7JT0fPxIhdIepyQPoPzA4BCh4aTlOeTtw9&#10;QFfV1TVIQ44IcEfqQT85V6mdJKu62Wo5IJ1Jj2Wjkx3q23T1+3i+NiuH67Amow7b4ZIicfNEkn/s&#10;KmrwLnUQLSc6jd8wwQuOuXQRwaAMxyHXhKRAnB+/z8Y9JmLJA59VK9onWSLX4bog2oEcRzhVlodd&#10;b73IXuFOwne9yjMof9RxlQnLDY6H9Y5OC6ezWoyjAvGd3C37YeFj6QHCdYIgfyATXWPlj5abU17/&#10;Y5XlP2E+PDCbfK9NIFZ+6lARkkhYT1gGeQMbhZ/F4H+QJ0jD0Zjdx3oTArQv4ngF+X8q7F9oaZ0f&#10;ttGEd8mx17T9rzN71ln2qQiai2mPRVBOBCA9EEMeyv3jH20O4TQiyR8CQjM++CA7LObJJ20SacIH&#10;f/ubTYWQ33uvzWEVGn3JI2I8kXIXX2xv86CtyGOanILhEEiOUx7iKJnuIVpWjVu2zI6DJ+2OO7L/&#10;i+wuFyFuDSkm77/+ZdMCvVhBJkQFpwG95Xj05Dgr+yKcThfCXQipkR5vKU/KlCk2gDzRGDHChkqP&#10;lF69bAir8xyjnrvushmS10X1p61ebZ2IWVfbnladR3zRl7omTrR+jRvb8mjZclD6SfdOV1xhS5KS&#10;bLJ0S2Gle+ZM681quBykwe+8Yx14rSL5L7zQ3m3Txobdeae9KALfh7qke2ucFTkBr2q/NTaTXbsp&#10;/wo5VoMl0z3M+sUX1gkZ9Ak2/fvf7QXp9D6OlPK0uv9+m3399bYAeZKTLoLbmfzSfQg207G0AQNs&#10;4E032WscB7fdZnPeeMO6oce6ddYBGzz0kHvo9oS+RSivga7YjjtEkVV6XXZspiDq5En9//L2gCBu&#10;5IiFxq0L/fjOB2dJj0asfCC3fNHHc0uDkLMKXFIk/kazV68WOSd8o7TZJh6whNSH80fLgPhNEOHM&#10;kDOgUc0bYmLG1odlhPF98n3Xfm550BEi/i+zWcSYS8/vDIUKywnwfdNyOxbeDx/PLX/4WDhf+Hg0&#10;jpUnVhpOBa8I/Yv6nzsnOBfhfL8k0B6N20Q5Xi4Mp1r2yqV7zWWjc23ZdhHg7yKaPwdYuc58zVK/&#10;WmIpX4kYCym8Mee4YrRpj0AojVt1j5XnpwKEWnqcjDZGJxwgHkLeLNsSBpQXevLaTfBztBknZ8U0&#10;6yAHcENkxZDxrqngfg/PmuVCPn6W1w9GyH363r2WEYBjAYELp0FmIYeR0I+cN6gEeXQ8J0yD8uQL&#10;l+WYyqURZtShg41Xm4nJTyRuv2BBt2o+irxB/eG6WXUNdArXyW+4TvJxPJwnGhxHf/JH60j5qVOt&#10;Nyve3JmIrjfAsWQHabHy8xvWE5sFepAW5CedY8E++gblo4/RJ/wnP+WC9NxkkD84FtYlkK/9DO6e&#10;EA7Far7y/yQhYXkJ2vjoo9nPFEbAXBN98oT+f3kjpqqwwMcHIPaZVc3WEosOyYwmIj8nNBohcazA&#10;s5JPaI9b0Y+VNxYipPCkfsAy0JHfWOke2ePyZO/H74N9ckw6y1lN1Am3uEgOpJ6YaGK9o2PNPTx+&#10;ieBuQtYqa9W4ui2PEHoN/WxCD5Hl1YsiUr+oVdAfA9opwpXSv78NJ/YbDBpkw0Q4kyCdscr81FB/&#10;uDAhSH6s9F8D1Be/WBvglLz2mnWpUMG+hNcJrNLfKXhC/yvZxCdc50PsD99k9ppGQIonlx4eJxaa&#10;cBlvmA1JNdv3oE6+RUR2eM1lscK2Y1p/68XXYE/G1WQPj+MBY5e38rS7z8bF5Xdv3WC1UEM/m9QT&#10;KrFzZ/bKbSxy8r8K2huNWPk8PL4vGEtyRlrffru9yLMfmmdghAChZyHXb7+Cjc6uJ6wTDvLmlClm&#10;PYOwljAJ8fDwyFtw52mU2VIR+6zG2aTHoVZlW+Xeef6q/byhKh4ePxCEZS0ZYd14i09kXGvIu1/3&#10;cCyvJQyHR3h4ePxwRAh92quvWq/Qg7GbhGaCJ/S/sk1c3joLDIRDvGt8oVl3iH00CfHw8Mgb4DQD&#10;nXlbDzN7p7VOwmVEfHT2PcyKffO6tjR460ws0uThcbKCB36/XGwp51S2NZEH9XJIPYRjwYLst7P4&#10;VWoPj7wBDvKMGdazSBHbrTlG5AVoKfC2Q7/9Cjc6fqMAsc+qY/Yh7zCHdESTEQ8Pj7wDYTgfZr/m&#10;ckeS5l/hbGKfVaSw7Xoq3Qb7MByPXxJc2M1blpx0m3ttsrueCBrqlkVIAK82zMqyVr/mmG0Pj7wE&#10;zjFvAOK1n5H5xrzrJfjtV7wRhnO6IH5hB1itzzAbtT/yesFoIuLh4ZF3OGiW/qbZUyL1WdcJmoxu&#10;xZ7XGgbvW49FoDw8Tjbw+sqWd9tEjV9W6CEXGuLZK/SlStnWl16y7jzMF4uceHh4fD9A6Hn4ulcv&#10;G0ZYm+YacfQrhZqCfzjWb/ZvgUHhVlg+NesM4fDE3sPjxIH5JQbUcpTZ4pYiQ+UgQdk4zJdQ+eKr&#10;D8PxOJnh3pH/krV5a5J1rFDSvoqQeg3v/8bSv/eedQ+/UtDDw+PHgff4v/CC9WF+hcJuEgVP6P3m&#10;HqYoKswXOCFnnmX26Qqz9geiSIiHh0fegw+XdTH7ig9TnRYhQwXjbH/bf9h43l/uV+w9TlbwUavM&#10;Vdaq1pm2WuM2WKHPHsMF7cBdd9lsEZAkH3bj4ZE3YC6tW2ftq1e3NZE5B29rI/jNbzkb3h1YJRwq&#10;aLb/EbMp+y3766MB+fDw8Mh74DwvMxuQanbwFp2kNf/cay4rlrEvMz+zFnwlNBahymvwgSi+vBoG&#10;b+L53l8jlROStcBSs962pKzllpi12FJi5vsxoA7J/SEOz4HnLSNriaW4NuqX/VzviARtIe8xPqBF&#10;eZdnkaVSJlaeAFmvWxp5Y6X9koDt96sd/7nVntV1A3IRxNGDw5Ur2+d8adQT+uMHYRXfRj7OFCvd&#10;49eNSNhNcuvWNqFQIdunecZbpt4SThX8w7F+O2Jjxf4aYaeQGafBMtpsoM7SucbXHxJ2mbX9Vr8B&#10;DsoRkNuYrnLp2s9obzZqqlm/nyqchzq+Ub0g0Ik3+kinlFj5fyioB9sMMBs6zay//p8U7/nH9uE+&#10;2SvQJ3llf2RQB/al/+nnWPnyAsimHuqLlf5zgPbT7rzua/VPygSzV1NEhmpnkyOHyiL2m+ZY2xMZ&#10;hkMIxbcvWcYr461z0cK2s2JZ+7JOVfuwdmVbXaqEbf7XH2yGI8HHILUBcALGtLVBJYvYtvPPtfda&#10;/sPGT+1i/XQ8LVb+7wuIJLbYv8wSy5SwTXMnWqe9sk+svNE4KDI9vbP1r6G2VSpr68/T7xll7Ysa&#10;VWzl3TfYc/uVHs5PXZlySv59s80smWBbvxK5/1bH5vSx3j2esBEbZ6tf5PDsF5F/8q82uVBB2/fI&#10;n2xapohurP5CHqT/XzfarAL57eDH0v2X/PpS2jhbtihcyPZExquGsv0fcfRC5qRJNmDfPrUvBjk5&#10;FnACRFzSBD7rn8r+r8ExyMqy1PnzrW/9+vbh++9bN/YhcXz9NLAFdpEtflWkP4YNwEn1rQM+IoZe&#10;vN0pVnpeIELo0/k6cWS+6TLkiP2fBb/5LeZWUOA2zmEx/EPlzTauNGsPIQwTEAiNRlRqW7OJypt1&#10;q9krt5k9f77Z8tJmW2aY9YCMDTUbRozl06aT+09AzKQT5D39FLP9Fcy++ovZSzebvVzO7OtzzNZA&#10;nPKKjCFHdbUuY7ZJdhgp8vyzfhk26JOXzfrSf9eaLVKfzG1s9m4Rs29uMXtRfZD4Y3XEUetuNpxv&#10;G3QyG8ND1bHy5QUWaRxh3zfNOuGY/Zz2Bayov27W/Q9m88aYDcZZipXvhyDSf62eMnsjWXOmMuQo&#10;cuK+Q4RTpDsmscoLQM4OrrTWN19or0GUD35mLfbOlVOsOtdMt/Y1KtvHCYVt13KRfvJC0INVbreK&#10;vdhSHImFtOr4VRfYG5DWVVOtY6bSIb4QXZcfiDxzPFhlZ5/yTmYk30HIbiTd5aFO1eOwylpd19Re&#10;R9fXJ1vH7yL1ATmvX92WCx98obp5n3qAz9XWT56X8xjoEeipfK5NqpvjjpS/a0lXqu4qFe2TT+Ye&#10;mRe7ZEoe+XAgnK6kicjnrOCH5Lk7I+QLZJCffYF8QX1hW1NHYLefE9w92qJ+OLuCfQqB5zogaChb&#10;VlycHUhNtUl8nfP7EC/yihyl/P73NrdMGduckGC7ixa1XRdcYEsee8ymxirzvwLeYtKtm40uWNC+&#10;veMOmyPyliyHKI3XgDZoYO9hC1Cxom245hqbP3Om9YXgxZL1fQEhjdj+hD/3oDHxvcg4TuFbb1nX&#10;Cy+0pYyFwA7Nmtk7P9RpzGsQ3z5livWXXrv++U+bkVf9Eg0cm0WL3FdjN2ieMecAb5sifJpFWb/5&#10;LdeN2zniGZbV1GxZNKHiv461hsDzNVrI4o5s8t/yDLP1EEqd4Vv+SUQfx+Ajs7asboIlZl17mQ0R&#10;8xzyvFnPVWYdXhF5g5CSPsxs0HrJWqB8vc2GKk8vyT2ut/HgONxnNh3dh0i+dMrgFZ3/NptawOxg&#10;H8nbozyaBX1VR1s5HQPRBUKOM6C0NJGqAdTbX8eld8fguQLqJ32KWR90l4xerc0mFTbbQxlksDI+&#10;zqz/TMknP/hQhHSE2vSl2kkdtPF9HUMGkLJ9dNw5G7JBOivrsoHTYYCII7aIdqpigfLKl4wDU1/O&#10;1deymRwrZ/dPpZtI4uekqa5k2qS0NtgBHYJ6lJa2Vm2mD9QvHZGJzujOMdpCHvrkOYE+Y2zoDNMW&#10;e6HzJMnEDkFZbKY29qYe2XuwbNpJ5Y5JhiNtaVXXbGUts9U7NdbQWfW0nyD77pZcOYr9kLlGeqqe&#10;VPRHx+VmnQNbbjNrN1h1fqA6IzLTP9cx9KTsSPU/YybIL2e0z2rllSPbgbEyXnWobtdnn+mYnJlB&#10;V5st0Bl0Zw/pMTb7Dk2evSlKbWwr+/ToqHl1t07Y8Zp/EPv4U2zP8GQbcjBEhPMSEMW1U6yDSPLX&#10;D95sMyGVQT2Q1Mvq2VunxNm3y0Tq5wy0HmeeZp9fe6G9/p87bVKTOvYWpO6x22zyltnW9s+/t+lF&#10;Ctk3zc+zdx+62yY83996/fF6m1O+pG149G6beOcfbEaJBNtW9XRbt0IOwzYR8gtq23uEGlVUnr/e&#10;YRMbn2vLa1S0tRDa/ar/paHWrWoFW3dVU1uAjCsa2yJ0vfwCWwgRj25PGJDn/W9b0vUqixMwn5X9&#10;F450AmjrNqFRHXu79Km26bKG9sZjf7XJo9rYoPnSv7Ds//wA6/mNnJN7/2xTisTb7upn2Bra/x/l&#10;u/13NpPV6mb17O396iPueNSqbKsvOd/efOhem8BvOen72ijrslQ2Kq//z6OHiPGUztYf2z18pz1T&#10;VY5C6eK2pW9rG7ZT7bpXtmL/bvXJQ0pXuY0VytiGzCU/75uRqJu3M911jc3lGhGBhnB22E2dOrZy&#10;+3bNm+NcXYfkiRilJiba+HLl7OvOne0pkb8kVj2F5DfesG69etlICKHysYKfvnevtQHsh0kpx0iH&#10;7H3zjbn3eAflIF8cQy75AWkci6wEp1GeffJG6efykU4Z2hbIpl7KR2S7fNTPf3TRb47c4HhYNrJG&#10;jrRBkMIHHrCZ6Lp1q6U1bWpv16plqz7+WNcnOUhCqupKatPGxi5ZYt3Ql7zIBsjmWCCbeiJtcTbj&#10;v8q7tqMz+VetsrRKlWy9nKanlZ4R0dfZMSgf6By2VwBswC/ySFNdqewH7eUY2L3bUocOtRHnnGNr&#10;1R7S2iIv0DWMoJ6dOy3tiitsIWVWrrR2OpaselgNT05Ksknx8bZ30CAbFuTfsSNb/8Ae6BSkBfoE&#10;/cgv6dRHergc++ShT4M87GPbII3fQD6QU5a+ebOlkIf9QBZ5d+2yDH45jizqwqYci8jNkRPYIBqk&#10;KV/KPffYLJxmzTNdlmyFwOYfjvXbMTcGSENBXC77a7NPmE0UIXLEE4jIpTwpD7GE2XaR2O5KS90u&#10;onap2RKOibwNEDlpc6aIZB0RMxGnZMpfZ/b6OWYfP2PWTYSyeyM5DMq/7WGRbuVJEfkdCvmGNN1r&#10;NrufWRechCbKp/LJxyJPGuUZ60TARAJXQQRF9FoISRBQORYbRGo/U4PSZsmRkPwd2v9iov5Pkx4i&#10;nim/N3s5cqyPjnUbLULHKvGDchJ0xUqWvm6fFW8R+27tzYZXMNuIXMgrxE/ktR+60w7ZKI1V7YdM&#10;F2uzT7XfSkiVo/NiFZUZJb2wwWVmi2uYrVH70yR7nuStF8keqLQeIpCv8XxDF7OREOVY7Q4AOSXU&#10;Cfu1MRuNc8Bx7LJV7aunfsCWamvyrWprSbOtnc1G0BbaRD+LTD6lsk8ReiWHZRyOCgRa5PpDHLgv&#10;RJw/FvFUuzeo34cqLe2PZnN5FWpP2UP92vkx2Us27ysynHan+rCI2S70V3u6yOF6Tnn3TFX7gvEU&#10;3Q6ALUSYByK3hdkE7IjzwJ0H2oejOEZj7H6zsThV6IpjQtp/NC7JT5/IuflA7dyGMyKC30b9sPYK&#10;szdVf1fp30dyvmKsqF2pcja70S7pu/sSjWPJz2hu9i59pf5PlEPRTmOjW0XNixT1qWR0eVlylJan&#10;z51Ib8boLNWRJf0DwpQFuWP190SQOVbF33/KusUXtL29H7Wn2KceVtg/ft4yzjnDPoakjm1v/UVw&#10;955e3j69oom9dnEzW1DqVNtcp6p9tFxOwf5FltLuYRuNnLuvted5gPLCuvYWZS6ob4uuFrGuWdVW&#10;yknZmyTCv0WyF0+zDqUSbOtffmMv7xZRJKzmvuvtuZIJtj3rHUuGTOMkXHexvbJP7efuwcIR1q1g&#10;ATvAg8Q4HbHaFMCFFQ2zHqpz3zVyAvbHCHdhpX+B9ID0XylCv32xpfBGF+q74gJbVKmsfb5c6ThV&#10;j9xqz/IQ87ZZ1u7gy5aOPl0fsVGnFLR9i4ZYj3XKp/46/Ntmqkvl3V0K6QgOykn527X2Ag7Nx7zZ&#10;SGnfitjvWW6Jl9e3N9FvjxyQg0KLP9k06rmoqb1+xYX2WrXKtkYOx+Z/6TiOw89J6mXDtH9Kj8jY&#10;1PDPJvT581tmoUL2rYjWQJGVtrHISTQgKyJYKd272yhWYvv2tYGQqTDBgfRCgsaPtwGnnWZfXXih&#10;Lbn5Zpsv0rvs1FNt69Kl1iNCPJ+sWtXW1axpqypWtC9vvdXmo8+ll9oSEdfPmje3N0WSV0Bi58+3&#10;biJdGZ9+au0qV7b1SnuHBw+v19grVcq2nHGGff7OO9ZJMlMkv3OFCvbVtdfaIqW/Wr68bVT+d5s0&#10;sfdE5pJEWNNatLBnChe2b3RsmXR7QaRzstJa33GHvSC5a2+6yV487zz7gNcP3n67vaAyjsih9+rV&#10;1lbOzMa77rLnRdySIW/UD6Ffv96RyyNeBUo5yU7l3f/Kt57fG2+0uWrHF/Xr2weyZ6JkpL3yivXB&#10;SRK+aNTI3lHau2rHxlmzrI/Sk5KT5ZQ3sXeLFLFvkIG9+OLviBE2FAejbl1bSVtat7Ypqi9l3jzr&#10;rvo+o9233GIvqdyuKlVsnY59IYLbsn9/G166tG2mnbQXu+rYSNm4M/kh4eeeax/Sd/fdZ7M1RmKG&#10;EXEMu6sfP6J9y5dbh7ANlJY6ebINLFDADsnBmSDS3LZLFxterJjtuOACe4c++utfba6Ot9m0yTIY&#10;E7RTOs1D95Ilbevf/mYzsT1OCERZbdnzu9/ZKyq7sEwZ24SsRx6xaaorWTI6qMy200+3T9W2Fdw5&#10;Il12GsxYlS3TZasPJec5yUxWve2wJTa9/HJbWLCg7Zf9l8mGaRs2WIbatRo9lP4y7StRwnbIqRuC&#10;nLAdwsAmOACR11dC6Pm+0IWCX6H323FtEPvHBXEM96q9r9eYLmoR8goJhpyKCH5bVkQXkIcVcY20&#10;dhDKxcoPAYJYk/8Osxcg/CJ3vZTeFhIvZ2FKMRHsZ3VMpCvjdpE+yOXsyL4cg4yzRYhFrt4JSH2A&#10;aDIEkXtXdUPMRUA3Q8DRi7AbkTGeDUiUHqmPinRSp8hsT5VBD0jrKsgbK/PIRpbytqRsAxFDyU2D&#10;EPNxLkiXbJDBii/HZKRpHANyRKaJiK2Qrk/SRjk6rXEyIIc61lokdDpElVVtCDN6Ux8OwD9VVrY+&#10;fJaIp5yd5Tg/ODwiyVMl+5ht5xjk+1+yp+y3V7bvyso2x+mzN0RGIbcQbjljY3AUqku+PLdlNaWf&#10;7LEdJ015k6RLktr1pcjvIumfkhYhznJyBsuGSZB5yO/bIrU7JF9Oy7RTNA5OVz8NE7Ffm73inzpB&#10;+TSIDtXOtuEy2fcTdJCNZig96VhtgdTLwRgLwZ6nsUBbNsneOEfCJxB01d2uu+rAnhlmT0u3lurH&#10;j5qavYUTIwdnJGFH3eTgcNdCbfoiQQ6G9FlOnzI+NGa/xOljvHLHBoesj8rJlqnIu0oOl+pbx9jB&#10;joQDMc5fkj1xMmLp/2OBTNXXapIcr0TZT3Z1r7hkbNx0qc3fvTDviT3ks0Fte4+V4LfHWWeIJmR1&#10;9wprfXVDW1y5rH1x8Ct74rcinQXy26HMJZYCYQcuNESE9ZDKZK601rdfaS+WLmGb/0//Z/Sx3qxq&#10;33SFvXhwnZxs5f8/ySQUhfCNg/p/u9JwDPavsZaQ3E0zrD3t/ccN9lymCP7vRebV9qyv5DQQKrNT&#10;hPLS+iYfzLKWj7KuOCAQ5j2QZpFsdAnbh7a8NtS6s5J+icrtUh2k8/DvPuUFme9bEnHu6MrDvaRD&#10;9F+RLUT0N/9GRH9fJPTn/htsdpNzdYEWsYb4E0Z07/U2R2W/WSUdf3upzTtFZJw7FKq7DTpxt4Hf&#10;D8ZaZ+x3hfRAZ3T5zx9tKk5O98dtJB8c484CDgN3PwiHOviZPUloVCZ2U13hkKSfA3w19tXx1qmC&#10;xor6SVM5Z4Vew9YOi/C8CyGLRdZiAcIuotMeYtmgga1QWUd2g3T+izCmiCRPFSncBxGE/OA0rFxp&#10;7SGyIm2fKE9ip072NARKZHWc8qSwQkoZSPXatbK3SN5DD9kUVjp5vzerzHImxvBxrCeftKkqk6pj&#10;bdPSbBx5Ro+2gf/8pz0jZ+WQ8g9hJXjnTktv2dImQq4gkhBK6d8WJ0KEdtO771oXjm3caO0guHIg&#10;vhAB7TVhgvWE6In4737wQZsOQaP+IUNsCPVfdJG9vWWLW9VtIwdhAs8ltG9vI1ntDdsCEql8rc85&#10;xz6++GJ7Szo/iS2Edso/Snrtl66jdDwRRwT70HaciM6dbTTtSk+3MZShPeh99tn2iYhrW+mTgU6U&#10;K1vWNnGHhHwiqmnPPmsD0BN90QNC/Pbb1oNxKjsN27rV0gmJwS4pKfb0F19YB/oS0NZ27eypSN1P&#10;00b6PbcxgrOFbXl70hNP2ETqD6erbWmQb5Hh7S++6ByURGyBI/Lqq85Za6O2taWPqfPhh+0Z+k31&#10;ZqA/4/Sll6y3dGtBObV/nf4/pjLtVVerq66yN7CL5LYSEU+Wc7WavlywwLrQllGjbBAy/vEPexaZ&#10;48ZZL0i+HIxxOKi0S/kyZsywPpD2p5+2vtu2WbuhQ22A+n+PyPxcjYkeKte/dm37QLK3vPCC9VZ9&#10;MUk9x1V3V9WxXfaG0APaoUuW3/x2/Jv4kolfZxMKCC0EGIIFwYcYQwohswEg/JAS/U8RSRoDwWZ1&#10;mlAOEe2tkgHhTQdjzQZBBgmxgAB/pjIi8Osiq/KJkpEqgjUaYihC115XDCefvEo7Ksaf/MNFyFit&#10;3ZJNLFMkx+kVSSccoy3ETXp8BClDHiEqOBKQcUgqhF5pPLQ4iLwD9TvA7CkuYO9kr+oTt9/iJrN5&#10;6CbnYBDHpN+TIvBrWE3GYaH+v4iYked1s95yAtpCSiGX6MUKuvKkqr42X6i8yOZqnCDVnYyd9Zsm&#10;mTl3J4K28xtue5Am4upkXG+2kPK0Ax3mRgg9ceA6/rgI7QrIr3RosSu7ra4eZETslISecizef00k&#10;lmcTcELQVSC8x61ub1BeyUgV0iU37VXVIyfqK/qcvsQpYYVffdeKelQHRDlJMhwZzq09pKF/xKnZ&#10;rr5sSz6NhUERAj+eOwSS0/Iys6WstkuHJCGRtuFEEQ6E3twhUN+kqQ+H0n9yOifj/CBf+VOkTwr9&#10;oN8nIfDcddH/FrRJersVV8ax6uJB40Q5QmtxGtZLR+wb1juvwZjvIVumiyxpfOqQZcXpotrpAXs6&#10;L+OqIWkzB1n3UsVta7UzbM31V9jc3wmNRFwT4m1n0p02absIKKuzj//ZprB6XPdcW/5bkferfmMv&#10;1a9uK3aLfOMEfCFSW6yw7eAY5Pgdkb8zK9o6yd5ypRySm6+0lxpKbtqd9kyWyqybbB2LFbGdf73a&#10;5hJGwwr0zSLxrNy/LMIOKU682yaq3QdqV7cPbhRhvrCuLW0oB+SKRvbmTjkUe6X/a6qXVey/SJ/9&#10;72aT8qB9/OdB1nb3y0ksZN80rGHv33iNzb3+Ynu10mn2Wc3KtmqVHAnuDNypNuGkQKx5BqDF7XKS&#10;C9o+7O1i4NWmulXtwxqyk2TMGd7ahmV+YU+6Ow1qG7H+be61CSI/B86rZit+p3oukr7YY4fsc/fv&#10;7DnG4fyB1jNTDgLOieR/e80Ftugm1Y19MtS/+1Sf6vmoRBHbfp3ahK3rVbflVyrfQbUlr/r++4J6&#10;eTbh2sYm//aIkBsejs1k5VwEpPWxCFs0wqSelWFIUlBWaRB4wi0cQb3iCnuTFWFWbSn33HPWixXU&#10;v/zFXhLRhcDvjchwpBNyj549e9pwiB7k8O67bWapUnIiRb4kt1WdOrbiwgvtPdXTUnnaQvRYVa1R&#10;w9a8847OY+fYJyLGnys9hXo//dTaqMyHrE4rLw+tthFZHivyeHDSJBuMvuSD2HLsP/+xySKSfYcP&#10;t/6vvGI9lO7CM/SbvmKFdWCF/s9/tvmSlcxx9JbTMB5SL+dibEDqSYusCifKQRiM88LqLsfRQceT&#10;//Y3m4U9Zs2yHqp/DHdOEhMdiW6LferXt+WkIwcd5dAMh4T37m1PYQ/IdIcO9hSOAQQVeyFfuqWX&#10;L28bIL/r1zviT7+kyA4fifCuEYF3TpZkpIv8d/v3v22mCPZOwrBweESoUxs3tvdl9604aMjUL4Sf&#10;PkgOjweAHgGpf/xxmyRi7cgu5ahnzBjrW7So7WSFnTsWH31kXXC8ZGdCtFw/cVz9+g5EX8fcw8WB&#10;HuRljKg/emOjjAybiD70zfLl1kVjcXfHjs4xTI84XYf+/nebRd+gC6QfB0dEvT3j8eqrbTHjU/lb&#10;4hRxd4Bxxd0c6YazRLtac6cHfYYNs75Cf8bE+++7u0HOzmEbBOA49d5wg4lGZHMxgVV6v/nte2+s&#10;1rOJy9pBQjIeMHtW5CaZMAouTi+JrGr/iPjoCDFMhYBFYusTRVDaXKn/knFQpHb1WWafQ9og08+Z&#10;9VWepG5m46gDQh6RkQSpFtl6Q+mtCOd4xGyaju16WmUgY+E6kUGoB+EVKtsqnA5wRqT/NEg2DgVk&#10;lnK0h9VnHAyRtjU87Ht6dvz5Rjkv7ShHzD8kkRVu0kVeN0vW5MYivqrrCUin6n+SUCP0O1eOCavs&#10;kE5W6UUkk1ldvsXsJexSSeRRct7FMXrUbCor4kEYC2mEjdSUnSDWyIWY4ljIXt8+ZTYYvcNtU570&#10;0ZGHkrErOp6XLX97FRH0reoP2qG2prBSzso7dyZUzzIIPncG5BQ4pwkCixMiWYflDGx/Tw4ZZdXG&#10;NolmT2O/VmYTVGdLnBjp+6nqW8FKfSnZZbnIsNJSkmQfbFpDRJh6WGHHoYGk8xA1oT/S4xtW2UWy&#10;cx62pd/6qY2U7aQ0CDw2uNDsPZVfT98K6R+bdaG9I82Ga9/Fta/WMZw67CiHhLAw57hpAHcS+f8y&#10;slL/gfRZzkp9R405yU5cmN3eTPaRjVOnuj5nlV4yeVYiQ7KSKMfqv/p52SDpr3wn7OFv9F6pcd5a&#10;/SDn8DDEXrbna7PbIdGsEucVuYO0Zq21lrw+UyTVwb2K8lXZL1IHdQEe8sxcF8mrX1aPWUFnxXuF&#10;iDh2ZDWb4zllRLQD2ZB59xYdjus3c81/V/upxz0Yyl0AwmSC8tIlqJM39ci7TiY0h9XufUtEvESy&#10;+yfbEHQlf7htAZwcOQ6unbRRstAl0NHpIZk5K+HkX6I6dDwshzoDW3HHwcnljoUIf0492EjlqIc7&#10;ExwLy3NtQ9Za/QcRmwf5c9od2C3QNaTHTw302SNH5E9yMHQ90HRz0FB1OCyStUNks7sIzHGF3QSA&#10;tEBIIw+J7v/rX22OyG66yFBHkaJFrGxOnWpd//Qnm0dYxIcfWkfiq/v3tyGQr7ZtbYxIT8rgwdkE&#10;9emnbQCE7auvLF1OxluEXkh+a/T6+GNryz4r+yqTunu3tRJh/0xEd8eLL1oP5DZoYCtZBYeMff65&#10;ZRACo3p2SX6/gQNtEOE8ELpHH7XpkC2RusQrr7RFqus9kbMnIZSQbPRCn8svt8WS20EOQps77rCX&#10;Vq+2LpBFEcwUVvYJDZKcVpQJ7CE5SZBEVnBFknvJHu0HDbIhtWu7sI1lkpeq9A033mivYivZpC31&#10;V6lin2q/HQQenUqUsG3SLxnZc+ZYb8nbOm2aDVD9KdiDOwHUMX689eO95yLliYSgyD6fSocW6BLR&#10;J+3MM209q9EiogMloyflsANhNdK/tZylF/r0saG0lRVpyOutt9pLIr5tAjJ92WW2FLtCzLdvtzRC&#10;hSDVEGoQHhOqM5lwKEKyBgxwctuPHWv9cNqwzRtvZL8qlbaIcM9lNV0ORBKOGceJ4ce2jCkR9KfQ&#10;GceR+rizQL+9+qr1Ih3y/957liLiTLjWPto2e7b1xkm57TabyzHlx1loo3wdCd9SW0dLx8S1a609&#10;4Viy5dP06/PPW0+cRjmgi9TnHVatsvaffWbt1a7Wkv8adw6Udwz99Oab1v4Pf7BXv/462xEM2h+2&#10;g/qJFf8ejHXNM10eTZc+/9VYv/24TTzZxEktE8LECibEDyIFmQwTkTBIJ1+wT97IMVaxKetkCE4G&#10;v5HjOTIj6e51jI+bTYI0b84uH7PeIH9uelEukueI9Ihu6ONW2FWf0y8gz/ySzvFIHvK7MmE5QR7B&#10;tTHIE+jDr9Jy6iEN8sbx6LRIXe7BWcg0ceSrtA/BDtcZgLxCoF+Ao9oatCWUhxXrI2zGfx2n7BHx&#10;4toPjgftOUKOkGOPwEGITqeNb5l14w6NSGs78gVlAijfEfVEjrmywX5Ix6P0Jl9Y76j8gS45Yy2W&#10;LP1H9+jxmDMGdPyIvj8RUD3JxNdD7Ktlr4w68OVOXqcIwYxFwH4qQPR4YJKQm/Jl7QtWwh+61Z7l&#10;oVNHZGOUyUvQfkJ8Xh5oPX5uW/yvg/6c2MX6EaKkMajplUPo3Zj84x/tZUhNNDE5XkDqRA7TCEno&#10;3duG9expQ0Wseok4pZCGbBGqThxXOmmET7jVbbBsmXUW+Ru8fr21h9Sxwi0i12fyZOur8jkPL06c&#10;aP04JnnJvXrZGBG4zSL0XUaMsEHInj7dyXWvkqReIRUiS53Ik44plN+0ydorn0tXmT7ow3/KBe1B&#10;vylTrA9lIbwQPHR7/XXriuNw2mm2EVIYlAlDZdPI37evDSGMhPLcxQjqoG7ags4AwhnoLSLYBp2e&#10;esoGoAfyvvjC2uOUBGExQfsmTbK+OEhyDNyKMXc/OMb/QK9IfckirL3QQ7YaQF3Y5d13rTNtYkUe&#10;+9NWIMeiHfIpS7ra2YF0dCakRU7RM7zVZ/NmZ6cjQq4CqHyaHCsnN7ABYTWBDQB5RHp70yesogdy&#10;qFtIos/UvmGyxUA5Nl0ihL2X+t/JkN4Zw4bZIHReutQ6QeTRkTAb9NLY6IndgvrUrra0W85ZJ+rG&#10;QUG/Dz6wztiM/Ngz6Bfkyhnpj71IZxzTp6Txy7FA52iQtmaNdeSuRGTO6ZJgHYVCgt/89oO3osJI&#10;wQ0qVqDnmXXPjVzmNSBnGsmsnhKScxRZ+19G0HYRyZy2/5Lbj+6QZPVla7XnmA8+e+T0f+J4s9fk&#10;1Go3h0Qdvv06eyFYRf+5wYq+WwUXsXbk+ifUC7L5UzgQv2bwrEPWVnusfEnbSFhIZBy6scj+JZfY&#10;2yJDLSFvscjJ8SIgTmEcKz23tFj74WMQq23brC2ryYSPQOBi5Y8uF43o9HCZ6DTAaqyIIA/zfsLK&#10;uvR4HJsdT9noPNFpuaXHyh/rWDSCPGHEygdyS4tVFtLMO/jT022i2p8roQ0QlAvjWHnYx6a7d1vK&#10;xRfb22eeaZ/XrWvLeaCXELGbb7ZXpENKMFbDZY+F3OoK738XcssfyI4GpJ6HhTnfRyAqYMUFv/kt&#10;TzZu+2Rye523tBBHDukICIiHh0fe45BZxlqzbp3Nvr5Pc6+wiFR+/fI2nNfGW2cewvSk1uNEASft&#10;4GJLue4Ce0Pnf4gFTqWGZjapJ/SAkIpjkZOTEazkijQlC+5OQKw8JwqQNRAr7dcAxsqxnJm8QsTO&#10;vE3IQf9ZLY95V+BkAvrJ8UjjwWeeE5EzApnXZcDKCz7sxm95sonLWz0BYn+QuOJFZl1ihU54eHjk&#10;LcSiUl8xm5QsElU3m1Q58JYVt0IeidH28Mhr8OzGX2+0WboABKuFGpIO7quxDz9sU/fs+e4VVw8P&#10;j+MDjgehPTxoHZlzolp2v+A3v+XpVljoJmQCHvLktYYadTkxxx4eHnkP7ogRhjPdbFYbswNni9CL&#10;ZEHsD196gS3alIcPzXp4AMYTbzR6cZR1KXOqbeYOrcabhmP2Cj1jjwcdDx60JE/oPTzyBtzB+OQT&#10;y6hSxT5jjgkQ+9eEUgKLq37zW55uccJwgRN8VhOz94ith3SESYiHh0feg4fUec3lkzrZy8P+P1ZP&#10;eT/62LY2iDfYeGLvkVdgLPHGnaa17T3O9RFoGGav0vNu8337fhnhDB4evwQwj3jO4IEH7Fnugmme&#10;AZ32XRy9J/R+OyEb8VxnCTy84V5zeZfZbLmSSYTiQO49PDxODHiF5sdmvVJ0sr9UxEpneYh9VpFT&#10;bPdKvnAaia/38Pix2KqxdG3TI96N7Qg9D8YS55uaamN5y0oQG+3h4fHjwIPUCxdaR+aX5hqE/hvh&#10;MsFvfjuhGx7jfcK3wmHi628we+VGs5eFeR4eHicO15u9eJ3Z+ks090r8dwU1q3plW33Db+wlPtDk&#10;4fFjwJeLL7/YXi2cy+srS5WyTb/9rfLe6OHhkRe46Sabd911Npd34EfmHHH044Vigl+l99sJ33hP&#10;ag8huEUUrObkkAwPD48TgmCeBUQrgJ+DHnmJ3MYZCKd7eHjkDYI5BaEnlt5vfvvJNjzHckJ34WsB&#10;Yh+c8ANy4eHh4eHh4eHhcWzAneBRfGiKSAhW6P3mt598Kyg8LATeZVbZS8vOOP3G08efftPpEzw8&#10;PDw8PDw8PGLg96ePjzs1Lgi5AYME3jToQ2789rNuzwl4mVnxp8evqN+/foaHh4eHh4eHh8fRaDCi&#10;QWqJxiVeEm9iQRT+tExg84Tebz/rVkAoKSwW9lt+O1DqslKzLhh3QVL9QfXbNBzS0MPDw8PDw8PD&#10;Awxq2KZOlzodxZ544Qikni/G8oFPT+j9dlJsDMTfCwzQzHyF8m2vlV6ra6MhjdJiDmgPDw8PDw8P&#10;j18ZGgxukF5vUL02ceXiPhFfClbpeT6RsBu/+e2k2U4RhgkM0MPx5eJX+5V6Dw8PDw8PD49sNBra&#10;KL1ojaJLxZOCN95sEPyDsX476TY+TMW2RDhk+exgqSalXrhgrA/D8fDw8PDw8Pj1Ah7UYEiDtDPv&#10;PXNovrh8+xxPyn7bjf/AlN9O2o0wnMbCl8KhfAXz7SFurNGwRmnEkMUa6B4eHh4eHh4e/8toNLhR&#10;OqE3cafGwY+IaADpAs8l+s1vJ+1GXBjxYQzYQ/Hl4z/mdpMn9R4eHh4eHh6/Ooj/8Lab+HLxH4sX&#10;Ba+v5OFYXgvuN7+d9Bsr9h8JDNys4ucVX8BtJ0/sPTw8PDw8PH41gNAPa5Ba7tpyUyy/7RcnIuxm&#10;i1BfCMKW/ea3k3rjdlIVgfeuHsiXP9/+6i2q9+L2kyf2Hh4nGMyx3BArfyzEKhsLscpGI1a53BCr&#10;fDRilQPHmzdWvmjEKgeOlR4uf6x8IFbeMH5ImTBilc8Nscp7eHj8eGh+wXsajW2UlC8+31bxIbfQ&#10;Kdwu+M1vv6iNt+EkCS52LK503Kf1B9Rv02igiH2swe/h4fHjoYtInY51Oh2FLnU6ugfWv4vEkT6y&#10;YQr5j5IRhfp962c0Ht04+VjPzAQPhx2XvP6SN6ZxCqtax9KTV+XW7lg7p1ztLrU7Ri8YEPLHuSYs&#10;30F6cBv8mPoObpBev1/9tkeV03HyUP6otGEN0o54IYDkN3iqQSrHjsgrnN/7/HbfaTPVUbdr3Q5B&#10;GWztXhF8DLu4NOpFF51rsdGZd585tOxlZWcKs8KodGulscinnY1HNk45plwPD48fBOZy41GNU+LL&#10;x6+JcCFW6ScJvO3Gv5Peb7+4LV7I8U7jK8av9O+u9/A4ARAp44NvpZuXfl6XiuAhLFaEQGa+uHx7&#10;q9xTZUjDpxom50rgkPH0BYnxVeLfVZkg7jOQcTRUT74C+fYXKFZgU/nfln8mmqhyQWvyTJPWJRuW&#10;fFl5uZjFlhMgW96B/IXy75C8SU0mNGkNOQ3rCLEmnE/5w/pl8qatMDmF5NduV7uzxRlvmcAWQf7D&#10;RaoXefsoEh4Bx855/Jw++Qrl26286HwYvQoULrCZ9uGgFDuv2MKIrGy5aluJ+iXmN5nSpLWrX8DZ&#10;KVa/2Hw+xhfJG27nIcnbgjznjETVTx+UuaLM9IjNssvqf50OdTrnRuzdgonSTrvutMlxxeM2oPMR&#10;dcaG0x17l7qk1CzeVBZLtoeHxw+A5hILCyXOLzHPzbXs88Ue4SzBE3q//SI34sX42uwHwgFdsL+t&#10;eHPFcVx8Yl1QPTw8fiB0AanyzyqDQ0Tw/wSIG7/Z/5VWt2fddu7B9VxkNJ3QNKlo9aJvR8rmgBC6&#10;fKfk+0bYAyL1BPL5PVygSIEt1R6p1hfCjDzmeNNnmiaWuMB9Cj3QKRsiu4Es5EpeNAk9LLK5izaF&#10;iW+DoSL15xd/PZInR16JpiVebPxU49RwW7ig1mpTq0uB+ALBwkK2rtK9VLNScxqPUP4QiYUYo3vc&#10;qXHrXb7s/IfRr8r9VQaRTpni9XLqz0Y+O1yyUcl5zaY0a+3Oa5LZZHSTZOfM/Ddfjq5uX2UKlin4&#10;Sb0+9dqGHRdns3FNk8pdWW668mUT+kg5VuyjSb37kM2Aem1KNBJx+G/fB2X4ZT+TNuTYu2C+vdQf&#10;ScvWT/av07XOUXc8PDw8fhiY13yEUw58cP4hnv5KwRN6v/3it3sEt2LGihe3o4Jb2R4eHj8SEFiR&#10;sYSqCaywZ5M0If70+JX5T8nPinPOsZL1S87PbbWXY7mQ+sMiwc9zJ4B522Bgg3RCZSIr+gG5d8Qw&#10;f+H8W2u0rtETcpoLqXd5i9ct/ioEGnmOCI9smJJQLYEPskDuA/KbKUdhc91uddsHZPm4SX2oTZVv&#10;rzwy8oDaf3XQfvnflZ/YcFTDlEA2F2ER+q8i+XLazh2OYCHiR5L6TItzX93O1kH72IFVfcqgL+WP&#10;l9TTB3Xa1ekcV9zpHDhFQfsOcPeEuxXko89c3wX916d+26oPV+1X8caK4+kzytTrWs+Teg+PPADz&#10;mPNlQpWEdzS3OEcyP3sI/quxfvuf2E4V5gsM7MMFSxdc5+M4PTzyAJpDhHGwkizCuFfzy5FIVmNr&#10;pdTqFl85fkXkmCOVBeILbD/nyXP6hFeHw7JyJfVNSr3QZFyT/4bu8CvoohU4Eo548r/0RaXnNBqR&#10;TYKPSepF0MN1o5P0fT/I4yDCXOqiUs81Hd80EXnfl9RTpvHYxsnlrio3NV9cPgh1juz8hfLvrNW2&#10;VhfqdU5K1Xge7M8h9MqfTfzH/jdk6UeQeurbXvEPFZ8mxEj7QT2HyMezBM4G2Ow4SD3kHF2i7iq4&#10;euTMrSC9Yd+GGYHeMUGagJxm05u1yvUOjoeHx/cC5+SEmgmLI3OSebxLqCz4zW//Exu3m2oJ2wW+&#10;NptZqnmp53NdMfTw8DgusLLKo5RxxeO+1tzKIaRlLi/zLDHSLiTnvxcWR/xEnJc3m9qs1VFzT/vf&#10;h9RDAovXKv5GJE9AsLMg4d+b1AuQy6LVcj6fng3OFT+C1DtIV/clx7+dOVzOzjfKH6xquxAYLsDl&#10;ri03VXUdjBx3qHhLxTHuHBWS9aNI/Sn5v2k6tmlSqQtLzdY+q3eBPTKJoUfH4yX1rO5z9ySSHuQ7&#10;XLBcwY/r9a2X4Uh9SG/Xb9+FcH4PD4/vD80jFgmqPlB1AIsGmpPMcxZbrhV82I3f/ue2KwS3Wp8/&#10;Pv824nuDi2DMCeLh4XFMEMJSvE5xHtx0xJH5FVcq7osgxKL59OYtE85JWBKZd0GewyUal3iR28Nu&#10;/gXyNA+PRepZ8Xar2irD21ggj3ImNkbyQDwzNa93ElfvLm4Q1GOReognc5+8/etnEH8aVyzHOfk/&#10;CH2BwgW21WhTo0ug5w8i9RFAyHEQlD8gwS4Mp0TDnHh0ZB3Olz/fgfLXln/mgokXJEafm34UqS+U&#10;/xvKk168pnOG0MOBB5mrP1G9N/b9LlJff6Bs1dY9K8AiSbatlE8y9rhnGgJCr3pwWHgLTpUHqgwC&#10;Zz9w9uBocJcH2we6hdvr4eFxnNDcYf5zXo2vEv+e5iTnXBYKWgp+89v/3IaXmiAMFLiAHoo/Pf5D&#10;RxQiF2wPD4/jBBcQEcBqD1frR1iH5lNAELPKXFZmZvBwKXMLYgfZJk3IJq6n5NtzbvK53Y8gcfqf&#10;G6nn7S6QypqJNXvwdhjtvyISyXMyOXlcvvNLzAtWk6k7N1KfUCvhjVpptboRIgQRRZ7awS1q0oN8&#10;mdQbjvP+MaQefTjf4KDobHTEqnxEDr+HIe05DkeUjLwg9eThdZL54vPtCKdDyiH2TSc2TfxOUt9e&#10;pL7wkaSeOwF1e0SeP0Bf6cFdHCvgnifIqSeCHNs5qA31uviYeg+PHwrmXYTQE0fPHIPU85KQ0wW/&#10;Su+3/9mtnACpdxeshBoJb+Z2AfXw8IgBzRXmzAXjL0hk/gRzCbDiC2Eknlqkvy2r9RBJSLMuK+HV&#10;+kzINnLCJDAGqQ+IH68//C9CZFLgVZTf8u5zHoIP5jJyY5D6AI4Mx5AHwTyEw1DmyjLPRt9N+DGk&#10;3kG6QVyLViv6lspRZyCH38PEowfEO1b5vCD1pOOQ4SAViC+wTWlB2w8XKF5gI2/EKXd5uWcjxynr&#10;2vidK/Wn5NvNQ8WB/V1b5dDJNnOpJ4LtcvACZ8LJddDY8A/Kenj8QGjOcHf09L+c/pTmEgsGcBwW&#10;Pe4U/Fdj/fY/veGxXiIQZ5Z9u/7hav24yMWcLB4eHkcA4gi5q/DbCnzEJEzUs/LF59tJCEtc0bhN&#10;+s1B5LVqQV5HIHlDCg9usnrtiJyQy0p9lkj7PpHSHcxXwOsri9ct/jrEtVpitR6Qx+DuQFjPXEl9&#10;Afs2kBWgeI3ib0KYeXtObuTyR5N6AdmQYoisyuaQ4vwF838T6934YeQVqUcWehC3H8qDHpk4Fjyg&#10;q/+xSb3qqNerXlvudIbyoMehEo1LvNTsmYge6Bzp10B/6mQ1P1Imx37YwpN6D48fCM0ZQgh5CUhk&#10;bjEv7xX85rdfxRYnJAu8BeJQQrWEd9yKnCf2Hh7fCeZJ9Ser9xZJDFZqA4LG/yNX1MMI0rPzBkQw&#10;k9X6gMwdM6Z+VOMUYum5eAHKgNzmbS6k3skkpp70QNYR8iLEOJbMvCL1NVNrdqftKpujF6Q+eAtN&#10;rHIgL0k9v5z3HIHPnxMOlG2jbN2Csq6NAamnHH1R5tIyM3U8566ng8rxkB4P3UbrDmj7+T3P96Te&#10;wyOPwJxvMrlJK55T0jxiPjKXXxRKCX6V3m+/io3V+krCx4K7IBWtUvRd/5pLD4/vgOZHgxENUkUY&#10;ebjzv8SvgO0vc3WZaec8ck7fcx49p99ReOScfsTQFz+v+KLIhYdybu6JpL7mSKBkH4vUH/H2m+PA&#10;d5F6CHqscsdCbqQe/QhHgjQ3GdEkBxB9jjmyHZFx0pB6oP8ci9go6M+cdoURJvWunIg9X4IN9Sf5&#10;+M3k1aC8iOCItquMC7eSAxXKnw1P6j08fhDcm7XuPXOo5hHnEuYw8/EaAZ7jN7/9ajY82D8IfDbZ&#10;xdCe8dczRrhVP39R8fCICeYHpJ4HXTVvHFkUDkPWHWFTOiQuJvrWz+Dh1AKFC2xRGS4+2SSwgO2r&#10;9KdKYwih+aWSet79zrv5Y4EHSFkN5zWQ6HRSkXqBMucPPj89/iz3xgz0OaJtAY4g9ZFy9LmIPa/I&#10;pNwRNqZ9jJP4cvGrhTUBpEf4geRseFLv4fG9wRysmVyze4GiBTZpHjH/OKfcJPjNb7/a7X7B3UKO&#10;rxi/MvygnYeHx3/BBYTVaN4zz3wRArK4M+f1sDHKhcG75Ym7DsoKjgTyJVVWtQkHSTg7AVKfI5//&#10;kHpetfh95ib6EN+d56T+v6T6v6Q0dzhyW6JJiblBrDnElbfu6Lg77wT55ADsOS5SX/coUp8JgQ+T&#10;ep5TKNaw2BGkXgQ7JqkHzlZTm7UqVK7QauUNr7xntyG/HajdpXbHMKl30H/ag10Sqie8zVhQ/nDf&#10;5YYj7FOgeIFNQQjUsdrv4eEhaI4wZzkfR15CQMgN4cRjhUKCD7vx269yY+CfJrwicCHL5KuOzSY3&#10;a+UujrEmk4fHrxW6kHCr94y/nTGiwvUVJkcw5exHz+7DKvvxkDFIPW/HoVwYp99w+gTSIHW8MYeH&#10;cDle7vpyUyreWHE8b3b43oRPeSlDfeVvKj9B8py+gIc1f8gXTJHHaxql3zNhebkB/ambN8oE+vOL&#10;Hfkwl/Lk2JH3uH+XHZ39etdtF5QByK/bvW67HPtE6qg3oF4b7hCgg5P/jypDjiWfcx7k/Ox/nT2Q&#10;MpFyk538bnXbsyqfq26ROvluAeSfPqtwXYXJcaXj1uUvkn9z/sL5twZgVZE0ZJ9595nD6G/3XQN/&#10;zvXwOD4w3zSXz/rXWbyiGyca8Fap8wUfduO3X/UGsb9F4PVPboWKC6G7gMWaTB4ev3bkRux+DKJl&#10;hvd/bH2UPxE6Hy9yqz+vdDpW+35IHdFljiX/WFAZiDqvwIxGOM8RZTw8PL4T3NWq9ki1frxtLMJb&#10;WKX/o+BX6P3mt8jGhHAxrnHF4zbUaVens1858vDw8PDw8DhpIEeYML3IN0Ig9KCT4De/+S2y4d3y&#10;tdkpwn5iXYlTazqlacuGA2JMKg8PDw8PDw+PnxAsNBJ2w1ewxVpYnSeWnmeczhT8Kr3f/BbaiENr&#10;LnwruAe9qtxbZaiLQY0xuTw8PDw8PDw8firwdrFzHjunb74C+faLowRhNw8LBQW/+c1vURue7o0C&#10;YTiZBQoV2EHcWm4ft/Hw8PDw8PDwOOHgGZX+9TPiT49fKX4SPBy7VPAPxvrNb7lsweToJxwkDKd4&#10;reJvuK/N+vh6Dw8PDw8Pj58Y8A++c8FbpayAiyZghR5CX1HwYTd+89sxNoh9deETgdtbmVUfrjrg&#10;u1415+Hh4eHh4eGR1+D7EKFvWxBJwO/fhQKC3/zmt+/YmCh/FfCG3ddmq/676gAfhuPh4eHh4eHx&#10;k2FAwzZ8+4EP9ImPEHIDqeeDenxkym9+89txbqzYPyG42LX4yvHv84EUv1rv4eHh4eHhcaLBQiJf&#10;jS11YanZ+QrkC952855wiuDDbvzmt++xMWEqCAuFA8SxVb6j8lOE4fj4eg8PDw8PD48TBt5HP6Jx&#10;ap2OdXgHfZbAAiNfjb1S8Jvf/PYDNoj9HQLxa4e0d6D6k9V78yn0mJPQw8PDw8PDw+NHgsXDGok1&#10;euQvlD/4aixhNwOFIoLf/Oa3H7hB7P8sZH9ttlTcF+d1Pa+DD8Px8PD4paDR4EbpAWKle+QhdG3w&#10;tvb4UdAYajCiQWpCrYQ34B0RrBX85je//cgNUo9nPEc4oL39Za4sM53XXPqvzf5M4KI5rFFa47GN&#10;k6PvmnAh5RPapIXzs990QtMkEE5rMKSBkxOkAfqWE2pO+RCC/LyNwOmh3ybjmiRTZ3RYFq8gc3m5&#10;uKPDqMYp5A3X5XRRWk65SNtII6+TPaJxqssT5Ishy43HXPIcVUcA8oyM5FHeo8LKIjJoW9AG2hvU&#10;GegY3g90deWCtofkYT90jc7vEKozaHeOTjpO3chs/FSkTCA3SFddQTmXHiUrXMaNk9xkBUBmUKfs&#10;FDNPCOhKn1NfYC+Xhh4qH7ZHo6HZ9R9lP+nbYHCD9CZjpXOMOt2YitYZ+dhbOOK44HTS8Sr3VBlS&#10;unnp5924Jr/sEa7b2Uhyw2Mgx0Yx9ECOaw/2UXq4DWG5bi6pPdHl0QEZwVhwNpNNgjQ3h4N2hvR1&#10;+SI2DMO1M5IHvVydkXKBnkGdbv9YHxUM6o9hT5dGH6t/gjay7/JFgD24RpS/vvxE2pfbCxaczqon&#10;sNcR9SEnogPl0TmoL7BDdP20ydmHtgVyAlkqf1R7OK5jrnxU3mPV5fShXCx5sneQl7bn6BLk0y/H&#10;An3C482VR67anZP/1wi1netatYeq9bcCFnxkirfx1RB8HL3f/JYHGxPpZuEbgRX7rHpd63U84sLt&#10;8ZOBC8dZd501XL1yoNKtlcbmXBjUF/yPLxe/hluWfKij4ciGKWfcfsbIfAXz7Y0rHvd1XNG4TZbP&#10;MstfV/4Z8vJWo3z58+0vUKjArrgicZvjCsdtIc+Zd505PLpe5J/z+Dl9+JpfpdsqjeIBpmoPV+Ob&#10;BoeRyYU8GBPILli64LoChQtsqdu1bocmk5u0Klq96NvkjdSzNa5Y3KaEKgnLaE+gK/rkj8+/S/p+&#10;U7BYwc1qxy6Ls28hZHU61OmM3ObTm7csWq3oW5J1CBnozKvO4krEra/bo257ZHFBjSsTx4XgsGTt&#10;Iy4zeqzW61OvbcHTCrL6c1i2Wd9sQrPWTg+lUQ9fLqRdyK74+4pjueDWaFGjl7MRbYiP20rZ/AXz&#10;79YxZ7uKN1cc13R808T4ivErChQpsLl2x9qdkAmZ4kNu+U7J902Q391Wzm8Hi9cr/tp5bc/rAhG7&#10;4OkLEuMrxy9zcpVeM7lmd47XH1g/4+zHz+6jtuwpXr/4q7GcuUjs6eHSF5We48ib9I2vEs9DZYfV&#10;D9vqtKvT2fVN3/oZ5yaf21123la8bvHXjyIXQPkggiUal3gJG8g+X9XuULvzsQga44G2UV9CzYTF&#10;5OU4RKj4ecUXYg90wB610tzr6Q5qLO119oygxAUlXqrbs2572q4+XuqILXVInwtfuPCJ/Kfk31m8&#10;RvE3IUXBOKvdrnZntW+rxtJ70WTV1S+SpLbuLNWs1POMMWRic+l5qEB8ge30I7/oQx/Jto5MIzdf&#10;XL69yA3LhHyXuqjUc7Tz3JRzu5W5vMyzTn+NCd4UpuOZTi5jvHjcl85mkufKY1ecBdmENJVx7aae&#10;QhULfUi/NZnapFWBYgU2yWaLmk1t1or+KXdVuanUB4Jnm3J0kkycRfUlbWIuHsKGzKtSl5WaxVyq&#10;+mDVAfX71W9b7spy05XnULX/VOtPmRwZgRzVX/n2yiORQb+f/a+zBwZOCf3WfErzlnGl4z7l3MN5&#10;gjaTl3GGrs7eqpevkauvdmHraKcmGBNlri4zjWe1ZCtnO+zPGMY+TZ5p0rrAqQW+wva/WfKbh/X7&#10;LnnoZ+qmzmDMcC6gzJl3nzmM9jO2w2QaJ0PjaUfhyoXfD0g5Y/vs+88eGJGVecZfzxiBXugqeW9T&#10;l8YF55WD5JGOWznG2Lvs1cseiS8fv0rn2dXNn23ewpH8YY1TK/2+0ljmJ8A21GkFbW/535afVKdL&#10;HXe9JG/Fmyo+jVyN/W85X9APzO/mM5u34IUUjAvmEvqE7fZrAX3gzr3Z76OH0DPu2wr+q7F+81se&#10;bqzWjxUg9Vy0ttVKr9XVr9b/9OCi6S5gkPo/VxrtLl6k6ZcLry44a3Xx2w75EEnpq3wHq/yjyhBH&#10;skToILzIID8XdxGKbyvfVnkUF0Iu/FxgYl5QlL/6E9V7u/x3Vn6K1ahqj1XrK6fggAjFqxCTcteU&#10;m9JoYKN0TszS42PIpBzADs2mNGtdtEbRpQWKF/jaXVilZ049kuvyV47/QBfCXSIk7dwFkDwRApBQ&#10;LeEt0iCWzaY3a8XFFRKP3PN7nt/+krmXPA5Rgzg2e6ZZa4hc4dMLf0i4mOQuzyH8kfqQyUpiodML&#10;rSxRv8R8OSCfN53YNLFh/4YZpGO74jWLL06onLBMxPZFtWMzRClHL9nSkWgRgnLXlpsCGQr0xY6F&#10;qxZ+X7pswREhjTror3p962UETgwyuJCXaFhiHiSgbu+67ZqOa5qUcG7CkrhT49bTZl3gN0Lsz+99&#10;frtznpRDJQelZMOSL0cTMvQNHiiD1Dca0ShNbUxNqJGwBJuIFL0Dsa3RukZPZNVMrdkd4lmiUYn5&#10;sVYG0a3R2EZJEIyz/nXWQNpSqnmp5yGY0XldfvUl9lMd20teUPJlOVsbSzQtMRc7Ix9HJLAHY6xm&#10;es3u2K54neILI7bIGXfUISfuBcYOz/CQzliDtOYvnH8bjhHECDszbnAwGXvE3+asdkeA7akbgkU6&#10;dWAXbIjzyHg+v8f57SF+ZS8pOzuwUf0+9dsy1hjrckbfCsukjrKXlZ0lWx/GOUEHdERv3tIhu+bI&#10;iJ5LjB/GIWXpZ0foNCcZEzgqyMFpLXhqwa9OrXPqQsY3civ8tsIkvvCtsfIy/YZzSV43ViUTZ1h9&#10;9VX5G8pPkM77qaPJU01Sy15RdobI9R73SmLpU+GqClOx+zmPntPPrd6H2oUs5wzL+Vf7ZmJrkfVl&#10;QT3MjQunX9hKZPaT+DPj38d5Ze5dPPPiFhBccMFEkVHld/O5YvxHGsefu9X6kA1IP+260yZzXmJs&#10;OfvJBk1GNUlx80t5mcMFSxX8QnPgHeYI6UD1tStYpuBnpAV2D+bcmfc4Up/FfGH8B22iv9WmzdJ5&#10;OWORMk5+6YLrNKZfkJPyOV8pxT7kR547V2pf43gz9bm+pC7pcPHsi1twblGZj5rPaN6SvpP89YXK&#10;F1rj5oeuiYFeON84QQXLFfzYnX80ziv9pdJoN/bPK76AcVnxlorjaDeycDziysS5c1HYZr8aYH/Z&#10;WrZdwRyhP4V1gv9qrN/8lscbq/VxwkcCqziHStYv+QoXbU/sf1ocL6nnP6SGVS7ICatLrLRfOOfC&#10;J90FQ/kDUl/20rIzq9xfZdCZ9545tNq/q/XjgpkjN4D2Y5F6xgJ3DAhxUNo+yCf15kLqN1y+4PJH&#10;uFBDBppNbtaKCyUr/qwoQkqiiSOvUq3yzyqDNe6yWBW9cOqFrSDcBYoV2FjlkSp9qZcLNnVDsAOC&#10;VLhS4Q+5cPPREhyCUk1KvUAaF1DIAfnP/PuZw0R838wh9X0bOkJS5cEqg0RIvqTuGq1q9IKQ4rgE&#10;dkEGd6u4OJe7XnUGK8pCNKmnH9S2vRCzC8ZGERwRXORzcUe/i2Zc1DJC6jc0HNUwhb6Tbp9C9ETE&#10;vjepx+asMNbtVrc9dwCwB/at2bpmz9xIPfphp/iq8e/hFEDKylxRZhokmJVp2h49NnJIfeH820s3&#10;Kz0Hh1/5d9BfkBVsF4vUsxJb9d6qQ6vcXWUo4y+Q7YiS7F/qklKzGGeQZ/XXXshpkWpF3hJhXIld&#10;m0xo0hpSpnbMZYX7iHZIJ+6UcDen6LlFl9Ju17aA1J+S/xtWSplLKu8cK9U325FFkbrjIfW0wzkS&#10;6KwxR3lH6pNE6kXgwuVcWbUPolfuinLTNH/3q40bcaixMTJoU0xSf0OFZ3BmWPEVyfxEdlvmyLLy&#10;cweDeUW/a16OlM7fn9Srbndnpn6JV0RQN6CnW21XH2IfN940N5h7kPpC5Qqt5tzBvKSfNH53Vn2o&#10;an9kYGNsiIOPjSiPPYO6SMO21MO80Bhb6lbXxzXKtoHKH0HqNX5op0vT2AlIvdNfx5zux0vqI2MA&#10;50tt28bdOu6AoX/FP2Q7ik4e41BOTA6pj9TPsSNIvfoKUk47K/2x0ujg/EDdbqzpvMD5ib4+829n&#10;DkeOSP0Y+qDirRXHcr5iXJOHNv/aST32O+PO7DvLsimvsOSObGnBh934zW8naDtf2CC4sAS3Ohac&#10;XGNMUo+8R4jU7+dCkmN7/XLR0EUXUr8NUuNIhE6U9XrVa0vIgC5ufMAjq/xvs8NvAlIPuSFMhpAD&#10;iJC7OEXVi/yYpD6/HaI8oQ2lLy49h3ScB5H6NdGkXifrPQlVE94VlgnvEW6BjugB+Sj/u/ITgwtv&#10;UK8j9SJ86C3nY0ZA6tUWF9pA7KWIxXoRtXms8nMsIPUifG6VDcIhJ+BryCHtlF5bIXaEDKBXQOrd&#10;iqBsqP1P0A3yASAvkNqz7j9rIPqC70Pq88flh9Q/QyxyuG2O1Leu0TMWqWdFHXLGSh8rV5Hwm73f&#10;l9RLj8212tbqApkk3IhVSeyQG6mnbRAO4llpN2UBoQGsvkKEwiQNhEl92YvKPgdBoS81Ng4S2pAr&#10;qa+ZsJiQHMKP+A0TZDkS07kFT1tLNy09lz6mbsaaCO4u7FHlP1X6ahx8XatNrS5ucSHUDki1I4+Q&#10;ehHzo0i9HL2zHzh7EE4f5zHaxjFW/qkzQur3Ed6RI1e/P4bUB8B+zDHCuugPzqWsilMvYzImqS+U&#10;bzfkt3Z7OSoi0pBJ5zxXiX9Pc34N5wWIqXT+3qTezcFHqvXVGN8O+aTt9HmpZqXmxJWK+wy755D6&#10;MvGfcFdN/diGUCDmFeF8zkYh+0NYGY+cq4JjAVw/SF/6nHHPWGSsyMHtgV1+BKnPDr8Jk3rNzQip&#10;f5//NVrW6MmcYBxxrsMBPe3y06YqzwZeAhHM7+Mh9dy5wOa0U/0xJrzA5doIqf+Hzl357cBRpF71&#10;078lmpZ4kTHcZEqT1twZ/FWSevpQ/Xlem/O6EN5JPwqE3/xD8Kv0fvPbCdzihS4Ck+4QFwyIXkwS&#10;6HFCwMWQ2F/ZfqcunFMha5AELgIQVogs8eSEwRCbGVz4IF7u9nqpuM8Lliu4lmNn//vsgZDw0+84&#10;/akmI5qkctEK8h9Vt47lSuohGBoDxCMT6gHhjisR92WMlfqvCTFxF6xIPehOHqdXmYKfuGORdH45&#10;2SdUT3ibC2G9HvU6uJVfSH2puC9YKeNCSXlW2wihwD4hUv85RKBev3ptdVH/AKeixPkl5lGWC3eg&#10;Vw6ply6E8UDuuOhCWrAN4UsiMisgYC4cQHodL6mnfyBs6CJC+d+HCgc2zCB2mDAV9eU36E1IQ85K&#10;vfqCtkXuNOyASBGH+0NIPc4aTgKEhz5ROz5EJmFBR5B66eTGUHbY0jIIGTYAIqDj1d5DxHdH1x9N&#10;6ulj2kpeyBKkOhapJ/wmsIVDRA/aHehBbLn0XYVDR79CctVHC4jTTzgvYRH2ciQsaEOg03eRejlp&#10;hLFgF2wNmcY23IGEVLqvWIpsscLrnD3mmECojvLMFxHdgc2D1d3jJfXkC/SlnYzvsheXnQWZOfv+&#10;swddOOXC1rmReggoOhAKhcMDIVY/bscxxGE8XlLPnbEcHSSPccj4knOw6ux/nj2YuweuzyWPcaL5&#10;toj5nRN+o/GMjRgHhNAwflltZgwjk7y5kvqIrfilz9GLsRJfPn415wDSvjep1/+qD1cdgNPLM0T0&#10;CX1N29w4Khy3lZA9ZLmwNjnK2DpoJ3c8cfRlg/eZr8dL6pGHY0K9nJM4/+WMY4FYe+Yy9UWc4bZh&#10;Ul9/SLZz53QqHrcR+3P+/rWRetrK3VNdtz6LcAvwulBM8KTeb377CbacycctQ06e7kQWY8J6nADI&#10;1tUerdYPwkR4BauiXOh1cd3Fa8C4uHBhK1KtyFIuKMSwspoGaRaZ2cnKN30WWanfS1w3oS+s4PNg&#10;17lp53ZzK5BRdRLjTH4epnOkPjtm/wAXf/Igk7haVuMh+7pQugdlIUwJ54isiiTlkPqQbC5sEBZd&#10;KFdAtpw+N5WfwN0FkZlduui97cIrdFENkfrPgws+YBUdAkIb3IqiiCttd+kiAxA8ViIh9pXvqzyY&#10;izfhP4SYSNZnEAucFMnYyUO/7Af6UZ6VS+SXurDUbJyjel0cqT+IbSFewfjH7hBiyDSkD9JYO6N2&#10;Z9pAWyCphOJAAKkLgoB8VvlcTD36nBq33uktwoPc2p1qdySv5lsmcdXHIPWZ2Mw5NtIJWTx0Sdsh&#10;FMiiP7ABeYvVKfZKoDt9ApkodXGpWfTbhbMvfDJoE2k87CydSduGbdAvJ/2/pH4b9QcOEv3KKj2r&#10;sNgDGzpbRh6UVdtXYgtIK6hyX5XBOcRwqCv7msgrDypug7i5cTOqYUqFP1cYDZGUjEPu4VbVE7aH&#10;g2TQFwk1ExZx58WRdx3DAcOGssE3OIGQT/qbeeFin2UfSLxrm+DGpJy8cleXm4aTov+7uePhniki&#10;T6SugNQrfbuL36dPo3SiTYxr+pIwJeati61WW2S3ObQNR5V5rba/zrxxpF424u4EdsPu2L9g+YIf&#10;037nyGqffG7VuIDtg9RjR8KfVG53QOpdSIzsjuNH3cwVyKWLxY/Pt9PpTdsj+iKTNBwDkfOhOJ3Y&#10;yJF6ORyBjVw9cfn2cV6hL4J+L1i84FfYO5jvjAnshCMmAru64o0Vxzt7FMu/iTa7PlYeZGsOQOrf&#10;dk40c0EysCkhZKTlkPqIrhBxzks8e4BtOI/xoDe2Zh6QnzYQxsTdPUe+g3bKVtxRkmO1jzs1rj6B&#10;uxCqz51DXF06/xC+yJgQVnL+oV7mXqFyhdbQR4RyYVv3jIbGjep+MwivojwOBH1AXznnQcdpW4FT&#10;C2zUnHQP/P+aSD3txA70l84TwdtulguFBR924ze//QQbE62iwMQ7wMotJ8RGg448yXqcYMjWkHdW&#10;gLiI8yCnu6CGCV92njTCUsjDBZuVRnfB4GKiCyjHeVgwgMun40fUFUGQn19OxDn7XPSCPFx8BY5T&#10;Lzq5vCIV7AcXsrBcB/RROadvdtmYbYLAujb3lqzA8Qja0i27jdRBXaz+BOnkDXRw9YeOkc/pKHJK&#10;OnZ1eSJ1AvSgXlZw+R+00dUX6CG4uqWbkzMwEmMbQagvOlDW2Say0uvKBm1Dx4i8QCb1cEeCdGfD&#10;cLrKOf1I71/P6XOErKAt+nWyZKscWYHuQRqEhv4NjkcQ7htsdgSp0i99lGMP9CMtIpPj6IEMjjnb&#10;qa/CYw4coY+AbdAzR2akLuDsKBnOhkFaFNAJQosjCqHDccqxS6TOiG5uDJPf6RiWoTYHfe107Fsv&#10;g2NOj1A+5CKjbvdIO0NpR0DlIMtuLGbX3c6N70i7nL2wlQgsMtmn/eSlX4I8rq5cjjmb0E6NBTcn&#10;InncvtKPmO/URZ9LH8qFdaUdrs8j4xnyy1xx/R/pJ+oN5Do5qovYfxzTSn+qNIYyYXvwn7Hj2qky&#10;gP4InLkcG6hOHLGgHo6jH/WjS87xEJDtzm8ReznbRvrK2aefzk29ImM3qhz5qM/Jjoxt/gfnhiAv&#10;9ZLvCN04rjyUi7SpA3Yn3dmUdkXyuXMMfSJbBcdc+chYd/VTX6jM/zQifcPig/gEC4UsXlwj+M1v&#10;fvsJtwLCI8JBIVM0/wC3ssMExcPDw+PnBGSNELTTrj9tckK1hHdYCffnpxMI2RaHhbs13DFsOrNp&#10;C29vj9yAw8PdqEKnF1rleET2Kj1hWyUEH3bjN7/9xNspgnv3OIg7LW4tqwzhVRkPDw+PnxWsBA5z&#10;zxgc8ZCyxwkCxJ5wIJ4z8YTeIzdobEDqSzYsOU/8gVdXQuq3CITd+M1vfvsZNsJwIPZvCgcJw3EP&#10;/0Ru9cacyB4eHh4eHh6/bvRtmMFbq3juQPwhIPTnCX6F3m9++5k3vjbrviTJ10l5faKLNfTE3sPD&#10;w8PDwyMEFxY30X09ewUPe4s7EMbbX+Dtep7U+81vP+PGBDxVmCG4TzrHFYv7moecPKn38PDw8PDw&#10;CIMHinl9KHxBIPRmh+DDbvzmt5Nkg9jjYX8icBvtcJnLysz8VT3B7+Hh4eHh4ZE7xAd46w/fLuDd&#10;/uIKrNCvF6oJfoXeb347ybYLBOLiMnmFnHuPc+hdwB4eHh4eHh6/Triwm7EXJPGOf1F4FgAh9Q8K&#10;fvOb306yjYdmiwrDBfeaSz4m4uLrQ+/49fDw8PDw8Ph1wRH6cY7QfwQ/EAjXXSSUFfwqvd/8dpJu&#10;hQS+Cudi5RJqJiyO/tCHh4eHh4eHx68EhOEKfEFY9B0yDwi/+a3gvxrrN7+dxBse91nCBuEgn2Kv&#10;+mDVAe6T6T6+/vuDGMRY79aOHI+ZlsdwdUROyieDPj8bQjaImR7B97VD8OzJz/7GqFD7jtIf/U6i&#10;Z2RybHwsnU9GnEhdJTdnLOXF3dGIroG+30dn6g8QK/1EIUfPiM6x8sQCcy9H59BXYn8QAvvz698C&#10;lw3ZgC/tFixTkOfu3HdthOsFv0LvN7/9Qra2ggvDIX6O2258ot2f4I4TshOfTT/n8XP6VHukWj8+&#10;fR7YjgtG3c51O1S5p8qQOh3rdDphNpVcPtpT7aFq/avcW2UoDzeBsx8/u0+zZ5q1dvWSB310wkaf&#10;2u1qdz5h+vxcUHvoixqtavQ6854zh9FG7HIEaYjYgq9pVvlHlSFn3X/WwOBT80fIigbvam5bq0tC&#10;zYQ3XJlouT8FIrqjb5X7qwyijWf966yBvHIOfUBCjYSltIv/39mm7wlHpKgHIhQj/Siofr6Fcfa/&#10;zh7oxuXfs8fluUnndsf+P7n9jgfYV+1jvqJz9ceq985TW0oOH3ui34rXK/46DyPGzHc8QJbON8xp&#10;xgK2pe/r962f4b5BEqtMGAMbZvBRoRKNS7xY4bcVJoXPXScMkt9gWIM0pzPnqXvPHFr9yeq9+Zqw&#10;s3OsMgFUlnYVr1/81bKXlp3xY8cP/cxcTqiW8DbnjOOV973nwS8EtL/59OYtZY+3QnH0UwW+GutX&#10;6f3mt1/AhvddTMiOnctnh+PKxK3jonNSXnBPNnABjKBgmYKfnXXXWcPdfiSd1R9dfGbGlYhb7y7e&#10;QX4eSgahvDnygrRY6blB+SAhcafGbSxao+hSLtSgdPPSz+fLn+9gqSalXoBEkfecJ87pG39m/HIu&#10;qDnyw/XyP0BI/lHpQVqQHp0nSIs+xv9wuSAt/D+cFs5/LERkcLGVc/qhxvNhPrJWp0OdI50X/efD&#10;a1y0ZK8NhcsXXpXzRU0Q1BnsC/UH1s9o+kzTxJL1S84vUKjAzkYjIuQjyM9veD9AUGduCOfnf4Bc&#10;8jYe0zil8OmFVxaIL7Cj8l8qj248tnFyhesrTFE795dsVHJ+8fOKL4grErelVkatruf3Pr9djtwo&#10;OTl1Bun8htMDhMrT5uJ1ii9kLNfqWKvL8ZBRxv85j53TN6543NeQxiZjmyTTP4XPLLw8/yn59+B0&#10;5pD7sC6heh3CxwJw/Lv2g2OUDfa/A+hcs1XNXti4QOECW+PPiP/gggkXJB1xPgzLC3QL9kG4ziA9&#10;pBM24EM+Rc8tuoQ+dLYMywjKh49FoX6f+m2xZ3z5+I8Z6zUTa/ZgHFf9d9UBpS4sNbvpxKaJjFuX&#10;PyyP/xFdyF/5tsqjOO+f1/68Ls657R/JE9QVlI11LEBw/DvQYGiDdO4ExxWO26a592UwN0+tc+pC&#10;6XAIXXJsESBcv+D0LWAHzvjrGSOOmocBgjrDZcPHIsBBkP1WxxWL25yTHi4XlI38MgYYHzVa1+iZ&#10;Pz7/ThZyAllHlQNhmb8A0LZyV5ebpvHEqytZoSf0xofd+M1vv7CNCXu28IVwSHsHK91aaexxrfT8&#10;2qGTOCvDFf9Q8Wne+X9u8rndwyf4ul3rdhCh+apE/RKvNBjSII2LgS64z4l8LQKV76w8kvKs+HAx&#10;q/TnSqN1fCFpJZqUmNtgRAOXliMzF3CxgaRDVCveUnFMUIbfGok1enC88u2qSxfxspeXnQHZpwx9&#10;XK9Pvbalmpd6vnit4m+AM/5+xrDyN5WfAOGCfKADK2lOZ6UTa1n2srIzz7znzCGQAFbYyv+2/KRq&#10;j1XrW/aiss+R56x/nzWQz89z5yCQy6pklfuqDJacBcilfuxD3fyWvaTsLPKVv6H8BGxR5QGX19mp&#10;Tvs6nXBSYrU9B7RXcmt3rN1JF9zttEHtPiibjiKN+rgLha70Sc3Umt3zFci3/7TrTpsMsaR/zk07&#10;t5vqc/bnk+jVHqnWt3jd4q+iH2UTaiS8WebKMtNpG/ml8+xSl5SaXa9/Pbcyik1y2isgL6beA7I/&#10;u46soI04GmfcfsZI+pExkdPn6C7ZjB2NsU2nXXXaVHQJ5ie/Lv+ohikJlROWcbeNOzGqf7Fs/lrt&#10;LrU7oivtp05WJMM6cnepROMSL2EDgH3KXVtuitNN6ejE+MZZ5NV2PFSPvuRzjmKgZxSor+n4ponl&#10;riw3vUDxAl9jM5eX9vSr36ZY/WKvyP7fQoxIK9GwxMvo4uxRt/jrjDv05W5LYCNQ5Z9VBqvs/Dpd&#10;6nSs9KdKY8jL27uww7kp53bTXJuPjRiblD/jb2cMpx2MIcZHLF0DMO6YL5C88r8rP7FUs1JzdD48&#10;xNimPZAe5EqPBdUertbvtGtOmxyyY1/SyMcKP/ap0aJGL9pFOvOO8vQ9ussR26e+Hkpflm5aei5O&#10;j+tX6dDkmSatS11U6jn6gWNH2Vj72L7irRXHMsadcxSssodAv7MiTv8F9tN4ncV5CttQRno+k1Al&#10;4Z1mU5q1xrbkqZlcszttaTTQrWQP0rGFtIVjvFCBtgXyOJcgCxyhYxgRXahLzswO+jk4B5BOm4M5&#10;CEo3Kf1CIJ9zSMkLSr5c9aGq/amj3DXlphQqV2hNs6nNWlGu4ciGKerjEehIfvXZ806Wxg+ODude&#10;nFx0oE7mc/nryj/DeKnbrW77gqULrqPdbiGLYz3rtmMRJKdf/1OtP+OJ+YddcGx1ftkhp29b0H7K&#10;oUvEzsH542WOO7vQH9E2Ocng5o/GRYFiBTaJB0DoWam/QfCE3m9++4VutwjOQy9YvuDH7oRJGE6M&#10;E4BHNhx51kVFJ8KvuYXLiTE4gXMLvPJ9lQezosOF6cy7zhzOV3whb+6iM7CBu8XPRYyLtwjTnoDQ&#10;NZ3etCWr6TqdHnBE5FgXBaVxQYLQccF0xIH8giO5HWp31oX/MKS+eovqvfKdkm+300FEil/ptw3d&#10;2AcFyxRcF1c67lM+Sla7U+2O8eXiVxcsV/Djev3qtUU3wj7QtdxV5Ry5ZLXNCth+VrDZR5cGTzVI&#10;ZYWzcOXCH9A+2ssFERIHWSIPxKV4zeKLNd4yy/ymzLPk4aLC+IOonHHnGcMJHeJLhhBJiLUbk7Fs&#10;ACLtld1WQH7Jy6o2jgbkAd1FypfQHzUzanambyR3fb2+9TKQLX2Xx5WK+4L/yMFW2BPnCsLMyqja&#10;+S2Ehr7mLkCFWyuMxWZn/u3M4cq7E4cEGzSf2bxFwrkJSwoULbCJPmYsBHpykScMhZVa51Bg97GN&#10;k4tWL/p2gSIFNmOnnBXCcLuqxi+jHxzxY5wF7RZoK6SLftEYOwDxwdkiTAF7EjYEIUs4J2Exc7vB&#10;sAap2Ju20qaA1GP//Kfk34VTxH/qpf8ajm6YLEdulvrlEG1x43dYgzQ31kJ6hOEcVWyW3w5CtGln&#10;0CZWbEs0KjEPp4p6IFGMAwhT8xnNW1IvdeCUyCH4ChtCQJGhubaxeO3iC5pMaNKascQreZ1joPwl&#10;zi/xisbhdo2ZD5Bx8SsXP+qckNrFXyesINfzmfSinaxWc/emzBVy3NQnOBRqc2b1J6r3ZgyRB4cW&#10;mxatVvRtxg620Rh5QfPKPZME2WT+0B6cPOyEc8PYoo/Ro8zFZWZC6s++/+xB9GWZy8vMKFS+0Bo3&#10;V9RGnH3ZZh9kNCC+uekMkUQfkcztkvNsDpHUeal0s9LPyx7bcMqxDyh3Rblp9DlhJ03HNU2SfTfQ&#10;FvQ+806do2RPwqXov2aTm7ViJRvHBHvQTxBaHBjmE30ie33l7kQeS0/pwxhV3i8YC24MR+VnH0dG&#10;82I39SOfcxB2ow7INvMKp5V5wDg5N/Xc7urfr3nJQ+Nh2fqwgh9fJf4d6kQv5V1L3YB54M7Bt1Qc&#10;RzqLDBqf+wlZwjZyZJ/NXyT/Fs5x7DsZheM2Oxkay9jWLZ6ob7G7czwFHGB3/lZ/ozftiysT90mB&#10;wgW2cGfCXSdCbT3ZgG2wLU4Mc1ztOyCMELiT70m93/z2C9yYuMUFvjZ7kAuZLozLIVW5nqw9XJx1&#10;pT9WGg1x4SQPkXDH+zfMuHD2hU9CzEUsP3Qxzzqxl76o9Byd6LflL5x/a5lLy8xgpQjirAvrRgid&#10;LlAbHUrHfSZiMa3J5CatuCi6PoAQgWgddOy8zudxR2DDWX87awQXo6AMF/240+LWQm650LBKx8oU&#10;F3BWnqhTxHoRFytHBshfPO7LhFoJb3AR52LFRRPihRMCgYHw6EL7+YVzLnyS9kL2IIGQSuqMXByn&#10;S/aWc548p0+DQQ3SIHHVH6/ei9AQVs9cTK0IJRddVrawD3mIMxap3O0e2NaFBlmsyiVUSXjX6Sj5&#10;ObaItoMIGySMlSZWzy6acVFLVpe5zd/8WZHscxLepG2QXUIT+Eqi5C7jIgwZxxZVHqnSFxtQV9VH&#10;qvajDThk2IKVVMIx6Cv61OXThZ47A5A4SLrru1MFERHilCHAR1zQ0VH9XfC0gmtFTlZAVAK7M1Yg&#10;LPV7iTzQxkgZiLNznDQnSzQtMdeNsUj7nT1UHsLu3lYhJ5A7E5ARbMydBQg785g7FxCPSrdUGkM6&#10;erm7GtK78p8rj0Ju5I0X7k4d5YM6GDvoq/pfhKAG/eD0jNUXAvIq/aXSaORDKp1jw7jsV79NrTa1&#10;urB6j9OBLoUqFvoI8og9mVM4fSJag2TvzcwviJOzk3QqcGqBr2gjBO78Hue3p80lG5WcB9nGARXB&#10;W4R90RkyCgGkLI6S0zeWrrIFq/wQbfWhu7NGqBWrujofZkHG6SN0Ldaw2DwcC+YuY5Rj2Fjt3O7C&#10;MUSmGXM4zLzn2+WR3owJjfUF7t3fVeKXxZ8W/zEEnrpx7iBTOJLcZVGdhyHoyM6xc7Te2B17Ks2R&#10;ZNnOOa2n5N9DyBPhWRD0mq1q9sgZL7JDhesqUFcmhJY7EDi53BWjPKv6jHkcjIgT/CZ6M1er/qdq&#10;f7VxB3cx3DgX1GdrcHKZU4EuQV0BOMY8hmxr/O0jPCjcHv6jF+cPSDBjnLqxmztHnBq3nlVvjtXW&#10;2ZL5zZykHu724IQG5x5XN3porHH3Auelwh8rjA76jjsFLCxwt4p+YI4yri954ZInuHtA++hzznXo&#10;xF1Md0zj1OkpaEzNkwO3J1g84dzIog7nBjf3ZRedYz/hHBjYxSFkk5MJtIn+4ZzJWGfsCRuFxoJ/&#10;ONZvfvuFb6WErQK33jK57cgJMdbJwEOA1IskOTJ1m4iGLjxcwCHjrCLqgrCTC6eOudUbLixcyN0F&#10;R+SJ+FAuSFzQz3nknL6kUR4Shix3gdJJ94w7zxjJSntuFwhWoHAEApJAWUgPFyxWZut0qtPx4jkX&#10;P1m0WtG3EqolvMMKnVtxKmAHuChDwNDR3R3QiR2CdOH0C1uRH4J06bxLH4NY0UZWJEWIl0GMaVNc&#10;ubiPVe4DyBoX4ggBXKnja3ECGD+EBIlgfIsz4AiI2oRTYXH2LeTD6QyBL19oFeSOFTpWuCBJqm8X&#10;IS7uQi/iUen3lcaem35uV4hs2BbkZwVRF/lvICfOdsqvC+0GR6JF+LhIu3wPV+uH/SEQODhcyHUx&#10;3nDRvItcO1mpw7nggo7DwcUZJ5cVQfRnZROZrG6d8+g5fZRvFw4bRAE9yUN7ovsKfWg3ciEU9Jer&#10;P3uFLBPSR/3hMtgGol+gaIGvnTMlZ5Fjrv2y7+l/Of0p6oPAqq1fuTZCJCUHslHx9xXH0t+EBBAy&#10;UKt9djw85EqEbhsrvIQicQzyRBnsRx1O54H1M1hdxj6sHDOGAfXjDLCKHYzVsN4i5snFziu2IL5i&#10;/ErSGQfoWSutVjccqNLNSs9h3LEKDxFlldbVKTnoS5gaRClwfKgHO0PiIHscYxxBOukLyBRhLbSB&#10;eUefcveI0BzqJqwGx/uoPmHMqt8g//SJa59IHb/Yt1TzUi8wntEjIJki5e86R1T5nHMsGxIS5Jyn&#10;68tPzFco387zup7ndGTskEZ4HuWRgwyIKe3HvhzHWYTIqx1fc07AZsgmxIj0HL31i86V76j8FHkA&#10;dmM+sgqutm/Hxmf84YynIfWEX5HOeQV96EfycaeMO4ToxZihLYSRFTpdDla5+E9wlHDWA2dMeoxl&#10;8QI7unkt+yADuYEt0ZVQlvAxRxqlI+c8+o9xePHsi1twnPbTNs5FzpnJb4fcswGaF5ShX3U+Okxa&#10;0wlNk5jfrJoH85s5rfZ8ybhiH1u78Sin0N2FVH3c+eK45sF4nDYd28HYhcjrfLO6wrUVJmFPQh85&#10;HzKfqJsxg7PJ+ZA+RV8WHuIrxX9IuA86UufZD5w9iHMbCxLoSB76Inoen6xg/HE+xOFXW90LM4R7&#10;hQKC3/zmt1/4hmd+sfCNcNhdyEUYuRjEOiF4ZN8C500MulB/KRKyDUAkISmc2LkYuNvEIt056cXi&#10;NkPiuagBVurcan0knVVkYki5oHKR40IP4UMWF5Kc+vXfhaicEf9BUDYi/2uRmteIBw0IGM4Fq3Bc&#10;eClHvYQN6NhWV6eIOaRC/7cGhBRCxKodxyAiJS4o8RLEkgskFy9W+wgxIRQnIIGUc+SgXKHVyJbu&#10;XyEXZ4LVK9LRidV3Vrgd+RHZZSUQu5W5usw0Lqo4TKyW69hXlOMiykoy8rhwu4umZFEnduHC7Uip&#10;7EjbSHOkXrbgdjxOTnBhxuFSm7ZADtDFhRmdHv+ha6fIIWELauvLwd0XbMdx+hQZQH2EzbeyWoxe&#10;8afFYydnf9pe5e4qQ2MRe+wEmQrsDknh4TTsS5tihbRQH+THhaOozqAe2W8doT/YRvp9KTs9C8GB&#10;cKIr9nXthgCLuLiHbLPr3QqBZSWWuzK0EZsr/+c4UJTP0Vu/3Kmg/yiHnSCmOD70DSuwhFuhY47O&#10;vClIDgB3hY7Qt0zcJ4zjwO5A5H02eVgpD48h2qQ633L6FiuwmdVzwrRYFWc8O8Kstrq5o3ENiWOV&#10;nPayj54BkUUWd21EAlcFY4N6gtVW6nAhJoy7SBrtgey7Mae5fX7P89u5FXWRvOI1iy9kHNIm1fMR&#10;fUM9kTsHBxkrck5XuXZLtgvn0VigbsYU7Q1CoqgPR7PwmYXfzxefbyfnBfoKqP1LebWgOweH7Ivd&#10;sD/nCVcHttX5BQfd3UmRPOZDmcvKzOSOSJCH8CtWlpkX53c7vz0ONHYK7ODIsNrrdFZZSLurFx1V&#10;xsmTQ4b+yMO5wcFGn6oPV2Wle7c772k/sGMOtM985jwT6BOR8R7PnmC/0PjeSt8znhPOTnibu4Kk&#10;M950/G2n04CGbXCMilQr8lakzDZC1Gq0rNGzYT+lPVLNnTs4ztzg3IWTgMPDuGHc4sAyf7A1Y8/V&#10;nz0/tnF+cmNTeZwdVD/tQg71MbecLXX8/9s7E3ivprWPP6mokBRyQ97i8uaGax6v2TVds4vr3mu8&#10;Li7XGI3SJAqlmSIqlDJL5jGJJKEQQkiSMUnq1Pv+vnvtdc4+f/ucTvP0PJ/P73POf++1nvWsZ629&#10;1m8Ne20mvxRuOvESO9Q2sDpVKv8rIyhz1UvqEf19ipsEFxeX1UQg9WsL/YU5zB6ypMuMJI1XbsPg&#10;SAgA5B5SlkD/l/KXGs/f3I+dNJ0f9/ul9wQ6GO5DRqrVqzaBDiohMjFOFoW6AWRGYbNpoDO5p7Dx&#10;WhI3jcP9GIbrNPYQB2Y/97l/n6Z0aMzkQz4hZbEjTOIXduLojTYpX0mHKJuy4eJ9dHAt6opEJ15L&#10;Zs0Ul9kyBhSQi7L2RidpCMW/lV5hukk6Me1IoHXvN/byW8jaVqwnEz7an6RFmGy41I5SiPHTsLFc&#10;+T83fIpYnsVpAKVTfD2bz2iPbOReooNrzECncZM4mTz+Rkc2feLG/Mre9B2Cb7dvv/31ZbULxT7L&#10;IrU3q7/Qj1kdyT1s0v3EvjRPxWGwizwpTHE+iUdaab64D3EUYXspS9qzSMKr3BMbsveIn6bJ88BA&#10;SIPllzgJKdod0yEuRE5t5jz2qyfxuC9k04zxCI/vEvIt8spAAH8Sj+eeLR8MYLifzVtE4o9MeaI3&#10;G47/kzDxvhCvcT8pH9oc7E/jJPlQ+SbhZUfx9fRe4o+0PECSB+ljOxUrHQxuip/fbNwUhE3SJX6q&#10;J+oodU/gd3F5p/qivYSL+rI+SK7HtIOtIe/4hmea/xWee8VpxXxmr6XXE/2Z9EvZGK8LSbgcvyR6&#10;V1bIbgaADLLV10PmmaWH3DcQfJbexWU1kjhb/4PAw75g4z9t/GhZHaJjGUG+pnNgtnCF+F1pJieP&#10;bFfzFWatmCHb6tKtkpNKVoQ9kJvyCINjOUH+j9uMVnriIiTPUHblYXGguGwn4hSWuFf+N/r0m20Z&#10;62637qvMPJNuqfsFwHfJuwOcVMQJPtkVUXzMMZplDJhWNiQrPSuoXXAsBlRODEp4QZj+XYDQ09ef&#10;Kzihd3FZDYUXZ08R2F83j32I7Ilkdja3kXCsloB4JMQtnrvsnbZjDUbyLJTzDBQ/L4vynChscby8&#10;+w7HUgZ1jdXWqnWqckpT3HZzucCEnouLy2os3YTk5Zl1t113TNxbmNdQOBwOh8PhWInRe5fkxXde&#10;9md7rfp2jq98Xqgm+PGVLi6rufyvMEng4V/AcV6+zOpwOBwOxyoG9dtsleIUs7RPB5x6c6zghN7F&#10;ZQ2QKsL5QniRppLNix8myW00HA6Hw+FwrHRg2w0vNfNStvpzCD39+t8F30fv4rKGSWsh2XvHEYcc&#10;teh7QB0Oh8PhWPlBf83L7Rw5amslW27YVvuowD5630vv4rIGCaP4jYWXhV+Zred86+Rrs3z9Mj1T&#10;2eFwOBwOx0qIXuHlWPpv9ePM0n8l7CW4uLisgQKx/5sQvzi3gI+D8EGYmjvXfMHhcDgcDsdKiJ1q&#10;vpB8IXidtTimGlLPqjvHV7K91sXFZQ0Vluj+LSTbcATOt3U4HA6Hw7Hyg36bibl7BH8x1sVlDZfY&#10;CDwhMNqnkfi/9K/D4XA4HI6VF7OFjsJWgouLi0si/yN8ICTbcMyuu8tsZmuzn9o6HA6Hw+FY0fix&#10;ndld3c3WZ8sNfTU4QvCTblxcXEoJM/b/EOaZVZorqLHofLvZz23M/s/hcDgcDscKwXxhnlB0ldkB&#10;Y9Q/s6rOaTedBRcXF5cyZajA6H++2bYfmn3SPjQmeQ2Nw+FwOByOZQtIfVErs8NHqW9myw199MfC&#10;NoKLi4tLrjBbX1t4TvjVrPJcs8vuV/vRMjQqeY2Nw+FwOByOZQdWzHv0VRfNSjqz9F8KOwn+YqyL&#10;i0u5QiPB56WZCaAB0d82g83mtHZi73A4HA7H8gT97jsdzTaarj45ztJfJfjHpVxcXCokEHtevkmP&#10;ufzdl2ZjrndS73A4HA7H8kKy7aaZ2d5vpDP0HF3ZS6ghOKl3cXGpkEDqwTDh1zBbv9MEs2+a62fa&#10;0OQ1QA6Hw+FwOJYc9LOzrzE7/nn1w3GG/kdhB8EJvYuLyyIJjcamwqdC+lGqSx9Uu9LKSb3D4XA4&#10;HMsSv7YNx1eulz2+8k+CE3oXF5fFEmbrDxd+UTsy16zKr2Yd+pv9rMYmrxFyrFgw2MpDXthCLEq8&#10;vLAgL2wWFY2TF64s5MUvD3k6KoKloStPR1kgPKdOzb1Gj5/+RszR77J0Zq8vCbI6K6I7L3xZyIsP&#10;8sIWoiLx8sKUh8L4C0NFdeSFA3lhC7G48UAMz4pqtt5ExJXWRdXrWH6I5Tenqdlub4WVcpsjXJv2&#10;yS4uLi5LJGcL6UzBVh+bfd3aj7lc2UBHwMvMt/Q1u3iY2YUpRt6kYlvIS87cm9jR7IohIe5F94X/&#10;F4hAFoZbIF03amAX9Ue8eYPSKWcVp1ElRmkAAIjNSURBVEi6PlAahI32PdQ92JYNh/4et5XoxZay&#10;cPm9QS9xSJs6WV4+uc8Rrc3vMfvv0HydhcDWq+9WGql+9CR+0O9hvYKe8uzkfqu7zKa2C3mdK5T3&#10;7HCPvExX+POl97CXzbadnOIjs+3eNzvz4aD721QncbDnPtlTEb/lIcYb1Fs6ry7tR+rB/T1K643h&#10;hyj83ILweYg+e0xlHuNG9L815LmwvmXBvSYq71JxdC2my198+1i3kjDZ/GVBmYD3VR+TuiP7IVGF&#10;aWaBfvxNXaBOEP8S4b3rSpcn4dA3skuJHRFd9dwsNJ+yp6XSiHH69AsDu5jPPJA+YUh3lJ73i+Wn&#10;vz+RqTeZ+nPA69Kr+k87MVe2FJa1Y8UjqUOqB3uOV5/LthtWyjm+cj3BxcXFZYmEmYGawlMCL+mk&#10;xH5Os/LJiWP5AqIwQcS6SvrhsErqCPhb+1uzzzuUXVbz2ipu+kGT5Lg0xUv+Ku7pj4Q9nYRjKZgX&#10;tg5+tSRcFnQ8W3whcn9tyWxgTIP/mSXc7e2S8ByXygvYSfh05ednkaY7RfrWnRnuZ/WXhaTTE6rO&#10;MTtNROaH5rITgpPanbVhQVOzE17It79M4EvhjCdV59OjXSFQY24M6Rb7OsVa+p0F1+L2NdDwUxFn&#10;EdK50lVoIwSrlQZTMWxh3AT6HdPi979H6I/y/Cr26Noi5a0AxKX+PCNCGsuQVbnxIhh1vv5tmRCe&#10;NJ/sKt8oL9kyLwT3Tng22FzoM1DjR7MX07pQqGe20j9GcYlHmoAtCc9fr3qV1h3sfVu/a/xUMR9k&#10;/coK5O6q/5B2BgZlke4mD6a6o/36e6BI8uwMMcaOs/TccL/QDtJc+xcNPDqXnc9/ZeKC6j8rvMoj&#10;7/klPva+LP//nq+Bp/mJacXfhcjer/uVBgKyx9vylQOUKc/cdRoAUi9ZITcNyGwrwWfpXVxclorQ&#10;mBwsqEPimEs6g/+og5u5kI7csfyQJfX2fylUThUl9QdC6kVSiJd0+orLjHAhqT/ktfR+Jo2EIPC/&#10;/m7/nohGi9L1gv8TUv9WGk5YS2Hr5ZD6AT0CMctNg7/x//R3tDUCotVINrwvuyPhizZg//GQ+jSf&#10;ZerPAP0QsXZ3ibi2CnqypD5Bqqeyno2d3inBHzWI2fCbkvsJpA8b9xhrNk26KJdEp4gh34SgIy/W&#10;SfoKW2+q2Y7y3c4TzP4gYE+07bzhypf8/V5Hs01F0Aifm5esDanuUkjtQscb6ewzg46ZsovZ3d/o&#10;jHp0/Y/K6zSVXXnEkDz+9ZmC+PyNevW3tnw1UWnj32xcyO7xmbjkez0GAWWQ+lJ1J7Uxxk3+z/4u&#10;uL7xdD0v1PUCGwCkvpRuxcM32Ef+CIMPIqlP9Kbhsunwif8XVX8g5Fn96DlXcQkX41efbfZ4Dqkn&#10;v+hIyDxhY3ppGgB/7jQ+1BvqY2P9xT8xLOVdTYOGO3uWPIOOFYekjVK9m6RnoNb3aTnRHlwkuLi4&#10;uCxV4eWcXYW0w9h0mtmoTqEhymugHMsXK4rUQ0KZcc8Sij1EJL5TvFg3+Lu4pB6b6n+mvInwJFsM&#10;9JcZ7TnCN/q97ythlj4hs6lubEDHgsxH05IOs4DUx3we+1TQmeguC6kfQC6p118IUrJ3WfnJ4n49&#10;J7W+y9iosPx/oQgchJyywdbqs3QvzTdhmKntOCjMgkddkLmEbCvevbcEsK0lyZ+u/8Zu3Ts5nSFP&#10;9KY4VSSZwVdhePTEmWrS7XCPwqd+wmZI734akCT6uKZ72N0GO+XD6O9CcL0UqVe8dURY632R0SU0&#10;+ETkXPU1q2exSb3CUiZsFyzM51TVhXM0IFqHAVImPHnE7490L6n7EYtF6gXqJ3U4/gY8M6/K3sJ8&#10;LozUEz7ZZqRrrG6Uqvfo1QDwWT1TlB31IdabWHeou5TT16pv++tZpgzu6FXyDDpWHJKybW62LQM1&#10;ypUJtK5CdcFfjnVxcVmqwmx9NWGAwLKgGp1tPjL7DDKkjiLbOTmWP1YUqa8hQnf5A+kMcxoPUnTS&#10;k+qgUrIJloTUb/m52cT0ftZ2AFn5WnVwu/dK7E6g/7f50Oz9NO/YUBaphzBCggp1l4UySb0IUiTE&#10;WUAiIVDZ8KT9X/mXrzWTf0h9jZkl97Gf7S4DRdpJL+/5Il9llStI8qy4f41H4qE3BUSfgUxePIBN&#10;4+W738uHWb8eqEEUZQlRTXRxXfchqTOoI2X4EVuypJ4yYAtNy3uln/LguvTxP4OGIpGbmOclIvUq&#10;k29TPVmgm7ikc1KhfxSfbSkvFWxLWRxSTz6TZyQnn8ygQ+Ji/awIqecv78mUqiv8VfjDRwV90ZaF&#10;gXDUAfbx5913LD9QFrP07BwxMpRlQuo1QLOtBSf0Li4uy0z46MUMIe10/iHyRsdQ0Y7EsWywokg9&#10;e34ni2z/+9EQJxIMCGnXgSLLIqukvaxIPYCcjeoY4iXpk4bi85sXDUkflEXqj3tCf1oIsjUXBUS1&#10;oqSeZ+In2fye7CveJkF4bBMp63ab/CNCFUn9Hyal99GX6sSPO0w066KwDAAIh96KPG+EWRxSTzz8&#10;wWCNLUVJ3BTkmz38rDIU1wPu6f8DRPgLt5Rkdf6G1IuYDxZhvV0Dl2qsUqT30LWv6mPc7rQsSH0E&#10;8cfq+WBQEusF6TODzcvi0QbCLi6p5xnp09Ps4ZvN1pXdxfVAaKyyjYPfipB68nnpUOmN5ZLau+eb&#10;ZjNVN2K4aMsvqn/lgboXbXesONAO39td5R1X68BegouLi8sylbgNh6VfdSzM2F12jwiXGibvHFYc&#10;ViSp/0KEem5TsyNfTskG91IdHUTsky0pwrIi9dQ7yDEv+0b9AB2XPSQzdI/8F5L6YkCO8qD4dTSA&#10;fTlDHkFZpJ697v1F3m7vFdBJRDyxKRMGsM3kkFFmU5SfWC7of65z2NZWirCB1JcAkr+niORI2VSR&#10;l1MXldQTB0AwIbYxXVZiGLgxE0w5vCN72SoTZ5/5ywvOfXoH4lloF7/zSP0QEV30nfuYrqdlzl98&#10;cJ4ILuU6S1hWpB6Qxt9GlOgnLvYdOVI/Va9jGS0RqZdffmyv+jgsU74Kg99OfVKEPM1neaSe52Sm&#10;7Gkov8c6zN+11QZ3v1V+TH2BLT8Kre822+eN8sE2rGmyK+bRsXxBWSXtieoubXUyQ8+qp+qCVRV8&#10;lt7FxWW5yBkCjY8aoS1Euma1CgSisDN3LB+sSFKPfsgVp2iw5zpLzjZU+sO7Bj3LitQDiBknkUT9&#10;AB2XKg/LhdSnIM3E9iy4p78QzL+8GLa15G2p4fnhhdlrNUj+nfIcbSjWATK21ZJv+4jMZUllFlxb&#10;VFIPOf5QJI/tTDEt8sM+3x8ys9bYD2lMbEt1E26Hd0MeCu3hdx6pHyZS/6PKlTRLrWYIDCpuuF12&#10;aiCxLEk9/jvliRL9xMW+ozRIXaqkXvmcJnt5aTWbTwZqLQeHfP5b9ZVrMX4eqef0sViH+Qup79ov&#10;rAphAz75SOWzlch/VbXRlRUGJHEy6fI//vE99SsO1Bvabg4YSMoGqF20tQUXFxeX5SLMHrANh46Q&#10;WSc1RCxfzy5Y/nUsP6xoUo9+wrLflxnrqAOw1WSy7i/vmXrqJfvWyyL10cYTVY8hVGwrKQQvskKM&#10;s+mVRerRV+ebgNoaDCQzsmk+AOTt0vvD3tlC0psFtpIGaQ+RP9iigU8SXZn0+J80mw8N+S/Uye9F&#10;IfWEJ12O1Sw+hUf6+b/9IBFK3aOMEyg9Tu8pJKjUvybDZI90Z+scussi9ZQr9/H3RgwKCYOdqV5O&#10;Zzn26fS6QJ6XFqknXcrj5MdL9BMX+1h5KlqKpD7mE531p+h+1JWGZWXnrIfC/zH+b0i9ntWtJmfq&#10;sP6yWgqpZ6Y+2oE/OGr0fOm7ULhAz8E/ZReD1OJ0pd9J/YoDZcUK9zV3hjYzOTJag2L7neDHV7q4&#10;uCxXgdjXEThDNyUvZzxauoNzLD+USepFMMtbXud6kYgC5KSQ7C4KqafME8Ki8u8nksCpI+hIoPCc&#10;z74Ds1FpvKW9p57tKAnxJT3FIz4EhmVt9Ce2lUHql9aLsusoz+wpBzwHw0VYmXGPW1TwAwSsGSQ8&#10;3Rufpz8LwjAoQecTGjA1kB8jCYz+Wf/7cC+7mhDjLgqppy7MlI84qSVbxosC4kFQ2D8OsczaUh6p&#10;JwxbtEbIr5yJn/gMndK3qerJYaNK4pLG0iL1xH9NdZBTY7L1Aj1DRabZdx7DLi1Sj62vyFYmQrL5&#10;rK18H6P6GfPI3yypJ26yVWi49MYtPKm9fxqrsiuYVEnSUv4Aab+vdoDnsDgPiu+kfsWAsqGt/Ci+&#10;C0SZ0GYeJbi4uLisMNlegEiqUWJG78FuocECeY2ZY9kA8vZu58wMa9pp0/lfcl8gTIVxEpKgeOzt&#10;3uirTDw6GOHch8IsJmHp9BdG6qNOBgIX3x90ZMNmsbikPtatCPL1Dme0T1N47AfEFU57XLa0CroJ&#10;Wx6px+ZC3VmgI6IsUg9BYnAVw0GweAlypwmliRRoMTj4PupOwopkozsvTQDBfFO+YqCW9Q9nWj8p&#10;e5aE1BN2rvzz96dL/BLt5Xd5SPyd1a//OYkFAhpJJvoXRuoBgxe+Fls8EIo6MyDNRSX10acR2EXc&#10;71pY8lG04rRS+3YdL/9kyDpYGqQ+6qLsH1RdZ/UmplmsN6O/8EVZ/t7XMyWCMY7+kt4ZfHxNxJ4y&#10;j/mM6fGMfaj0ndSvHKAc2bKaHOnKAI36fp2wjuDi4uKyQoTZes7QVSdMw8SLszRS49sHcpLXmDmW&#10;Degk+FAQBLXUtg/9Zdb87EcDQYdkRkBGWt2lIowzRZCEFNtNCqQvEoOKknrA/+iHIBbrTMNHLAqp&#10;552NMbr3rerVTwr7vf5/Sx0gLx1uzkuD2fwC7H9f9sqGaBd/yyL1x8hn3+s+uvPAwCFLgCtK6kmT&#10;uL1E6Di+Mc7Kkj7bTJ4VCSXPfF2Wl1AZkB32YiBZLMtnywqwH/vQkZmBm0AedhYBnZqmF9OO6VeU&#10;1BPu7U5puDQsuvmCMFuTILhlgXPlG05O80dcxeM0G1Zs4v56UBFSTzi+0NqzX6i3pco1BXYtCqln&#10;0JotzxmqR+ffY7b9u78dBBO3jsrmNfmisA1bmqQ+yafiDUvre14+iV9I6mO8O/soHsdaFthDPbtm&#10;oNoChcnWHXzKTD0rPYX+cVK/fEFZ8h2PQ15RGfDMALVXVk/wF2NdXFxWuLD/L+7VFHgZsHBp37Hs&#10;QWfBto4t4n5dddqx846AAHNMIX8j8ciGY+bwiJdEAtKl/EhWFoXUR1sIz8uGxVsMMqgoqU8QbSxE&#10;1v74W+gvwhNn3qM9/F9I6heqH6Q6T9UAZU6LoKeipD6C8BzRWCq8dHKEJXvP0ctJK0meIxSOcopI&#10;bI7xUx34lVnmWZDunHSTPOt6RUg9Nh6Zbv0A6OZ9jEdEbimXwvKNSNKQntv7pvuCU9v5i463Owfd&#10;hKsIqS/WqTjscy8eKGRsx08VIvUgTe83iHam4HkAVw0Jg988fy5NUg+Ig93nPhDSTmyJulP9haQ+&#10;gnhs7+Jl6TwfxbSL60/Unw2n/xk4+Rdlly8o9ydUdsm3HiiXCcL/CE7oXVxcVgqhMfq9wEtuaqRo&#10;rP5Txst7jmWLhBC1Cueac2JJsrwvggHJKESWgLEXn9n5TiJnEIZCUhNJ/aGjFVdkIergXOWpIvWF&#10;pANgC6eaJIQ2DV8M6dh+otkHuk96hIf0DOwezvKGkJQKnwdIi+xmD/jubyrP/QNBLssWTjI5XgQ3&#10;a39FcfYI6dZABz2Q1DduCL7LhsEXkPrCOo8934n47iEbs2kzS/xfEUX0PtRVg5ypgYBxr1B3ci3+&#10;Lx3sx+6s/E5XueTlFyR1Qc/giSLw2XTRw1GGkHHCMAC6U35nljfr9/LOnc8i8YnqHC+WxrgRu78R&#10;6hI2nsTWnlQ/6ayv9IYp34VkFxD+B8VjCxWn4JTSq7isCCYDwjQ8f4tJfSYPZQH/Unc2+tpsZ5UL&#10;7RV2FpZdBNevTMl3sR6lw8vZzILHeNhxzsMl4cgnNvVl9SUnn6SJ/3mhlfpTrDsF++w5VaqsOk35&#10;dEyPTq3KoCqtN4X1J3nWUyTXZNdayv9eKp/35cey6pBj6YI+8SkN0lhlYWU7maVXm5V82NHFxcVl&#10;pRFm608XOPlEjRVfZPxanRUEKK9xcyxbRCLF3t139BcCdJYI0tlPBPA/uK232UQRQ8hoJDXlERtO&#10;QOGM8jdFUADLyHlENhsHvZ/rb4wD0MF14mbD83tyRn95YMtM8hKp4pBXUJYdgHsQKPKbp68s8PGo&#10;bB75y++pBXpmpNfzbOAahC/rO8AJMjEO/gDsm+90Z0kZxfK69xazcbpPHMItLL+A+8l7B5l03xGy&#10;Kxn85Tf5zNqGX7GtUGchiE848p+ND6ZIZ8wfdbHUvTRens4I8pmnl9n0bNxoA21OYdg8JGmr7oDo&#10;y2y6hYj2F/oIO7gXw2ED+rL+5uSnheWT+9TnrG7AwGZhcWPdp7wmKV3qyBUaLMa6E+vPecPN7r8x&#10;6I35r0jeHUsH1BO21W0Tj26F0DMR5uLi4rJSCi/5pB+RYTaIF/re9VmglQJ0KGxVKISXzcoJysXL&#10;yrG4KKw7EdkBiGP5gWd3TnOzY59NV0/B68IGgh9f6eLislIK23DWFd4U5oWlZ5bPZ13thMThcDgc&#10;ax4YSLHVbWSXsJUsmaHn5eiTBCf0Li4uK73sJPwgpHs3n+8Wlnl9lsjhcDgcaxKY0GKrXl2O3YXQ&#10;A5F8qyK4uLi4rPTCJ64vEdR4VZqbfgToOt9f73A4HI41BxB6XpLfP54axsuxLwqsavtpNy4uLquU&#10;jBdoyIRtPjL7UQ2cz9Y7HA6HY3UHfR0TWY/2tHCkKKBP3FJwQu/i4rJKCY1WfYHP2qsx4/i+f3F8&#10;X+b4N4fD4XA4VkdwfOUdt6RHssaXY1nB9q/Guri4rJJSWThZoFETsd/w23AmMrMXTuwdDofDsTqC&#10;/u3btmbbfKj+j9Vq9tFfKri4uLis0sLLQPcL6TYciP3YTmGvYV5j6HA4HA7Hqgr6trlNw5e5+Zhc&#10;MkOv/20jwU+7cXFxWaWFRgxiz8tBatw4o/fEp6z4k/t5jaLD4XA4HKsa6NPYdjOsd3oePaSe4ytP&#10;FVi5dnFxcVktZDfhKyGdse8yyIo/U5/XOC4qmB2Z1k46rwlfYEQv4P8Zbc2+F+KxmiyLEpavaGZ1&#10;8MVPrqOLeFEnmJ4CXXyaPdrNX/SivzAcLwYXppm9V/gJfsISLquDayBei/YA7gO+GEoa5Ifr6I0+&#10;iDbymzS5jz5+c4+//OY6evjNlzP5nbUjsbdV0BURdWIzX6fkWvRD9kub/C1MI+qgA+RazEv0S4xb&#10;iKiLL20O7mV27QCzjsIzXcqPB7jH1i/SwZaf9DcvPNe4n4TR/9FXgP+jvUVKLxuHe3wxknsxj/z9&#10;Ub/jtexv8kEYfse04goW17lPOHRGfaDQZ98SdiE+A9SP4jhCrH/ci/mNZQ6yeed/7lM+2BXj8X9h&#10;WHxMPSCd6QLpRvv5y7VsWoQjPveJXwjSIM+JvjQOXzLOljd6CZfYqHCFOvAX9whDWlEP4Hq0hzRi&#10;/gpBvng2CBPzht9pN7J2UF5ZnVFvob7EH4pPWeBX4gLCEjeWD8jqxQZ+xzzFNGI62e2N1Ce+Ah1t&#10;jnq5TpjEhvQ+9wD/kxY+z4aJ6YHYRsZ0oo3ZMIV+5D7XsDPb9mbbvBg32hvbbcLM0PWsPq7Pko3Z&#10;vPOb61m7Yzue1NGMT7mf6BWy+VgSUBfuULtUAyLPlhuI/X8Fn6F3cXFZrYTZ+n8JkHo1dOvONHvi&#10;ptAJ5DWOiwIa7iG3hpmRET3UlqaDBVDUwqzBp2Y7vaPOrbk6ifZm9T8LdmykQcY0NeiRHAy8xazq&#10;HLN7pGuB4t3PbMs8s8NGmZ37mNm/HzXb8BuzLaaYPd01pPOr4s9parbHm2a1vjM765EQ9nyh4926&#10;pzCQx4afqKFXnpNPtz9kts1ks9oz1AEoDTo4PtD11yfN6kj/v6SDMFt8YXaldHzWMehD79HPh5eO&#10;D31Fv9O0OF0BG3Z9K5yywBGi5Dt2VNi44CqzA8aEfJPuQHU8dHaQktEixHxPILFXtvRMfbnzeNki&#10;/WcL2F9L8XreJl2pf+c2C/lu+LHGa0qPL1bu8K7SWBB88YzKd27qo+E3qsx/NGt9r9JoGfLbaojy&#10;KL3r/mD29yfMznnYbLv3FVc+uLF/iFtY1qT7uTpodJGfJzuo7FXm1WabXSKfxTzn4WfFu095Xf/7&#10;4IddlL8fZDd+4H6SJw1cmsrGtVUP8Mnxz6h8UjsSUiJ/0WFz74wRCp/6OfGl/PE3ha/9tcKqPOjg&#10;f1B4fLfvWF1TvmcLB6rsNlXde+m6YNORLwd7qB+3yvdFsgGffa2/bFfj8/5Fqrv4rPNAs99/IPuU&#10;39OeCj6j3NeXv9veFezP+oD/qYPc23Sa8qM6Rpk2mhTiz5VebKDeU3axTlHfet6p+8ozOk5VvrCx&#10;+izZoOvRxiLVqzrK79+fVljl/3M9X+jeTkAP6dWZrjQUNiGC8gv+2f69UMdjWn1vL0kr2g6K5C/S&#10;20g6/kf17Bz54pwHzerKfzzXl6oORWL99vXBh3uMC2UV8w+Ru0xpUWZv3GA2qE9Il+fsj2+r7vxs&#10;dvhz4dp/5U+IZLSDv9HuA0crrMr+xGdD3INfVT1UXdrrNbMPObI3tYMyIa3DX1Q42Uv+KMNETyaP&#10;+J3nZiu1BTxHfHGUOk9Z8gxtJD+9qjzxTNJGnP9AeL55PrnWSc8r6ZyMPdIf7X9PtpDWbNmTtEuq&#10;Q9jMc7yH6iH1fwfVfcoKW/DxxvJvffkT28/Qs0gZ8Ww+3C3kaY7K+zrVIeoAth2vdog6EPNCel/L&#10;poPUVq79S2ijaIu5ByDa4HdfhnuUUVGTEJ+ywXbqA3WJdu9s5ZVrrYeafaF84CPOeY/6vtO1Q/Qc&#10;kbd99fdsPYv76y/Py456Hh5V24NN+HNg32A36R4i+2L/wOBvi89DXfpWZRHzsrggPcqQZz057QZC&#10;r/Y+ESf1Li4uq51wIo46w/gBjj+o45+uhnBJG1MAqa9SBqn/H5HwnSeI1Ov/hNSrIf/dVLO93wgk&#10;5VMRQxrkuyD1avjRBal/UIQbnX1EOCAwgE7iv+po6CAuUAfIjDGEek91kvXVGc1SR0dnTdhoA6R+&#10;K3WYkO2pSiv5ZLuuQ0rqKc4UhR+rToiOYLA6IIgg8SEAkQTM02+u0cmuo07zljtCR8s1ZsV7ycZq&#10;yssNAwLpZIAwU3qIm+iSjZBgCDhf+aVz/ULxIXyvieiupU7v+nv0W7r6QOplC50ss1vEJ9+39Qtk&#10;/2KVIb/pwPZQvrdS5x9J/Y4ihpCGg0V06EjfFIni+nDlD8KVkHrF+4sIDx34k7qP7xMoHPYukF0Q&#10;jbxy5v4UlSF5bJPqukV5p9xa6necpcuL+4v8/LDsqCX7/qM8MLi7XHmE2CYdsuK+LHvW0yDj6Jf0&#10;VwOHk0RWIUfcnyWbGil/u6jTPkokEBse6C7/6B73i0m9ynnulSIlGgQyODhXaTAwwK650gEZgUi8&#10;nJL6oyD1IkqQbOoA5UH9SEi9CB6EEMJ8pohLDZUxM4EQ4FI+k37q7G/yrPvPa0BFPT90ZKivXEvi&#10;6H/A73VkJ8Sc+oCfAPrRQVjyhY0MSqkDfFAOolmkerWR8ktc6hiDTkjdwzcH0oR9pIGeWA95DiCi&#10;s2Vv9lnJ2p2Uh+6fDsHUIG+EBrbYiT4wW75pLkLP4K6r6itpvQOpV5nsnUPqKWfOCX9L5YvvkudG&#10;Oigjyvke7E3znLWF+vTltYE8H/C64lIXUhsod2Z5IYYc2ctMMuWWkHqldY/aD2a8Y/ioM6KY1OuZ&#10;5DmKpL62iCkDhvpqt2gj+XARz/gFIro8lzyf1NUbROp5bkepvjCrTp4AfvpA99HLAAu90Qbufa8y&#10;gOzT/nymeNRJ6uM+8tss2fOT7Jqj+sbkxX4MRlWXaUs6DQrP8Jmqj1VVxtdosEX+8Bc+fURtL3p6&#10;q23Kknru45fz1G7yzHe4LdTHDmpvyG+0izSxeTeR8rkaLOIfrjPxwiQIupMBhgYDO2hQuJMGZEVX&#10;hDyjg788d7RzDAK+Vl54dpmkYdB/np55BnD/lh9p16gz9AWbakDzvdIqrIOLgsQHyssdaiN5TpI+&#10;TmVqWwh+fKWLi8tqKcxWbCBAEEQMIDB0EMxCLkmDChaV1DNTOkkN+aYit7uoE/lcYQdJRyGpryqd&#10;zCJG+/jLrCOE8HfTNCgRSaczgtRDBv8k4nSQSNpB+nuXyBedUCT1dCjM9u0vQtuAmXp1cLdrIEGH&#10;zfL7KSIwECLuMeM/VdcKl4uHi3xA6vup42RWFhIyunMg6Zc9qGuy+xyRP2bK78cX0k1nF0k9HeNX&#10;6sR3mBg62KnyQVmk/jzpi8vkSYepfP5Z9jM7Vh6pJ+0x8sv2+h+y87b+H5GS+mb3aQDCwESdLHmk&#10;0yVf+Ahfgi9EovgdiVkWhCVtZvLRQX5O0gDmI8pB/rhC+m+Sb8h3YdwsqWdm8/LBoQ52ky7yDUGB&#10;xGz7oeqAbIQwRlIPabpsWCC0b3cKZUO+IUczZQ95h9Qzo008yP/28vEE5SVujUlsL4fUvyJS+ieR&#10;Oerk0yLiXysepJ7yfFj5g+wdp8EEhBZd1MOszyCl+Ix7Mc/8/73Q7q5AeGuLwJwqf1FneE4Ij+0M&#10;PhooPweo3u4/KmCa9MZBUiT1z4kU/1n1l4ELxJ08R1LP/3xkjlUxBh/kv4WIJ36lHsd6CKmHUO6r&#10;gVN8VsYXvDzPcwNJp4z/JDJdWBewiZUPBpAnvKD/Vf8mSEdFST3XqS9ZUk9ZZNMA2PFP1RXyPqRn&#10;yfMAEh2y4RKRROp2HBhEUn+bnu2pam9iGRE+q7s8Un+ABsVfibBSx1iVg2zzPBaSetJ5RnU12YKi&#10;NGYoPXT0EeHmHgMS8p9Nm/K+XANgdPUVCV2gdJmpZyY8lgn1c9OpyrPaEPyFryD1lEcvXTtaZcbE&#10;CM8dPvpBfqANOlm+GiE/RVJPusQfrbKh3AfI9m/0+8+KT9k93jWUO2CAuHVK6hlIUF+4niX1tHmQ&#10;dFaWOC6y0KdgcJ+Q/kNqv6kXSXj97tVX7a2QDMbVNjPAZSJmaZB66sVN6icqKx1OejP9tbMFPsTo&#10;4uListoKLwsdI4iYJi8RqeNheZQZwrzGsqIoj9RvWQappwP+SmHpOJkZu7V76AwWRurpUBNSr06N&#10;TjSSeohK0cWK2yQgLk9HUs8WAogxs0uNRXj2VOfFknUkTmCB7j0iOxqqE4NwQhDoMOL9LKmno2U2&#10;89hnAzF4RZ03BP1V5QsitCdL+rqfJfXkG58woCEPe4nEvi2CBwEoj9Qnna5sh2BA2ssl9eqsP+qo&#10;MOnggdnG+0X2IqnvqfxBDs5U3pI9sMJD6mTZ/vMPXWPwA9kif9kyxrZRspVZvroiEK8rvX2VT2y/&#10;TCRlBKROaScvYqd2Z1GK1D8mn4g47C4CyLFz7yitfyttiAnlM0w2skUMUo+NX0of9eZKEbjXRJTG&#10;ys+DRBAhKp1EoCDazPhDftExRmlR3lfKLrbc4D/KrzxSDymFJDKwYEXl06vCVoyE1KueMWOdkHqF&#10;gag9r7qAzy7S4IQB5V+VdlkvoCd1S/ceg5SLUFG+zDwzW87MLDP1rAgsuERI62+WGEdSP0aDDVZR&#10;DlceqD8/Xyq7NDiMpD4SNPLR5Tb5RzYT7y3Fo0wSUq/w5GnBhYqjMkieFeUna28k9dQF6nJ8RuJ9&#10;fpPX9SKpl++TmXqVWZnbb1RPFpXUM8N8hsKQh3tUR7P1inxSFgwkqyvdQSLXWVLPhEUHDaYoIwgx&#10;4bO6yyP1rHQx2fGUdLKl5ECV2TlKhzYhbr+JpP5y1cmO0s/2mJsGhpW/SOo/Vh0rJPX49r9DVAdo&#10;21JST7tAGzj3v2Yv6dmF0DM4YvWB8JHUM+PNFrFvZDfbtY6UXV/IBwzkiEPbcl9KqiOpp21nqxvb&#10;xNA9Ts/gK6rPvxOhZvWIFbBkUFxBUj9YZJ5BKAQ9my9AuQ9ghVX3H5QdWVJ/i+ojkyesQNL+9Nd1&#10;6vCSknrifaL8JMdXqp4ks/QQehcXF5c1RtSgJvszBTqt59XQF3Z6FQUd/AsiWRAI9oMyW02HwAz4&#10;SHX0EK+/iAzNVIfA3sliUq8wdCZsaWF2lX3A2T312e03hEMnnVvn/qFTYYaXZem4/YZl+NhBxQ6J&#10;Bj+7/YZBAPeZoWKmin236MAuOnTuQbJYfqbTZLZzlvSjD11ZUo+Nr4ukQOjoqO7sGcD2jP+ow4e8&#10;MkOL/kJSjz62PjEwobOFAORtv6ETJCxklL39EAGW17E12VNfFqkX8WUmeaRIOHuq6fAg462GKn3F&#10;2/XtYPft6nghlqTxbQd1yGlZsLc7j9SzxJ/sZ5dtlDuzwMOUBlsVmIH7/UfSJ9u4l40LCmfqyRM6&#10;IY6nayAACb9RZAj/D8WOlNRzPB1bXyAhN4ns49/Ez7JlHxFOBjmTRJ7IF+SXcsY3j6tObqo4jUV4&#10;Jkon/oHslkfqIZEfqI6wfYDBEO8bQLb/T/og49TPDiJuzNxGn40UsJ1VgkJSD8lBJ9epj/iAVQe2&#10;yaDrDfmOcirefiOfZ+svOtCXJfXomyKwErPdByH/3Gdwyz1m0InPAPoF1Rls4z0C3gmIM/XJ9huR&#10;SdKOaWXt5v8fFP4U2cS7AM/rOYYcEhZAgE9WmfEMPagypcw+13XeyaAOTNT/5AOwJYMVJp5PtrIs&#10;CqmnHrEPHxJ4mMqJGWlsxQbuva16Tn3dVc8BeiHAkdQPUvuRHZAX6l4oqZc/acPuVl3jWYkD/R5M&#10;guh63H7DOzHZl1/J83jVCQaGtEu0h5RL4jv9naYygCRDnkkTP1Af93lDYdM071P9x7ds+eE54Zkq&#10;JvV6ZiHBzdW2QN4ZVEGO3+AZUNgHRLojqWeVq1O6qnamBiXx2bldz1E7tTf47gW1heSHtBdK6hUO&#10;n1H32D7JoJC4hCWP/GaljTaNPftx+00k9fgHHzMYYZC8vvy6JKQe+2ir91d50S4l++hVL62O4Pvo&#10;XVxc1giJjZ0IHsuUdFSQDGZq6HQWt3GdLBLBtgBIbz2RvDrqBCAil92vtladDXp5CY4OCKIB2U4a&#10;ZTXyD6oDSmZZhAHMXqnjuFedE7/Rs4XibC6dzMJADt5SXPTRmWRfUt1c5J2wzNpDAmYqXQgHv5mh&#10;hLxDBkjzSXVsDGqaqXPurA6Slx9/J4KMfeRhA3XuIzODHdJjAMIsFDNxkCcIEukxU5QNR+cH4WL7&#10;xgQRt0jq6cgg9YSBVPRVvulwyWf7wSHezene+fUUN8m3ACGvrHTZc046SRrqhHcWYSVvzNZBJrZN&#10;Sd4HIjuUJfp4iTD6tonKAmLLagqDh+rq1PEb5Hcz5b26CPZaSpsXEeMLqlmw+vGQ/IavSIc42I99&#10;l8uPbPdBZ7cBIQ3sjHGx7wGRUgjSPx8PdjAouF6DNuLvI/98JXuZbR0sPzPre6TI58MiTXTYEPvs&#10;YIH8QdzxFS/gQWohq/gcf1M3eJGUDp/BIaQTcr2v0qH+MWuJTYeKcFIP2NaDfkjKxyJl0WfMakPM&#10;uP6MypJ6QXhmRsk/gxm+WJnM1CtP2Tzjf2ZjIfCbq94m4ZWvGvLRY7I9eclUNpAOgx3qOPWPcufl&#10;ZeKjjxcjSfO1dKabOsCJItHGkzRo/k4EcTfeU1EZks4W0oXfmGmHOBIHv0AWKQOelSQthWOvfkwr&#10;2s7/5LmVng3KmnpP2M1E/EgzIW7yebbe04ZQBtjKIOx3yjP/bz9BZau8Rv2JbtnEy84Qy7tE6imL&#10;mHZEolPxmOGHCLK1glUibKecqXuQd+ol4akTzOyT70jqC3VGkB4ElRepWUmMpJ7yYftNzBt1Iu7V&#10;5lnpqv/x1XUixVyD1MctXlE38dhixSQHYeqqruBrVhSory31rMStbxBxDgCAJPNMJ+Wke8yIE/c1&#10;kW7aQ1Yc2B7YS9epM8yax3cseL+BgQV+oN3EzsdE4D9ROIg6g+6sjaTBKimTFgz6ee5Im3AM+Fm9&#10;IQ3CMRBjkMvkD3HRMVHPDu8NYV9N2kCV8wZqX/nNilt8YRx/shKMjd3TFdckf1eEVcrEN2rfsy9H&#10;LwrwYXe1xeihnpkGoLaZ4OLi4rJGCS8P7Sqos0kaQzWK7HstJGKLAuIxM0mDDgkChfqK76sj4/9s&#10;/OLraqiTsPrL76grQRovq5P/6cwKw9JZlrIpjRvjRf2xs8NWltxj3MJ0snGijUl8xcuGiUBvEja9&#10;TwfH72wY0iCtaEeMB/HP5iXRk2NPki8hXo9+yOazOBzXM7aW8k02HaVfGD+LxFfkrcA2OutkwKRr&#10;ZfqE+wqfvZ/YUHgt9V1SJrqPP6LPC5HkOfVBno9jmjHv0Udc53eMU5bPIEvxWvRZoiPNP7bhj7J8&#10;VuznNHwSR+G5HsMk6WTuJ1Aa8T5+SGws8EG0nb/8LvZBqgM7s+kkcXLSIly59ivdUnEUPvovL3xi&#10;byYsugvtAGXlqxDETeqXdGXtKPQjoLwqohMQNylnIV6L/szqTfKv67GsuZY8A6RThh+wFx2lfFGW&#10;zeiWDdnrhfrj75g+SOoV1zI2RFv5G/NXli+i/6POpFwzvgBJGlxXuHgNvbl5S/2WzUex7wpsiPlJ&#10;bC3Dh+WBQUdfDdwYVCdbbjToTM6j9xl6FxeXNVLYX3+SQIM4L8x6De5uyTJqXiPqcDgcDseKBgOm&#10;Wc3CqgKrEsmLsQ8KTFY5qXdxcVljhUaQZV4Re/ahclLNBx1Kz7Q4HA6Hw7EygL6JrVu8HFy87Wac&#10;UE9wcXFxWaMlHnPJ/kj214vcszeY/aRO7B0Oh8OxsoA+iTPu2wwK+/ST4yt5J+kvAivPLi4uLmu8&#10;0BgeJLAnUQ0lMx98RCm+yJXXuDocDofDsTzBtpsP24UX8pMZekg9++hdXFxcXApkP4H99WosOdZt&#10;xI1qM9vmN64Oh8PhcCwvQOg50nT798JW0WQCariwoeD76F1cXFwyQqPI/nqObpsTljV3nqh284pw&#10;9JvP2DscDodjRYD+h/P7rx6s/ol99Ew+fSlsIri4uLi45AikfgeBxpKZEDWenH8djynLa2wdDofD&#10;4ViW4PjKfr3C9ywSQv+zwJZR+iwXFxcXlzKEGftdhF/CbD1f+7ytdzjm0om9w+FwOJYX6HP4oNgP&#10;zcIXx4tfjL1A8BdjXVxcXBYiceajo8Axl0K9L8ze76Cf1zixdzgcDsfyAf0NK8WN3ld/xLYbMF7Y&#10;SHBxcXFxqYBA7NcTnhKYGVFDevBrlnxGfGmSeh8glAb+yCIvzKqK5Z2nrB+XZtq8rLeo75gszfQj&#10;Flcfs57YTz7y7i8pYl6XRZ6XFOSb/K9sdi0MhT4ty/6yrq+qID8/qsyaDDarwsel6IvYfsO2G38x&#10;1sXFxWURhEZzV2GmQGM63+y0x/VzCWfricsnwT+9zqzFMLPP9Dd+zjwvfBZzFY+PjvA37/7KAD59&#10;jo2Fn0TPQ/QFYZ+7waz1vWZN7zdrdp/Zs10r7peVGdhP/h7sbdZuSEme88IuDaB7yK2hbuHLiLZK&#10;e8ESvBuS5KO52ZUPmB3+iriFdC2MGBOH56XzXWZP9liy9COo+w/1MmsvovPxtRXXN0dlcHtfs/qf&#10;m/3PJ2aXPaT8tFhyeyLw+zPdzK7O+L3VULMXVK9X9NY9bJsjbKG8X6Lym63/V6Q9FQU2Yjtl3Vxt&#10;QvRrn9vNPtE9Vk4Jx/M15sbwfI3vtOwGbMsT5J38je9sVg0izzte7KPnC+guLi4uLospOwnpS7Pr&#10;f2/28E1L1iEmjbXIxGEvS/UEdbBXhtmzOIMWZ0KzM2r8/V7X2txhVkODjFFq6CEKUWeME+PF6/Ee&#10;4Dr30QWi/nidMDE9kHef61zLppe9/m17s64ilPjpefkpa2Me6LS+1d+Gk8MWp7tE5N9qJyKk/F17&#10;T+jQQbQ7xiPNaG+0J/5PWGwmXLyXtTOCe2X5oFiPkI0T43EvgjhZ3dyP1+J9SMdDIvXkKd7P6ojh&#10;8tKINsZ75QEdEzqIuH5q9qexZq8rPv58R38noksgTFYfv2Ma/B9R6BPKatL1ZlXnmJ38bMgT10Gh&#10;rfyNun9QvC6DAuFlG0HUF8PFONGe8kDcN0Xkt1D+9nxdAwYNHhNbUzsBdmT18f/sloHEV//JbJDK&#10;4QfZzuAgiStE+7Pxor6ok7/xXiGIh39OesbsD5Pkd/3G50P0DNT9yuyCh5WebIi6QNZXMV3+Eoa/&#10;hTZlr0W7sjYV+iAbFxJ/tvK/1jyzAco/s7/Z+xH8zurI1v+oM89uwmf9yO9CnXn3Fgbs7tUv1Llz&#10;NRh5U3UZ9NE1yvLPI82+U1kyYBndJTxfb6uOxrKNaWJbVm+hPTEfhfkC/I5hIvL0xrhZvfHe4oD4&#10;3yhvW3yW9j9MLKkeJSvI/nKsi4uLy2IIs/VrC92F9JjLbT8wm5US8WzjX1HQWM9sFj4ecsAruqb/&#10;0bWzCH6bu83OVMO9+edme7xp9qoIGjOM/UWU66px5+SDdX4JDf2fRGqIO66TWeuhIc7vBAYKzA5C&#10;MuaK9GzzoVmT+812fSuQvW63mX18ndIeIwLex2zvcSEe9owUCaGDBGw36jpQf18NhLu9iNlskbK7&#10;FWcfxcGG3+k6un/Q9WG9go01ZOPaqY3kgdndsvz0szq/3tK3zmyzY0QUP1O6WbI4V/+PVGe91cdm&#10;gxUO33F/f9l+2Cizaerg5yjtvz9t1mOA2UX3mjXQAIG8DLvZ7B7Z9OfRskX5O+0JhU/1sgLwpcjh&#10;bm+b3XxL0EdeznrcbIx8zqx2fdnPedDPiyTgD9KepXh8lKze1HCfWd/Od5rtMDHkc44Ga/jrROnZ&#10;R/4jTMfBIh6ysZHI3iDlAWLLiUqUV1Jm0oV/mc1eoPJ6v6PKSDobfhLsTuL1UDzZUF594x5kYrjs&#10;rf21WUuV10zZg83Yz0DyYhG7P6p+fCQbflb4z3Tv2BfNDpLNRU1FfB8MM/xXKY/bqJ5jGwR+usKi&#10;4x75qobI1Guqc5Qd5TNUeSIf2Eo+OqkO80Lfjxrg4RPqB3UNgsLH3I6VvmNeMOugPFJHeJ5u6xkI&#10;XEXy96Tqdu1vzP41POibc5Xq9nizntKBXykT8sMHerDxDfnzjypnvjtRZa7ZpkrzH0+GQXJb1e/t&#10;VMZbTAl17A7VF+yAgFMeZ4wI+Sdv/9VzuaCMuszz+4n8S/7PflTx9f9PSv8j2UcdOEh1kK17z2nQ&#10;ygCWa8kzpbpB+m8oT5THFyp/nse79Bxu937w64cqz69VXmfIZuIQlwHN3x/T86WwsxVnrspuV+Wx&#10;ze1KXzbjV+Ly1VGOQfxOOEzlXF/5vF5hfi+fN1R+r70j5Je6zeC5u8qEZ4kVM9JiRYa8jNQgG3tI&#10;G92tsVu/H1G9pAy6qE3ZSenjR/TeLL1zZTNt1+uK+089D0lc2URdeF9pVaT9ZJXngvtCe3K3yjeu&#10;ePAMPaay4uvfr6l9mK6y3EN14FTZTp38QmV+uvyDPdhLW/mVdEH2idtS7SW+wKa93wgDMNqR2zRY&#10;2Fbt5eMqJ3xCfaM95Qvj+DHqJR6gfaOeca+vng3KjvQaqp1tKR/xPC8sj3kgDnk/X89rQuiVT+Nj&#10;U5xH7+Li4uKyhFJDEMGJM/ZJJ61OYHEabDrBG9V5MvvUSqSC2e1O/QOxpdN7uJvZDDppkXA6VsgY&#10;RPYJkVQ6NzqzWSIds0Uw/vaUyIhIwsPSu0Dk5h39hYhCMvl9vTpX4vCS1SR1UBA8CMtWIoyk30X3&#10;ZyjON0oDPcwyfqV89RdRYwAB0f1E9jHb+pg6T8jscergPhdBgeBcKQKH/lb3hE5xvAgIpwXdIeIw&#10;R/fJa54PsoAsQqSxudZ3YRDSXfGL1CHSsXJ9C9nxqcL8pDw8faPCiaCdqw6P/EzSAIWBRJ0ZZm+q&#10;052lfB+gTpw9qJDHTxVmlEgSLzyzrQdyjK2QEMJcJhLLagHEEtL3uy/D0XHMAtPhM7s5TT4gfcrn&#10;yJflD92DTL0rwgKxuPyB0IEPE8mhHBuoUx+X+g0/EIeyfFe2/MxARH+ZLb5Lg0UI6gAN2hgQXKXB&#10;BD7uL9JM+X0gOw9VXasnmxaoTuStHEQkAx6VCyS0smzeZJrZxtPNNvoqEBHShFgzeMS+M0Xguc+A&#10;kXsLVC/Wl//X+0HloXKECE4QuHaeCDQDSOo9vmeliPoPIWVFYLLSZsD3mXxQ63sRUA2gIPTvKh/V&#10;5I8TVA7Y94ziMXO9vtJop2eAOsxACh9P1yCLssnLG+BZw8fniLRSlt+qPKiDkHvqMgR3vHz+ma7z&#10;jB45MhC8SOQIc9LzIc0Oeu6Y6e2m544B+kzdx8a1VR/YvjFDZcTghfo4VjqpL+gqyy6IL9tCWEUb&#10;JkL4ikh6c5Xluvr9x3dU1vIdhG+Hd0XgpZuyn6Fr1AnK9wfFZ8saM83USQYl2DlL1+7Us0gdYYDN&#10;lidWHRh44TP8W6TfV6heE488j5fuWdLHYIo8PKJ24z2luaVILM/qxYrLB4yu06AFP1GHEx+pvlEv&#10;qL9PKw4+mZOWOUR3lMoHu8kLxJ32icmJi1T3idNBvqQ8piit9xX2S+k8UIOCTVV3X9I16vMTSotB&#10;1x/UHi2s/aSus8WGATqDS9oDwgPK81E9o7THkPob1I5RvveKWBOOcmOw+Ln8QLlNkD0M8FilwZd/&#10;Vx36Uteps4+pvWWbFO0g+dpW6TF4AEPUJuBDBinkjYESg5kZygv2v626xuDwag2eKI9LVeY8J9N0&#10;7V3qp9IoL495SPIn39EG4tekz2H7zW6Cz9C7uLi4LAWhMW0giNDwFb+qQlN1sszGLUqjTdhv1eBv&#10;r859U5GuZDZdZG3/dFb3Q92jM/lC1yG3bFtIiIk6p31FnnYWQZjdJMzi3KtODQINyYLQgu1FgJ8V&#10;6WUWDOJ5oDpkZig/UKdG2smMomxme8xpInqQzuSa0iV9Zjyni+QcPkq/RQI+0n06Q8jiESIMpFdb&#10;pCymd87DQUdCKNXpMSvOwIBBCeQ1zwdlIenMFO9BEWPIR2cRnMHKCyTzYhEUCA0zYtfI71yjo4Yw&#10;H/1SsB0SDen/RvmGNJysAU8yQy3/vSpSv6H8wJagH2XXUHXk6DheAxTIK3ohelVFjN5OSQ5EF1J/&#10;mvTg/0PkEwjB4yIR5JdyGSFbNxIxflJ2EodBBJ0wg4hk8CA8q//x2ynyN2HAl8rL4S+KRGggNU6d&#10;P7OlEzU4WffHYBcz7fiXMniKbSsVIAekB6FFB7PKpIOdIMb9UegrYsOADf0PKC/UN+x8VUQewv2Q&#10;8hKvvSRf4LdmIj0QM+rs0coj5QSZriM7IbFJeNk4WoMqwjwkUkuemKGFmIwR+YQEXapyJG3KA/sY&#10;SFB+1Lc5+r+8PCZ1TOXAwIpBBnXyA6WHv/ZROZG3xN8ipBDcW/oGuxhYHqo0KINbNYCBnOHXrJ8Z&#10;yEGiGKihg+0y2N0r1VGeXfj9W/mG5wyiO1REkPcnADZSdzqIQG8ootk/nW0mjYn6C1llYMdvruN/&#10;ZpxnpuVNuZNfBgTogeiy+nau6lK8BtE+7rlAfhmM4CeelX+q3pI3Vpp6iJSSf95rIC0GRxc+It/r&#10;mS7S887guKsGWQy2uvYLYUiHdxDWU1vRR36jvLCRWXaI+R0QaMWbK3920LO6odJiUMwKFcSeuDzH&#10;5Ak7AHmboDq1sBls7kGIWRmiHFhVi88Adryr3wygGMTMuSz4PVkVvCK0VwwgeHbZi15bz2cHPds/&#10;yM69dI3BzRTpic8FwK/Jlh6Fv/W2UGfAORqwJBMK+p9Z+6/lb1b1YrvLqh3viVAvb5GPSYs2ZIe3&#10;NZDS81xeHvMQ8/eFdDLJknwxVoMV+49QVXBxcXFxWYqixtvUaLMcCqGJx1zmNdB5oNGGeNFRQwB/&#10;0u9Z6vh3eC/MQEJy6CTuU2dGZ/iGOgZINySK7QHsK50NUVA4Op9ktl+EgRk1Otex6sBniNzSYUFu&#10;dxLJP1XElZkt0maJ/0bFY4aOGTtI8ZcKB8GEvEGosWcnDR5OfFbxlA6d2QINJCBOkBDuE4/0JkDW&#10;lP+EcOk6s2OnKh/YCMkjPrOKCcmU7wgX/cC9f4mc9Ehn9Zmpfle2nyPCxgzmMyKcfUSCmCnmOwHk&#10;ESJJh8rsHyTxO+lg9pNtTMwsQiQHiYDQOd8F6dBv7GMWF/I9USTwexEOiAt6BmtgBIGBREEC9tPA&#10;iVlZOvmX5Ut8wlYEiCADsTrS8ZJ0MLPKgAbC0eATs/EqU8gEOpIZTOmMpJ4tN8ziJWRBvx8VoaXu&#10;MFCZI0JF3vHFGyLTzEAzcz2XmUBdZ8bzY6WHLkgNW0LYLkOZFNY77o+Rbmx+XLbjzwjusUUh2VIj&#10;301Ume+YruiQDjYcr/qIj0YpL8z0jlK6DJbYusAs5hCRZQY1zPqiEyIOUXtGdZRtPqx4JKs70s+M&#10;+QylB8FrKLL5oX5Tt9naQd2i7KjXkCV8Sp1k1vQL5feol8NglvxlSRG/2S6E71jZIjxbs/hcPttB&#10;KGf8vr/sYs89M6XJ4FbXIPWs5gwTgWYmlXz8RdcggWyLgayyJY30CH+I7rEljf37lCurNGx/YUY3&#10;ksusXbxrUFkEDB9QxtyPoN5DoBlsMYiaJV9fx8BUv5lRHpM+4+SdrXXJADbVQVuATw+QHxnMvyXf&#10;7646RlrHPx/q5WeKxwCFsmQgT1myAsfABl2Qc55B2g/IPnmFNDL4og3gPtcvUn2mXXpH5c5zShvD&#10;ViqI8b3yGysHvVVO1C8I9Rsi57Q1U+Ubnvci2ddqSMjXg6qHbIejPjOTzsQFeE9+YgCEfvxKG8O7&#10;DuQ/69OY9xtUD/bUQODHS0OdYyDNHntsZ/VpqnR8p7QhwP+W/QwMaZP4S72eJZtYleS5/O6SMOHA&#10;bHzSPun+68orKyCEh/hTL15UfNpOJjEYlDBRgq63WRWRTbNlxwLZw4poMgDTvQ9Vhkke9dxer3zT&#10;tvSUnbG9qyjIN/WLwT5tdAINVmx9wcXFxcVlKQuzJXGfowChpMGvaONNuNtENiGlbLmA6DBrCbEZ&#10;IQKbkDddY2sIs/eQVuLQ0N8u8kunU0fgZTDiviwiyHYKyMDaIpgd1Kl+rk4WPeNSvSxT00GiJ26/&#10;gBRcqA6d7QF00OzlRx8k9OWugdzdqQ48a/vXugepZDma9Jjtf0lEjzhJJyzd94t8Q/SYlWR29iXZ&#10;BylhhpZwWX0A4nCZSPO60klHSGfGnulInKaLNECSuc/WALYAEeZWlvrV8T7C9hWRPLY6RGLAdgGI&#10;NkQs8Z3SxZesfLBiAaFkj+wWU6Qjtf0DhWUvLESE5XtI/SvqqAkDwUxO80lXMGowmy48Ij/tOybs&#10;bWZwFl/ghAhRhqQNGLxRDgzm2JMLAYPMra0BGWUGTnki5Adid+Crwb9sW4HgMytJ3thKwEDvjEdl&#10;j/KA3aV8KZ8dJcKPbuJCSAD/Uxbkn3xDYFhFYXACwTlORJuXvyFguys/O2sARPqQ87iXnvxAviD5&#10;lDPpLZA/WMUgPxspzR6qZ5DXE0TUII7M2rN3m9l6/EcdxD/s20cfs+KEx66x8g0+ZPWoqtJmGxN5&#10;jnkjr9QViCeDhJdVNqRxrnyxoZ4HngNWaVj1YHsEZJHwrKSN1LOC3w5mNUA+RNdkhT1apJhBGWCW&#10;lwE0g6WoA9IP4cWvbe9Ruat+sgWOwUPW9/iHvc9scxqu+1m7I9g6xfsMPDMbyl+tVH97i3gzQEM/&#10;OjiVhnbhgW4hb6SBLmb0eUeB54N987x3wm/es4AY/0s+pOwg7tRh7OQZmK005+k+9ZlZfLZlMQhg&#10;MER+KEveOyHPzPATl20/Me3EboVvKr0Q+Zqq85fp+b9Pg1RmyJndHyffops6hh9pt6hf1HvqM4R+&#10;U/mFe9VUru31bDC4JI1r7gz1k3dSCtsG0mf2m4EK9Yv6iA4mDYarrlIvk2dbaQymPZ0a2gIGdQys&#10;8BU20VZBsskz4dkSxH76pA3TfVYYaNe4x8w69ZV7rIjSHrM3nhe8mbVna1zUy9+rlRfSY+WTgWp1&#10;XUcnW9LYIpVXD8oDNjDpwntBtM/Ji7HyuW+7cXFxcVlWwouzfxDUUSVLoyL2vPj3vRrjbEdfHgiX&#10;DRt/512LvwvDxXuF1+L1wnv8ptNgiwfLyY8ygFCHyLXCeNm4edciiBvj54Vhfz0vmT0MEcohoYXh&#10;I9BZ3v1IxAvDlPW7ImHi74qGyd7L/s1eL4xX+LsQ8V62TOLvzwUGkMwmZv1TiGy8LPBZ9BvIhoek&#10;thkcZrw/EhGPpDUbLqs771ohsvfzwhdeY1WnvwaErAYx47mwPGb/z9MHmMFmYMaADqLGC5txsJiH&#10;vHqHXWwvYpXmbQ0wfxGBy6ZVGD7vXkQMU4jC+9k42euFwF723O8nIs5qyhz5rTBMoY48veWFyV4v&#10;RFn3svGwsfA+9YuXl5mBZ7sh12KcQhTGBVHnwsJlsbBwFdGxKIjpVRTEoW6yksFAJ5k00mDGThSc&#10;0Lu4uLgsY2kksDSqxhfCMOLGxWvMlze+FzHhZTJeSlycl7gWBcyQM1u1KvhlZQeEHF/yN+/+4iIh&#10;E9LJth3Otmfml995YZc1IHvlkflFAX5i7zazyrxYHgfdi1MXYz1e2r5fUuArtoOwT57VNVZCVpVn&#10;bWX16YoCZclWIt5fSPqVIuExYV3BSb2Li4vLMhQa2XWEG4Rf9XNe2Bry3SJsw1lRiMRmVen8HcsH&#10;q2O9WB3zlIc1IY+rMyi7bzS4Yd8/q2UJoR8p1BRcXFxcXJaTsL9+ukBDLOz+5qo1W+ZwOByOFQf6&#10;ClZM+/RP99EzS8+2G7Z4uri4uLgsZ6kjfC7MC6dNNB/oW04cDofDsXDwgjAnfnGqWKX4cux5gh9f&#10;6eLi4rIChK04lwm83FQUTrf4uIMlJ1o4sXc4HA5HHugfPr42bN2M72fZaKGa4OLi4uKyggRif6+Q&#10;bsPhCDbOfXZS73A4HI5C8O4VJ4LxnQC+NZJ8++RJAULPCWsuLi4uLitIIPVbCB8J89QmF5kd9qLZ&#10;d61X/hdnHQ6Hw7H8wGQPhJ7vk1SB0PNiLKfeHCs4oXdxcXFZSWQ7gRdn1Uhz1jAfXuLoNhpxh8Ph&#10;cDg4upVtN3yUL67u2uMCJ6q5uLi4uKwkQqPcUWDmZZ4a7Zlm3W8NX0F9vKvD4XA41nQMu9HsjxMs&#10;+Qpw8gHDR4Tqgp9H7+Li4rKSCcunUwRmX9KXn2i8OX/Y4XA4HGs4IPP0DeBrYSfBxcXFxWUlFGZb&#10;NhDeF2i8/8/hcDgcjgw4ulIE384S/PhKFxcXl5VYqggXCvElKBrxODPjcDgcjjUTsS+A0DNLz3dO&#10;XFxcXFxWAblVoPGeX83W+7aJ9bu5uQ28qYUN6uJwOByO1R+0+eAoO/fetawyR1fSJ/CSLCemubi4&#10;uLisAsI2nA2FN4S5asznHm5n3tfLXmvTx+FwOBxrBHrZ6DZ32jutNrLNP65kldh2M1u4SGBF18XF&#10;xcVlFRGI/b7CTGH+Wlbl1ybW9+Z+Nq41jf2t9rrD4XA4VlPcYmOuAXVss/jVWDBBWFdwcXFxcVnF&#10;hJegrhRYci3awDb+spu90M5JvcPhcKy+6COwMpvZdsPxlazcso/ePzLl4uLisooK59czO8NLs0Wb&#10;2TYTe9qotk7sHQ6HY/UDbTsrsldav66ZffS/CEcLfh69i4uLyyou9YXvBLbhzDnRLht4u42/2om9&#10;w+FwrF6gXe9mL7WraZt8QZuf4l6hmuDi4uLisooL23D+KfxqVmnuBlZvSh8brcZ/dG6nsCaDDpGl&#10;64WDAVHFBkX58ReGfN35YcHiD9Dy9OWFi8gLXz7CS3sV11V2+IUhX19+WJAXtizkxc9DXtzykZ/f&#10;/LD5KIxbFn4bt6xyCTYVhs8Lm4fFiRNREjfakIdwPy/+mgx8couNveYQO+1Btfci88nLsa8LNQSf&#10;pXdxcXFZTYRZmtFC8sJUHas7hZMRvGMMwA+9bcw1h9rf79/V/vzswrCfnTicF49vtufal6x6lPYl&#10;17rbyLZ0sHk6ysMp1uROXnLL6mKP7BF29rD88FcOqOhL0IRBdycb0fFQOz03v+3toesL04cstLNh&#10;nfLCl4e97JgR7ez+TugosW9s66ttSOe88HvbMY+3tweS9CuSH9BTfm5pd9+4h/3liUJ9J9jFd/Wz&#10;8aV8w/+329tXs2pVGD4Px9oFg6+yO7rcKh9je55d+KeN8pkXvzzsYn9+Bt3R3+jmf8qUe3lxsiBM&#10;U+vXtZMN70ieiF9oX8jv+KtPt6tvz8Y93M65l3qTTZv8Yc++dtxj2bB72hFPXmo9etBuZOtGNg2u&#10;/9Na9M/azXG6/aSzMHxEtBc72qh+7a0y3MkOfq6aVf9hHas+M4Mfubat7fbqLnbwsxfYDb37yuek&#10;GezO178mAT/8x7r0qmJVOeWGGfrvhZ0FFxcXF5fVSHg5CmL/pPBrJVvr14PtHw+EDjG/g1iTAKE4&#10;zzr3kW/icnU8LaI8FMmP80Q2vj/ETnlwiH3SPEsuetjL7ehgq9o6syqV/jz7wlBU3WrOuM4e6RgJ&#10;z/02rWlj2/vlsvTIjrl1bcuPhtiU5pCubN4K0dtGtYX8rW+1vrIcfaRR0zaeClHurrDEwYY77b1W&#10;W9uOvGxHuIr6CMzf3056ZIC91xI96Gxud9y0jtX4voz8zK9sVX49QHEGpXEK85AFdZiBg+Ll6lIa&#10;83e3Q58ealOaRV34CF9hA2EK4uRBYSoVYRd+u9i69wwEv8QOCOZOdsBzIewi+WfBdrbHK8THPupN&#10;f3unVU2r/WVe+eQBP1IX11Zd2852HY2ebD3g9x0q87VFjAvjsvea+k843rd52GZctYHVnqa0c/JQ&#10;aV4d22zyDfZ0h8J2A7tJo47V+0T2MEOcxKlrW73f18b9ZhAQ4oxu01aDO8WZIiL6SzZemh55K0bp&#10;e2wnXGvultboLd9OGMqYgf8GYdsN9Yb99LcItPv+cqyLi4vLaiYsvx4lsL9+XiBuo9r6TFcgZOcH&#10;Uh8JQ/L1RRHynyHTjWzP0QF7vFLbNvlM5I4XzyA9STgRjqKtbecxYfUjkKluIjkXitSvbdUiqU/C&#10;8t2A6rbBN8K3OeD6Nw2s8fh4UhH67rOpzbYPpD6mGVFsK8T+GDv/nrttUouyypPrQ+zD5g2t8bhU&#10;V8xv1PN/2MpJST3spXbkIcaD1De0P44riLOA/NUoJz81bcNpf7Omd0KCIYLo5IM41WzdSOqzeYl2&#10;zJfen+IMf2E+ok3U3/Y25PpqVoM6Xezj9G/yP/nczY56Kjvo6m2j20LqZcMPafgEyvfUxrZXUt4Q&#10;7W1t11cZlGXCoLNI8b67wm65mQFK1BlI/YHPF4RN6pD8MKPAL8X+ke9m/Ll4gA0xC+R4A6sTiXWi&#10;h5ceG9of3mSmOq2Lo+rZNhOq2trMypayr67V/4iBQfbZvsMmiNRX44jbYttAE7s9OeqWMPjzQZt+&#10;1fpWWwO+4vpdCvLnPJ4J/JkdOES7N7LNpqTlmujf1BpOKiT12MWgsbH9aWQMh+74PzPNNazWDJ6D&#10;kmdv71Ei8G9Xt/W+FUeF/GPf/I1s88mFKzFrJsa13sUOfSb6ReBZ9X30Li4uLquxrC0MEeg85zNT&#10;2dEevW5N7xDLIvXr24Zf35OSF3wUSNfoNoGUbvBNNiwE7Hi78J64BSKP1POXrU/97fVWYUDF9oHf&#10;oo+NKSYpZZF6ym47kZ0sgYL4XWF9b4Y0FeYRQN5KE89A4DkVKV5D3yKQ+vnMqDNQIM28vPRO/pbY&#10;k0PqE10NrNH4day6SHa8Vmm+iGsy65y3moTOm0UMRYxnYAdx8M9udvjTbNXQ76RcwrUKkfr5Iquj&#10;GBTF8g55GnMNdnBfSHzP/2wBGWSTilcS8kk9qwSHP32ffdIszz/EgYxxL+rJI/X4iUHOZda7O+US&#10;fBLsgxyHVZfidBPUt0Zv3WkTW0W9i0nqkzCqHxOYBMhcm7+j7f/i3fZh8QCyoqS+l41K6nRa52K4&#10;xJ4qtvass6xNP/KV9UsWbA/iRdDWdvcN9W27t1iZiM9cTGNNQng2xrY+zM68j++RpD79WthK8H30&#10;Li4uLqux0Mgze/OCMA/SwB5mCEZ21m1NQ1mkvqZIPeQvSxgCuUhICUeFEi5iwdF2/pCFk/p6UyA/&#10;kKCsDWWhLFLPdgv2PjNrrN+RHM1nJjeS0hIdzGqPTLa9VLP1kpOQUizYy44a0cD+UEzWsXHRSP1f&#10;Hx1sk8tcHShEWaR+Fzvomca2+yh0Rt2Q/EusR48wy186P1xrbHsVz/Sii1UB8sm2DF1LygSfLRqp&#10;LyGq/IVYsjc8DZPo1HNTtJsd+VTcUkTYskg9+8uHFtSh8lA2qa/+0xUi9dl6g85BspetdAoX/ZZA&#10;pP7tpUXqGSAcaWcPy5SX7lUqOsLOGBaJd0VIPeEGaCC0k+1H+xPtSGxR2X3VwR68jvdQYv7KA2SW&#10;rWRrcruFP/E/PtjANvlMfmQF4yfheMG33Li4uLisIbKDINLAnuO15kKcwqxhxYjH6oaySH0Nkfq7&#10;RVghOxDBuB/9Quvai60TmbDzmTFuZv278MItnW05pP7T+21CUwghRLMQhfuDyyL1la3qHPbQFmxh&#10;YLbz539Yy9tLZi/DDCfpNbAd38gSM7ZwMNvcwLZ/M8bn/qKQegjlE/bVFffY5N/kBcR8RJRF6iHE&#10;ve3Va6pbzejXBOzvxpYwextsgcTwomQ6I48O/DKfWV7u4Rv9TsoQn1WU1O9g+770hH1ZnBdeGD7A&#10;Tno03YITSe78urblJMgn/o/5KovU72lHPvmsfX9Znn+4FuNHlE3qq/10iUg927Kwn3rBwOYaG9ZZ&#10;hO7zTLqJjbywClmPeV4yUr/NOxq4NWPAmF5P7lVVXeO9EWaK4576skg9dvBs3GRPd9DA8ttUR/Ls&#10;gLOsXd9oB4C049OFIeZvTQR5vzN5/6JW0panuE+oLri4uLi4rCHCbH13gc432SPc2UZ0pJPM6zxW&#10;d5DvPFJfzWp8f5JdOuhoO2/I0XbukH3tmBFr2zo/Z8IlHWllqzznOLvo7qz/8kh9ihg3F0fZv+8N&#10;M6xBT3mknkEGJ8VUS4hwci/RUd3W/ZYZ3DiLyp7j06x5f91LyVal+TVFliFh3G9gO4yPcbG1gqS+&#10;Qvm52V5oHwl59Eseqd/BDnyBgcdRds7QzDsLyT1eQL013TcNCLe17cJRfTGMCDnbQcIAbDFIfXl5&#10;iT7Xc7Let2z7kD+vzuYJUPa/JfVl6kzAgDoQ2RJimkfqhfnsM99PAwzqIStCbPVKX/TN6pzPFqw/&#10;KVx2FQEsGanfTqT+wxb329SmSpOVnmId5IEtXwymFkbqB6pe/3ZVodL8/7HGb6I7li++7WLPtK9p&#10;G3+hQepsXqItC5xMtCbuqQ8rFGNbs9Ka+pNZesptF8Fn6V1cXFzWMGF/PR0CHXCybSOQwPxOZHVG&#10;GaQ+AaQQ6P8MEbEFIo6/1LOG70Kywux66S0vi0nq5y8qqadzv8aGdM680JnY2Ujhb7FXr2Fml+M3&#10;w6x2IFsQsUPs1IcobwjdsiL1bBGqOKk/6AXSYTZ3W9t5TEZPEUTyUuvVjbwyWElPmSmOu4HV/jIM&#10;UEIZLGVSXwi2Bf24n53wKC+jRp2LQeoh4HMqSOoTPeQlgvhcC2AFaLOP97eTH47HgUZ9EUtO6ie3&#10;YGWiqfXvqkGjiH3JgGN92/Ar6iArBwsj9Qep3sV7AZXmo/8++zw5nQiwRYdBsu4X5DNBsT/Amvqi&#10;LGXc2obcoDocVz3YT7+X4OLi4uKyBgr76zcTeAGuiBm+M6xNv3iM4ZqEskg9X+Dd1Bq8X9e2/GAT&#10;q/9R5n6KSkXsmc4bDOWT+mT7zScP2vtXsXcbIpPFUIFtM4GUBZKyMFIfyMzY1tvYrq+ldnG/iFWG&#10;/1qPHswqc2qIrkVyNH8Dq/tZZ3siOTJzCUh9oouZV7aXcGRkXn4KyVZZpH6nlNSTdwhi1C+Qn/mN&#10;bY9RzD6fZi36MyhJ7zFwmIsNDKyirYtB6pO0drR9X3rSvr6cvGD7MJvaFOLOkZzcT8Ml9jBg+aMd&#10;/Gw8KrMMUj9/DzviiRdtzqWF/kE/yPoGlEHqpY/jJOt9sqlt+aH+Tla+in0QsYX9/h3sKPQ5WBqk&#10;PpYPZ/+n99MwlYrYkjTUxjXjnZFsuRaS+vTDSMm9NO78BtZ43MM29apoN3/xO1ucVE+v7Wwjru1h&#10;I9ucaJdA9DNxE1L/8ZpG6snrIzb9SnyN7+UHZum7CesI/nKsi4uLyxoqVYSTBF6umisi+G0ne6Qj&#10;JHFN6iTLIPXpnvoPW4T906OSGXHIi+4VEx7IHR9xyr6UCPJIPX/piCFtkLesDWVhYaS+r0gWM6jN&#10;7I4ua1v1mWkYbJvPjDcfWGLAll7jiMVZ7IOOe/eXlNQvrRdlA6kPaQ2xyc0h0vJtsd1scTpZeUlP&#10;TSnOo0jj+zfaM+3xUyS0i0vqC1+UBfzPiscgm9SCF3fTsNKd+Hk+H1ciXD6pX5ovyrKnvkcPPniG&#10;LsoNe7NlC+pbo/G8LFyY3tIi9QDCDbGvrEFvDAPq2VbvceSr/s8l9YCBWQ2rxeksSd7Svwv42Bbt&#10;TtbmMLAN8fhmwWl21QDCZrGmkXqeEQ42YJCr/Cd1UGDCgZVXFxcXF5c1XNh/OUhIOldOR1nTPuZS&#10;FqnPnn4TwcuNDa0xL5YmRD2ErzT/qPTrnFHn8iP1gcjywtxudvhTsiUSqmLb0t8J9ra/PJ7db72y&#10;kXrCsM0Gu+rYphDEjP3FeUnzZgv4eFH8YumyIPXRnhH2Y5PS+8mDLc2tf9eY9rIl9aVPv0EfdSNN&#10;k3CJPQwyefdjmH3elPtR79Ii9TFtZuz3lF9lY7a+xTjF+iOpj/EYEGRm6wmXhGVLEy86Fw6OYzwn&#10;9QGspJ5j7fqmgzl8z0vSmwguLi4uLi4JqW8gMAM9DwLBnmU6+iwpWJ1REVJPOP5C8C63Pt2qhZNX&#10;EtIlFPEFUM78h2gzu5hH6kO4Tb5obT1vuMr6d4HcZtHSBt4IOCEkbMEhzYWT+mgbW3fYWx3JYAYJ&#10;WdeA4lN0Z7dYLSmp5xz2a23Q9RyXmZcfVjfiiUDoqgipJyz55wVlkRcI+m/yA6nhbO4sCV8KpP7l&#10;e+zD5swY45fwDIxt3UL54EuqmbBCpXnx5V705pN6dP5p5HU2uGNZ/kE3dSraVlFSH8H2lGpWI5uP&#10;BE012GCwE/UuTVIP+J8ZY467jOGEWD7F+rOkHpBXyhZfpwOCWLaEn0/dYyWJD48xuRAGbONaE4+X&#10;qNNwxVhTSH3I39jW16u8028zsOWGD4+1EWjDfduNi4uLi0ux7CfQScznxIlWySkf49aIGfuKknoQ&#10;yMyYazj+sCD8fPbdR/JYBqmP5KWIa/lYax6ddvwo2KKQeoj4f61bDwhgSpiK00TvUXbW0Lj3PGIJ&#10;SH3UzYubOfmIWKuID1TdYRMT8lsRUh/ThDBvbTtmT7mJaSYvht5kT3aAiMY4S0DqE73YU9mq/FpZ&#10;A4b4N/2gTzHB5X/lae7udujTDKIgmzHtHFIPyvWP7hfx9dpo+6KQesL3t4mteM9Aec5+WZaXi79n&#10;4BgHcMuC1ANWrth2k4aPeS7Wz70sqY9xqYfH2IX3yG5OOiJsjM//Sb0oKYvKv6a+ijYV66+zBpF6&#10;VuN4vyfNO75gK1pVwcXFxcXFpZSwv76jkBANPl/PUnicMV69MbY1s4OZJe2k04TcQloKCQO/w/nu&#10;jUWGE+KVQMRj3p/tbw/gN8jrRda1ZyBSlZhVS0hIBVAkUjXtOhuevMgKOO6PD/agP4aT3p8gYeyp&#10;z9oG0dzadnhDYTJ2rTV3C9sm9yVKCJ2I89iS8JXm1bJNPmdfdvwQEHHIU+ZUGsJmbS4T2Mx2i7it&#10;ApJ5tQ28Mcw2JvlJ0t3VDnu2sK4RHmJPXjM6GXT+zHanwvDMHHPWffYkIKU/d2879vEsqecvv8NR&#10;oAvPSxURZgYhGkh8whGn+DjqKkl7zDUFn+nP1ZWD5Hx84kf/9Le3WtVMzp6P5V1pHrPxHB2ZXWWJ&#10;YGCxjx07PFs/FKeIF38HajCGXghh5sNjSboQalYQIqlHz/02vSlHSep+JNG8yPomX1YuzDPgGqs/&#10;DW3HcUo/m/dEP9u9frtXPsYNx2Cebe378TE3lVv2uNhysY5Vn1nHNpnC4Hd1b6PwMb460v41hMG5&#10;8s9L0uyj31zw4ytdXFxcXHKFWR+W0xNiT2fObHBeZ746IeSPrQqj2/SwF9oFlHzwKA8hzrjkk/WE&#10;jfF4aTUSNP5CvMP9iiDoiHGzaQVdL0pXCAOBjelk7QoY1zqrExvKChtm+rPhX1IewhaJbDhm0SF/&#10;2XALB2mP/E3a4Te+LgmL/wsHKDHfIOY75D1cK8xPSfixxeFJH7vz8s4LsFkbygLh+ol8hjqS5++I&#10;RfcPR46GvJToifngXgwbyyQ/H8Ef5DWrP/qe7WAxTLgXfBM+nlU6T4VpU7/L8l9EjMMgMKZN/PJs&#10;ziLGj+ny0vffrMmdp9pVA7L4l3W8JeTxhaS+LLw8Vn2QP/zPNq10cMugicmHfwouLi4uLi7lSk3h&#10;Q6GoknHMZet+FemYHQ6Hw7F0QdvLR9XS1RMIPRMuvGhcTXBxcXFxcSlXmK2/TPiFrQu82MnLak7s&#10;HQ6HY/mCVafMdxLYevOpUE/wF2NdXFxcXCos8bQPvhg5PW73yOt4HA6Hw7H0ELckXWA39E7f9Ynv&#10;K9QXXFxcXFxcKizMArENh5NH5q6VfLXzbw+sCXtYHQ6HY0UiEPpXr7nT3mzFS+vpC9CcEnS5wIEG&#10;Pkvv4uLi4rJIQsdxjMCJFEWcoHKxde+ed/KHw+FwOJYOmKHnJeOaVpd99MlqqTBFWEdwcXFxcXFZ&#10;LGF//RAh6Vg4ArCrhdM68jojh8PhcCw+mDDhY21H2bn3rmWVObqSF2M5inQrwWfoXVxcXFwWW+hE&#10;1hX46BAdzPy97KjHw0uz+Z3SqoKw2jCuNR8h4hx4PrrzoE3T32lNOSec/A2ySS04z5z8goE2sRWf&#10;/M9+yj4slY+5hut8Ap/jA4l7t+LeZ583i3pJg7PCg+/KXukgLmHussnNY9yh0lO49YmjKEkz2B71&#10;h+8KlKWfe4X5jV9ELQnHGe4leqPuAenHowCf7Cft8s4uJ68xDOliL2lxLeoF5C2rg/sAXzJbWVpv&#10;yDf2AT6oFOKObU2c4O/SeqPukPdPflPWIf/hflbH/cX3SnQUguucTBLqQ7APm9AzwCYV+zX8HZvU&#10;NXRyjfTwTVn2xHj9bDz6ivNFeiU6Q5qsnpHfqIu/8RjKYFdJeWTP68+Ca+iJvuXZKLxPPrnHh6P4&#10;TR4KfR5sCL8HpV/7Je2oM5s3fuMDwuJvwvPuDuXOfUA9wG6+C8ExqFmb8EXedyRWVZAPvrOAXzaw&#10;TT5Lt91wjOUJgp9H7+Li4uKyVGRL4Uch+ZDRWdahLx06BDCvc1oVwMehzrJ2fflAzqZW/8PGtseo&#10;RrZ3gsusd3c+isMXYmtYra872YiOkKH/td1ekw/48M2P59kNvSMx4ZP2XD/W/j0YYgQB4cuPhGtk&#10;u0nnHqMa2A5vVLcNvtnadnm9h41KSU1pm/Bpe3vo+jq2+eT1bcOvd7D9Xmwse+pY3SnYsa8d9xgE&#10;iZm862QTaW5qW07ik/tb245vKMyMBtZ43E32bAf0RwIF4pdcZdMPdaze5Ma218jtbM9Xqtt63xI3&#10;nGX/6jXYv5ZVnSO98sleI7Edn5xqze7APkh1A9v+TdKuamv/fKF17RVJHulAvCCmm9nvJ+r+bOzG&#10;P9xvbH8aSbxtbddXU1+/zJdZGSSgG7t1n60GC/A9Z6Rn/USYv9gFg8kDH+H5kx0/gnK52u6+kTgi&#10;Qp+n9r5cxzabrDL4kI8TcW76NTakM/6vaRtPjXkn3GnWvD/2xjLcwOp+wT1sVBl8tYlt9hH3SDtr&#10;S/z6anVb95td7eBnIbR3i5TuZycMRw84yv41NMa7VuXKuylb286vE/dme659Tas9rabSyNpzsjUZ&#10;GIj/uNZn2jW3UT51VT/5kNQ2ths2TVf5ffJ3lQeElzQPtn88IN2/bme7jib/5Lua4nEdck9d3t0O&#10;fzradaSdO4RyjvnhvHrK8Pe241g+6lTVqv3EWfHYGe6PbsMzoLL8hi/bUt8g6V3smfY72cHPBZ/v&#10;MYoyUZ6+DPVm75f/oucBov4nO+FRpVt0nl3fhzqGT05X3qraOj9tpLpO2Ea25+iatsnU9WzDaafY&#10;FQOo59h4kJ36ULT7IDv5Ya5F/9W2up/Vsd99ks3LqgzyQFnxzOCvNN+cfOPHV7q4uLi4LDVhG845&#10;wlyzSnPXt1pf0aHTOed1TqsCILnn2rW3VhGph/yEWcQwOxgJwqa21fsQ5Ujqt01IVe1pEDf9/ZIv&#10;aUIoIiE82v4jsjS+NaR+c5Faka8p8YM8ECMI2JbW6O0qts4sPuHP7G20hzBXWr+uDAQg7xDdrD3t&#10;7YHr+cLtH0SYsPV6e+LaSlap6FA7/X6INvrvUBzyc4SdMzTMbJYQnV4Jqb9LpH7d7/e1Y0bwaf2b&#10;pOMau6tzNVv3uz3tyKeYiSU/fNkTnzDrjF188CfOmpMWAxORu5l85RaiGusC6d1jHzbfz/766Ga2&#10;1bv/a7u+VkODk0JSz8AFYhb9wj3iQ+rJE0RR5HUaX2iNeQhftx3bGkLLh4lk87f72YnDB9vkFlfb&#10;4ITU72j7v9hD+UR3Z+VNdXU+1/jd1oZ1riFSzyAJostHjkK+QtrYhA5sJDwgzai3kDhyX6S+qeyc&#10;sZsd8TQkVwS25QF20iN8jZntE/iVDyZRXh3kA/lq3v/a7q8RF1JKeVKnqBfRD9EX1AGlPb+J9b05&#10;rtIwYILIH2cX3V1FAyb8QL080s68DzLeyYZ37CIfou84+4/CrPMzaWE7ZU7d2sOOfJIyY+Aa02MQ&#10;cY4GuAweINGEa2aDikk9Yahn9W2bCedZ+z7cP92uvp2BQEn5jb1mHas2k/xQd7PlepD97WHycr51&#10;7oPvT7ZLB+FXBlpRB4DIn2c3ov979JMP0tXvn/ayYx5nO8rRdt6QXhoU4z8Ndj/TgPwj6jJpxbJZ&#10;FRF9tU8odwg9s/R8GbqW4NtuXFxcXFyWujBDmxyttoFILcRoVe1MIfX/FuGCBB9iJz7Yx15oDVkA&#10;LIHTweaR+uq2wbcQkS1tu7eZaYTYl03qN5sCMYJQhzRfaneJ9ezODDbkj7BcJwzbD5gBra70Crek&#10;8D9fW21g248XmfsZwopNEOD61nj83nbs4zvYvi8xc95AvyF/hVsVAqkfeFM1q/EDn+SHNO4tolTZ&#10;qvzCl4PDFpKwBUM++bm+bfdWDMMgpotIFD6B1P9epF5Ea+bl1qMbH8Wpb43egiDz9WFIqHxRdIpd&#10;PkD+GpNH6nezQ5/eSzaj+2wNrCCt6A6kfq15nMv9D2t5O74+LyWCbMHYxQ56ZjNr+C5bNhhUlJD6&#10;MFPPDPXedvQTu9ifn4F4QsbxFX5vY0NugNQzM7yvHT+CtA+x0x7kHoQyknpWCPawvyQ6eIdEg4hP&#10;WRUprOeUWVmkfh2r8T15OsBOeWQt+Zc6cq09cj15K03qa3/J6s8Ae6klqzfY0d1ebMv2L2a8d5D9&#10;bGfJpt3bRrfF1mq23nesylAvDxOpr2xr/7KbBmbkSwOq95T/H+JgNZJ6fHaJdekh8j4JP3RV3tFN&#10;nWcF7lA79f5D7e+Q6JTUh6/xthX55jloaQNvxG5WnVgVYRUEm7Grr41LSP12ySClZEBZmtR3ugU/&#10;rW+1pjM7/7DNuCoOHEBIb3zrjWyzj1VHJ/JMQOrXtmqzsJtBjJ65WdRj6mNt22S1IfX46Rzr0Dfd&#10;ckMby2k32wguLi4uLi5LXZgt2lj4XJjHrBmzehDcVbFDzc7Ub2e7v3KcXXD38XbhPYBZXchQWaSe&#10;GUVmeEXaP4ZYhVnhipH6i+3mnpD6fUSUISNcLyH1+46E1P92n3Ak9Y3HMUObJfUQOkgbM5vMEDNL&#10;DrkuLJPSM/XHPcbs7EXWtads/CQdYCTliC5m6v8sQkiYYH/JdqEsqcdPXIcEnmyXDexlT7eB7O1m&#10;hz8FGd22jJn6DikZBAyguJcl9QxS8MEOduALEF/uy8ZHIXfN7Y6bGICQft5MPeUC2B7F9hbKiDy0&#10;trsTUt/I9nqZPEYSTbogO1PP9cutV7eNrN7HDCTyBq/oLIvUV5OPwwrHqLZb285j2GLDYO63M/W1&#10;v9zUGr5/ol048Bg7P6l7F6l+3G3vteAeA7XCAR5lC5lmW44GU+MzM/U/hgHMC+0g8MRn9p28RVKP&#10;zy6xHj2YAaec9pNP77QXW2kwNKmeNXyP/fEMBNAFqecZwRds/2IQcJL9d9BJdukg7KScmPWH9GPf&#10;opB6/CFSP+rBAlJPenHbW10NTLKk/gK7qTd1ZU+lycD0CrvlZlbCNEBZ5Ul9qPtPdmAgp2Y2ztIz&#10;OOa0G5+ld3FxcXFZJlJZ+LPwgzAX0sRpOLFjz+uwVlZkST0E9taUYGdRNqmf2IoZU2ZjN7CNv2iY&#10;7DGvVHS0nV+4/eZTiHzY6jGqLYSG2fjKIuYMDLI+Y6vHpdanmwjMzEPslAd5MZU4pAORa2f3dmIG&#10;mIEUhLdzSuohdGyTEbG5mm8JyL4Z6IlbNqL+LKnfz44dzhYJiPxh9s/7qln17y627j0hRympnwWZ&#10;iqQ+O0goJPUQxDCrve53e9jRT9a3bd4ZJkLPNpGyZuo72sMJqQ96C7ffrDUPAgq5Y0ZW/vhpa9vx&#10;9fWs1vSTrcmd/XR9oL2XS+rZDoQubOblUvKp/H5LGpHU43/yHVcWYtrseUeHBgYvkUdwlP2bE0h+&#10;ZcCCP7PvkJBGeaSe+4ByZlsLdUH658snv9l+Qx6ifwH/Q14J39qG3MAAkzjkg/JJ95kXtbFhnVi1&#10;iNtv8B/1Bdvr2TbvMmNPXrOknm031ElWEdDPqgTvGVBe1IlI6vE9PsLHhLvEuiWDAdXtFsPt+yYM&#10;QtZWPeliT3egLElz4aS+cx/ywvYh/V5AXGyjHIKvJrZicMo9VizwXST1F4rU88zS1rCFjXcG9Dx8&#10;x2BjVSb1sf790Q5+Fh8JkPoJgpN5FxcXF5dlLuyvv0dIj7ms8R0d+qrWqUIQ0u03syEycdY8i02t&#10;4SSR+uIXZSFgkMS4VQUywswnJEh98Pxj7YLBkChIPTOfbHfY2v74RkPbcdxmtu1EEcCvmCWHyOT5&#10;i33J7MFmzzpECwJIfJHRr+tbo3dIC/2QAEg9A4kj7exhcZAB6WJ2V/Z8DynO6o7bbwKpP2F4PJ0F&#10;XawAaDDwDbPV+IEtPmyB+L3t/Drp8wIlRIyw2MjLnuQZss5ghG0cda3h+7xgyXYa9GLTtrbzGOV5&#10;OvvJuYZt1BletA16//gGJBu70R331ENAiU9ez7fr+0D0mfHun/odUp+z/WY+JBmd6OZ/SC2z1ZBY&#10;tpAw4NlAA1Hla2xMn5lnTipKt1DNZ+AR6jPvQExqsY/SgEBG8hn9CQnlRVnqRwmpnyRSf8oj8vF3&#10;3AfdE4xsy4oBzww+4TrbR2raRlO3URlziku2PvA/cSDOm9qWH7CaQjwNHscr3z/iRwg3PsN3R9gZ&#10;wygP9tNTD3ivgHtsT0E/g4+95NOw/aZ395vthfaUI/WZ+s+gBbKM/Smp/4H3O7CTWfpdRDh5VyLa&#10;yPWh9kkztnHxjPTTgAcwIG1ke4xGTwyLHbzgqrwXUZZx1ecUu3IA5YON1C8GxkwSULdYiSDM7Rqs&#10;MuikXjFTTx3mOv7inQ3KC7+u2qR+dBu2FVW2KnPwkTBV8K/Guri4uLgsF+FoNb5qyAtd8yCWdPp0&#10;qqtSxxoI6phrIL8QGv4vDAOp5H4MC7HjN1thuE9+uS5SoesTRKLDikW4xqkjE5LrEVyPM9OFaUVw&#10;j5lPdA1QHECaEEriZ8PFNMO1kG60MYbLhmf7QrgX8ss18hLjxHcJ+B/d2fTxBXogvIXh0QOxitf4&#10;HWwNJ6/EMCFeid6oO97ntB7uo4t0ot2EQVf0O/e4FssNEK/QZnwNeQ32hLwXpl+oAxuDLcVlWyoP&#10;WX+GOMyEh4EWyNaZGD7cCzZzvyQueQhxs7qj/gBegA52B/tKXk6NekJdC2lSD+L1EC9cV5hSdoWw&#10;IV7pMhtbfC3qyKuzMTwz/MSJYfFf0FOS96gzhovHbPaQ3lgnAPYwCIpphbjBxj6KG68TvyS98cXP&#10;46oG8sBAdn2rNU1tKYSeffTtBNpYn6l3cXFxcVlusp3wlVDE/l5mgSEXhZ2/w+FwOEqDdpL2klU5&#10;taHJ4QMCR+auLbi4uLi4uCxX4SWuzkKyD5RTUNjH7KTe4XA4ygerLWxpY7uZhRNvPhM47cY/MuXi&#10;4uLiskKEDojZpeQYtka262hIvRN7h8Ph+C1oG9k+1sruvoEjU9Vusu2Gr8b+UXBxcXFxcVmhspHw&#10;gVDER2340mXYE57fqTkcDseaCkg9L93Xsk04GhhCD24QqgkuLi4uLi4rVHhptpkwW5jHMXN8KTK+&#10;oJjXsTlWDcRVFy/H0lhRPsmWx4pI37FkCOU2ug1n9KutjMdXfiE0EvzFWBcXFxeXlULYhsMnzZMX&#10;vuraVpM42SGcXpHfwa0+CC+8hdM9ShMt8s/pHJz6URESFs5Nr9gqB/pIV/pbD7SJrUA4BjKcPhLT&#10;5u/iEEDicL7+iXbZwMutT7eKvAQd0wQhbAgfbQWEKYy3MiGWZd6glG0TrELx8SXObedkluz9xQXp&#10;hLIvSS/6i/IMYcJXgo+2c4ccZefey7nt8aSeGGdREPNJnhZXx+KCfBTmd00A+eULyXx7IW0rORa4&#10;geDi4uLi4rLSCKSer81OFOZyrjhntnOe9erccUPwOCecc8TrW6O3+JJpzC/njP/HbuzF+eHhbPpA&#10;dPMA0YVA8xGn/6ZkkeuF6UVwj69/7mD7vbiWVfl1R9v3pca296jtbe+X+Rorutizy5n0B9hfHx0k&#10;G0uOQQzxIwr1RmB/ext6PV8efcJmX0FZZsMWgqMIOV+cj1Cp/OeeYlcMiAMKbN3ZDnyhum3wNUcg&#10;xmML8xD1ZX+XdS97LYvsffKbF6YQhGWAtKcd/hRns+OvaH9EGLS8fTUfAePLtvgoGz+LwuuFYeJv&#10;0jnb2t+6ux3xNF+E5ehNjpPczQ59mg9fccY7aXJOO+fMb2O7vvasfXMZAzjqW0ynMK2ywH2I/P52&#10;0iM1rdZXN9nTHQrjRD1ZZO//Nkz5cUG8hw8vsV49drIDn+crqtkBbzZ8vLY6IORndJvh9mOTTWzL&#10;D2kjhZ+FqwQ+6Ofi4uLi4rJSCcR+b4Gvzc6DzHLM5cII6qoMyClfyeTDMXx0iNlPrpNfiBgf+jnb&#10;2twaZ1QhNHxohg8e6Xo/CB3E8DRr0n872+MVPtR0gp15F2G4nue3qIevcfKNAGZt4/neEG/+Ygez&#10;6/+yDrdAogl/nl3fp5nd1oUvdZ5klww60665LX7VFkAQ+crpqXbZQOzj40gQy01FQjjVCFsLbYkg&#10;/lAR993syKdq2iZTj7P/3M3Hs9BJPiCr6ylvu9vhT8eZYfRB/LGFv4Q53Vrdxj0GQHwVt4n1u5n/&#10;T9X9U63ZHeHM+AlX81VUbIRYR98C8glJRB8fVDrNmvfnw1Pcy7M7C3zHXmc+ULWbiD35YTaZ9E+X&#10;r7DzCrvlZj78pHKaxtdc47cD8DdlVpgm9y6xnt0vsq49Iesn2iUD/2Etbw+z7uHLt+jlA1EaPH1x&#10;gl18F/ni2ql25R1XKP+97MU2Z1mrvjva/i+qnv3yN7voTmZ7+fLqf+xm6Q0DD3T901r1v9C69MrL&#10;XwThHrFvr1Q5fcE2kPttatPoH/4Cygb9rNKQr+yqBX/5zbsz2Iqvu9gz7aMd/D3VrtK9UK4MMM9V&#10;3eNeSxt449/s8jv5UvNmts3E0+3S27CXONRh2osY7wK7YYlWIlYmxPyRZ7WNzM6z7WaSsJng225c&#10;XFxcXFZKYX99G4FOa341EaQB9l7x1yVXJ5AnSDFf5eQrnxC70HmHe5DBurb55JOtyUBmVQ+0Ux/i&#10;ReKzROaZ3YfAXSjiwkd1ILTVrdb0fe3IEXfaG8mXVCNJyksXos7KgIjgZwNsdEtIN183BcSDbNa1&#10;zSbziX1Ibkd7+LraVncKx+cp3vj77d2mjTSIWMsqz4WQUUani2zydWBI6GDZ92f7xwPYy2BlYeQK&#10;kkcaCj+PL5eSv7q25aTD7cz7IMrc4yu1EGHsg/hWtXVm8Xeo7qdf1PwF0gPphxQr/keKM4sViJ4a&#10;iMjeUejnC6gQyg7W5zq+9PoHkWx8P0zktIHyRj75GBF66lrDSYThPl8yzbMdkLchNrn53vaXx9e3&#10;Wl9DaiHepIPdR9k591LW2Cm7fxYJf5UBxv02renWtuPYmrbRF+gnHfJQzar/0EN54MNCW1qjt/G7&#10;8qPB0bvN9rOTHsWv+IQ4j9g7TRgA/cH2e/Ehm3gl6Q60F1uJdH/O13YZXDAgqCpf7GD7vXCP7MQ/&#10;9ZQOdYCywacHSC/PXVPr15Wvu5aVT1ZtjrJ/DeWrsXwpOeQ1kHl81sB2HMfqTCd7pCN15yy7uh96&#10;qb+9lQ4DDVZjqFuULYNHVhAutx7dWoi0V7ea38hfQynX8+3GPpRXHav3Cbqo183sji6q619fYtf1&#10;oJyoy3zNdx1b9xtWJQbYxJYMQKmbDazxm+E5+G1eViXw9V+ed1aw5EvwjrCp4MdXuri4uListMKs&#10;0xYCnVZC7PnseyQNeR3eqgryA4kTsXpnJzvkOchJzCfk5WLr3nM9EXVIDGToeLt0EOSHrR2QnrY2&#10;rDNhmc1OSe2ci0WoIVZ56UVA+iCDfB6/vv3+nYPtbw8cZH9/CBxspz3I/X9bx1sgbefZTb35aucZ&#10;GkiIjP50mEh2+KT/uNbb2Z6ja9qG0yF151iHvpAoyF4oJwYCj17HaguzwjFfefYEjGt9kd3ck4+Q&#10;kS9m55ltrWxVf2mh/FMHRJa/YvDSzAZ0wQ/M5kOUGYAw6GFAcZT9+95BNqnlv6zTLRBhCDD3sVek&#10;Hnu/wi5WEVra3TdCLvezE4dDVEVG32AQ0FCktKE1HgdRhtQziIIY5tsdQN4oP9II26hGt2E1oLpt&#10;8A2DFOyDmLGliWvoZCC0je06WmnODmlChklzyw8YrKDzCusrAlzzm93ssKfIK/UCexlo4It7RHwP&#10;EllmOw+rJD3s5Xb9ldYZ1rofKwbYTX1gDz/1g21cpIuuPeyIJyifJnbLzeiqabWn7StbIf1llRX6&#10;yMvu9udnNrWG78fVIPIbB4qszFC/CAvYnqOy0HO84xudbcS1+JzBDwM34sW47e2B69fWQI1VjvAs&#10;MDiZ2KqG8s+2MsJTT1itqa3BaBxQsNrCwAmfUG6kwzcvtrTt3ia98uvdyo1g+7jWrW3IDZRx2ibO&#10;Ev4tOKF3cXFxcVkl5H8EZqTmsy8Y0rgqd855YPaQWW7IyKXWowf7oJmdhSjdbZNb1BPhrmP1prDd&#10;IRIkSEw3e6bdZtbwXUgnZIxZ7m1t19cgMT1EptCDfmZgB4jgFqbL9prLRP6riDDvbUc/AenDtxHM&#10;IDew7d+sIfLJDCgEMN26MQeCjw3YCOkPs61TmkOIIWsQM0gcWyY20qChhtWa0UE6ILTYM9Dea1Vo&#10;D+CFywYiZCKEH+AT8tzf3hRJ3GYCqwmktZMd8NzDNuMqZtxFzqdB6thChF/YZ8z2nBi3se0zCnsh&#10;0cxKkw9ILu8QQGrx2SkaCK1t1WYSv7XCsRWJfdqRaEKg5YviFQ/+4s+8VYew0vDoddRXZschxgfY&#10;SY9UFWFngIPPH7bpVzFzrDBFN8huZtpFducRHn2kyeCDdPmNnQyyGJwwCIHksu1F5fL1H+3gZ3nP&#10;AKJ7sP3jAQ16xhAfUj9YdecIDfrk/8nYjM6UwM9kkEAdi9cZRDXRNQZJzNRznfpD2nGQWTqfY66h&#10;7MkDAwTKtZvSZEDBYAqyzcoTM/Ckw4CTOoJfzrf2vQ6yv2oAUv1HtpV1sWeTvfj4tL+91YoVHQY4&#10;/7EuvajX+IFBEisybKW52V5oz3Vs1kDpcfLb20a3Pcz+eR8+YlDIigTXsR1b0Q8YiOTlZ2UH9jLg&#10;ZCUHH6Z4SvDjK11cXFxcVhmpKlws/CLMg8BCLum0V7WOOQ/kgW0R9a3R2xBWiNC2Imb6+5rI6/PM&#10;5LJVhO0EhINUsx2FMPVt2wnr24ZfsW0B4gL5YVsFxGYbkaD/aoDAtgQR4ncgshCuuP0gEJxkRnkU&#10;2xqIT9hoFwStifRi07524mORwIqc/ny0nTdkkMgehI0tLZDt8AXg0W3+apfdBVmrbfU+xYYdbZ8X&#10;N7Ot3sVuyBSAeELIINmkm02T1QheymVGNp4CRBhIYTWr8QP38AOzlqwa6Nr3vFzMx8rYJsTsNnvV&#10;IfSQawYTe9qRT0E0Ibl7iwRC4CGrgSi913IP+8sTVazKL5BU4jGoWN9qTd/adnydl0k3sc0+2sUO&#10;fYY4kPIwa77et9jIbHi2HkLqyetaGkiwAgCRZx+47Pg66Nzh9Yb2x3EQ572VLn4jTbbeZNOEiIeB&#10;x8SWInMtmZ1VPp4kPHYw68+WtOtseEfshsCm++kh06+xRYMBFXWhse01kgEbgyrVl6/lp48gxdhN&#10;faBMNrDaXxKWlR7qETYxEMJufFtIhCmTPTQQ1DNZtKU1emdb2+m1WG8ZeLBSosHdt2wZYhWCQRl5&#10;u9smJbPskHnZ+kUd22TKdqon9Wyr9zRAfY/BGC94U27U7R1sn5c0oP2UOo9PqBPYwYCxjv3uU+pn&#10;Y9t35E32XDveN2DViZUcVnR4lqgb2BPq0Og25GcHO/AFtljxO+ZnZQb5pfz2Vxsgf0Pm+UDf+4Lv&#10;o3dxcXFxWeVkA4EXw1hyXqCOejIdcpZkrOoI5DZ03hFcC8Sr5PQU/oIYBtIY/RDvx7/hVJt9X4IM&#10;RlIWwxamm72WvRfTLvkddGfDRMRr2JTNA2DbEFtEILzMSDM7XJY92TRBTDPcKwkfr8d0+Av5j3FD&#10;+NK6wv9l+wCd2Mq1mAdIKOAeM+Jse7rS+nQlraw9WX2kG+9FO/NQeL8kTfayl7wYHsOUTqPkWqGO&#10;6F/yBUlnhvo8u6E3Ay4GiKzCcJ96AcGGgJ9n1/aBzHOdusNs+3/sul78Drp+m8/COhtsj/dK6kGo&#10;p6XrKjZm7WVAVJIWcUv8Ecskps21mD5+4v8Qr0RnuD+2NW1FGATU++Q0a9U/roBEXSs7yAfvBlTW&#10;4FvtXyT1+wguLi4uLi6rnDAbta7wmpAcc3mknT2shADkd4aO19vcae+1gjDl3VsRCPasWqSqBIE4&#10;M1MeCGNemJUL2Mn+eFZGmPk+zVr0j/6H+PIehe59x7GxJfVk1cvnwjGuNQObsBq16tQ9BiSsbmxg&#10;G7PthkkNtiLywvHags/Su7i4uLisksLLYKcJP1aySvPYS00HDelwYu9wlA3IOrPT/P3ts1Kyd9+f&#10;o5ULlAdls4sd/KzavXh8JdtuagtO6F1cXFxcVmnh4yrPCMmLYuwFD8v6TkYcDsfqBWbpj7OL7uY0&#10;KbV3EPpfhYaCi4uLi4vLKi/M1tcSRgvsKy1iv3j+DKTD4XCseqAtYwWS9x04kpOVSbV1M4UzBD++&#10;0sXFxcVltZI/CJyGw4x90VnWrq8Te4fDsTogbLt5+2q+B6H2jW03tHMvC6xUuri4uLi4rDbCXlJe&#10;EusisCRdxJcnOd0insvucDgcqyLiLD1HlqptiyfdfC0wkeGz9C4uLi4uq6Xw0ZXxAsR+/na2xysc&#10;iZfXUTocDseqAEh9G7u3U3WrOSNt21iR3F1wcXFxcXFZrYXz66cLRXygiZfKfAuOw+FYFUHbNcQm&#10;N9/ANpymNi3O0ncX/PhKFxcXF5fVXthjepLAMZdz+WpqGxvWKX7EJq/jdDgcjpUNfNmX0274MJva&#10;s0jovxX+V/BtNy4uLi4ua4w8ItARzq9vjd7imMvV56M5iwcGNXnIC7u8UNqW8GGkZfmdgcL08sKA&#10;bLi8+ysay9O+bFpLkibxYvlmy3lx9a3uwC/nW+c+fPE3bct+ENYXfIbexcXFxWWNEWaxNhc+EObx&#10;tdmd7ODnliVZXNlBvtvbQ9cfYqc9uK8d99je9pcn9hD+Y116carGivLLP+zq2w+UTV3sufb32CfN&#10;D7Z/PLCDHfjCnfZOq6VtE/pusmc7HGZn3neAnfLIDfZkh8I0mBkdYBNbnicydYCd9OhZ1qZfyVdV&#10;VzywF3susJt6H2FnD+Nl8D6yOS/skoLnpaeNbIsfYp3Zy455nJOlOFoRWypaRoTrZi+14z2XOlb3&#10;s9oC9ZHtccfbpYP621tLvbxXVQQ/jG3d0R68bj2rNV0cnhl69tG3EnyG3sXFxcVljRNms3YWmN0q&#10;WsdqfN/cBt60Jh5zGYjqey0PFnmuZjW/aWf3dxph3ze536Y13c0Of6qyVZlzql05gC+J4htAnN42&#10;qi3IDoYW5R5kk2sBJf+He2HWFlJ/qJ1+f3eRx5tF7FVW8/e3kx/m8/0QyhgWxPygq2eaRrwf75UF&#10;wuADSOTaVu2ntazyrzvZgc9jQzbMTSL661utabWt3qcKN/Nsu/bWWGdATJP0Y7r8vcVeTfyQzX/f&#10;dMtXjBf/j+mBbHjA75L7ITz5RX/UQTldYJ16H2XnDMVn2fgR6GElIqZZcn1U8jtrQ1lgy9oJdvFd&#10;qh+/nmxNBj5sM64aap80O8bOv6eS/AfRDx96K/FBTCdb3pTtrTam9ZbW6O3f285jH7bpVxHvcuvT&#10;7VD7+/2DbUozyoF4oT4Fn0Qd0Z6oL94PYfj9W9tXZZCnfjb+6gbW+E2ehxSvCi4uLi4uLmusVBWu&#10;FdJjLjf4ZkXOSq8oQECH2dSm7M2tb43eGWjvFc+yQlh17e2atuFXHe2x6/qJbP3bOt7SwLZ/s65t&#10;PrmubfkRqxw97KV2+O5C69pra9vxjXBv88no7CU9EKyu9kIyExvvRdI8VKQNog55/73tOHZj2/zj&#10;k+ySQTfbg+23sG3euchu7gmJZwYYO060cwZuazuPielDrNEDUWV2nZn2TW3LD+pa/Y82s20mskUB&#10;Ap2X9wjyOsQ+ab6HHfkkHyfb2Q59eiMRd4hr95QckkYt2+TzHW3/F/e1Y0ZUsSqzGVhwj7xj/6bW&#10;8H3SrWsNJ5Eu/mOwcIxdeA/3D7dT7tvMtnoP2xmwXGhdejW2fUdupN/b2m6vQsJjWt3kr8Psn2n4&#10;+h9talu9f4id+hD3ALqPtQsGoxeb8RurKzfbY+3JN4T7bvuwBb4kPdIA+Gx3O/xp4rPiAfkPdif3&#10;PvynteofByp5vorANxr0Pa2B4IxrbEhnwoMBNqnl0XbekCq2zizqFoOMy6x3d+pJSL/+R41s71Gs&#10;vpCPI5Q+NlWxtX/mXomd9T/ax04Yjv9YQWlgO447R3VgB9v3JWylLqGDNEmHMmBQRh5CXup/xABj&#10;YWW/qoG8HmlnD0s/MMWXY1lxrC/4LL2Li4uLyxordIJbCB8LdJDzt7YdXs/Osq7uIJ8QuE42oiMk&#10;4Sg7914IdJxdZRsF7xxApq+0Pl3XsXW/hdQOt++vvMcmN+9kwzvitwPsr49CqvHjSXbpoIdsxpUQ&#10;tgdt2lW32/ir9xM5YzWE2VdmYSFqp1qzOyDkrJAoXlFNqzXtRfv5UgYAw2xa0x1svxdYObjPPm92&#10;hwibyuYNhVsACZXepkPsw+YaNIzawGp/2dOebsv1arbet2w5YZAywn5scoCd8Gg1q/7D3Ta5RXll&#10;iq2d7Ylr2Yq1tx39xAj7uElN2+SLMNM8us11ST4rzd/NjnwKoizi+MH+dtIjg/X/wfa3B9gCca61&#10;78NMNdjFDnpGJPWX5nbXTQyEKuv/ylZ1DgMYbNvVDnkOv21p271zv353tEev4/eOtt+LkNO/WZM7&#10;FX72eXZdH3yF7dhXw2p9vbXtPLafjW89VH5Zx6p/TzwGA1yDQO9ihz7DtZY28EYIbVgRGN3meZt7&#10;6fq24XR8Thn/RQMC5Xfuada0P7PhQ21ys/3sL8Nl92zKiQFLnq8A9/DzBrbx1Pq23Vv4BBsBvmYQ&#10;w6CHdJiB18Dk3SfsxysGKS+j7MdL6li9TyD2lC3XGHgwsMDfYcAyvvXaKjfKF9v2s5MeVf0sqmN1&#10;p5DufbrGoOt/bdfX0PF31aUqVvWXU+zKAfh3mH3cVPXh3rWt2iwGmt3s5XZ5+ViVEOrv2NZNrZ+e&#10;w6TcmYyYI5wr+D56FxcXF5c1XugMawoQ+6Kqts4sZoTXlNNwyCOztbvYwc8yC82Mey8RoEjQIEn4&#10;BNJFGIj/ZrbNu/VtmwlgHztxeFsb1pmBAYSDvebMrhNnM9t2Yku7+8ZWNuiG9UQmG9seo8K2j6Ab&#10;8o6fIaG87Hep9erBx8AgdZDUGrbBjIPs1IfQ3druvgGCz2wv+6vRw7YNyCIz2NfZgx0hvCKZX7La&#10;UN+2lX3bTjjdWt0W0wtpjs4dsDHwYLsIHyVj1hkb+J9rl1iH7qziHGVnDR1g77SEZJMfVhCYKd7I&#10;NvtUZPkrEfS35ZN3mFFmYNNP5JxBEe8BEP8S69GDVQv8pLBvsX2C7S5ci4Mq9uhjy9ryHx8TYuAU&#10;fYUP5JNvGtmeo3m/4Dj7793k+RLr3Z2BA2FIbxOr/yGDBkg/fiIvDEZqWu1plA9+Y/86qxnYldo9&#10;gdWXOLNNnKzfsr7iNwOPUzTwwE7yE2bDwwrDlSKdla3KLwfZXx86zVr0Fzn/iTKKdaaR7TGaQQPl&#10;SvkziGa7EzPvd9iEq9HHjDt1iHc6yCt1Cd+Sv95KgwEOZX2OdehLfuqpHmjw9mMoe9Jp9BarBWFr&#10;z9iV5p2HJUH0+2b2+4lqq+JXY+8T1hGc1Lu4uLi4uEiqCJcJc9Q3zmUWkdm+niKAeZ3r6gSIArOs&#10;dWzzyXvboY8PtQ+aMfs8xKY0Z4mfGXoIGGSNGVeI1s32QnviDLbJLeI2jTgjzDW2XzCzXc1qfHeQ&#10;nfxwM+vWpapVS0gqRJO4V4vsM1MPaa1v/ytS+b9vx60skDBILnvbz7G2Im2j2mIDaTODjW3MBrPf&#10;WuVVBHHvaA8nM937aZDBzDd5YLASySk6j7cL79nO9nyFAQPXs35gRhmSva3t+uodNu5qiHXYLrLZ&#10;ZI49PdOuua238kfedrR9X4JM8yIndvL/bnbo04/YjCvJ2yCFIT3S5X+2IG1qDSeRLiQbcg6Bh/hj&#10;B8R2JzvgeRHbuc3sji74VHn/kRWDJ2z2FdLZ8kGbflUkxdyH6LLVBrKMf9ALOWbAUdM2nsrgAILM&#10;9SpWdTbbbdCBfdiGLZDibUSks3ZHf0EeT7Pm/RnIQaCDD0vqDFu0jrJ/DeX+k/bT5cTHTtIVif/x&#10;eA0OWJXghWNWaK6Vr5iRD3VmfHrSVKg3bPdhFYNBEgMTVmV2s8Oeku8/ZrAy3L5vUts2mcIghnJB&#10;D4MPttd0sWfaY19N22QqviFN8pHNS7acV22Ma83Lz9RzgZXFKcKWgm+7cXFxcXFxyQgzXfG85wWQ&#10;JQhBIflb3UAeIcxhDzr7kAN2sT8/w57sSNrxA2QeYhz3LDNzShjIBuRqK9txbIy/mQgWM7Zs44GI&#10;MZsc90LLt5NYAbhD19megp7D7cz74ok2vARI+g1t+zfZlkLa7Lnn2lF2xr1x/zeDBEgis7HEvUqE&#10;OLtnH8J5hfW9GZ2QW0ggM9YxT9EHEElm57GDdEgfcBIQ+9SZLcYGEPZ2Nx7PdiP0cI10txdxj+lu&#10;a7uNaWK33wx5ZhWjnm31HisahIXEkgbh2iXfRwh6uaYy+BA78Gdzu+MmtqdEnY2Ur6bWv2sMz6CJ&#10;/LCSwG+219xtk1pAdskHKwgMdBpqoBJ1RBysfOG3pjbwpl3lo3h9a5VfmPUf1xqizAk0SncUs/pZ&#10;f/E/gyDyldW7je32KgMsVh8oE3wuct2Cst7ctpkYwm2Z7HPvrMFQ0DmuNS9j17JNvuhmz7UjHmlj&#10;C6ccMVg4xZreyTsCDKLC4GVkW3TtoUEPdYv8t7YhN/CeQ7Rla9vldU4AYoCQtX1VBXn4j93Yh4Fu&#10;2kax7WYjwcXFxcXFxaVAIPW1hdeEuWvZWr/yEiIkIq+TXV0AWYAUQa6YMYZ08jcQxdJbLyDo+CPc&#10;D2Gif4KeeL0kfmE63CMt4nEtpsffwrDBpjCoCnFJL5tO2WnE+yCQwC01kLhiQGGcCK5HH8T7XMOu&#10;bPiScPwN17kf0i5tV7hWEj7q4f+FhYvXos54LdiB30p0RNtKxwl5j3kiH3llWxI+XKdcIMoauIz7&#10;q/x1Z5lHSRbGLbGxMHyoMyVhs+HOtWtvXceqz2T/O+lyjbAMiPgbf4e4JXmNv/EDv6O+mEaMG8Ov&#10;yqDOD7ZPmvEeByuJap9mC6ws8qK/i4uLi4uLS46wjP0PgY+5FHFkYRO7rQvbBVYXgrDmIRBgZt5D&#10;GXo5LgwQ4sLVjKUNZv9Z5WELEtuGwt73/LBrMuLghHdH1CbFffTvCfUE30fv4uLi4uJSjjD7NVxI&#10;tuFwsgodK8jrdB0Ox+IBshqRd98RfMO7BJWtMttt4mk3WwtO6F1cXFxcXBYidJbsVR0nJMdcHmR/&#10;e5gTN5x8OByO5QHaGrYt8U4BZ/arHWLbzUyBlUR/MdbFxcXFxWURhPPr+drsfM6/Pt2uvp2XJHmJ&#10;7yZ72uFwOJYp+PgYLyurDWLbDXhBqCW4uLi4uLi4LIKwDecc4VeBZW861f9zOByO5QjaHdof2qE/&#10;CT5L7+Li4uLisojCNpw6QhdhgMPhcKwg3CHsKbi4uLi4uLgsoUDwHQ6HY0XBxcVlpRWz/wfwOfsV&#10;ajA6DAAAAABJRU5ErkJgglBLAwQUAAYACAAAACEAQnit+eAAAAAIAQAADwAAAGRycy9kb3ducmV2&#10;LnhtbEyPQUvDQBCF74L/YRnBW7tJbUoaMymlqKci2AribZqdJqHZ3ZDdJum/dz3p8c17vPdNvpl0&#10;KwbuXWMNQjyPQLAprWpMhfB5fJ2lIJwno6i1hhFu7GBT3N/llCk7mg8eDr4SocS4jBBq77tMSlfW&#10;rMnNbccmeGfba/JB9pVUPY2hXLdyEUUrqakxYaGmjnc1l5fDVSO8jTRun+KXYX85727fx+T9ax8z&#10;4uPDtH0G4Xnyf2H4xQ/oUASmk70a5USLMItDEGGxTkAEO02X4XBCWK6TFcgil/8f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ov+deQDAACzCAAADgAAAAAA&#10;AAAAAAAAAAA6AgAAZHJzL2Uyb0RvYy54bWxQSwECLQAKAAAAAAAAACEA8bv+9umIAwDpiAMAFAAA&#10;AAAAAAAAAAAAAABKBgAAZHJzL21lZGlhL2ltYWdlMS5wbmdQSwECLQAUAAYACAAAACEAQnit+eAA&#10;AAAIAQAADwAAAAAAAAAAAAAAAABljwMAZHJzL2Rvd25yZXYueG1sUEsBAi0AFAAGAAgAAAAhAKom&#10;Dr68AAAAIQEAABkAAAAAAAAAAAAAAAAAcpADAGRycy9fcmVscy9lMm9Eb2MueG1sLnJlbHNQSwUG&#10;AAAAAAYABgB8AQAAZZEDAAAA&#10;">
                <v:shapetype id="_x0000_t202" coordsize="21600,21600" o:spt="202" path="m,l,21600r21600,l21600,xe">
                  <v:stroke joinstyle="miter"/>
                  <v:path gradientshapeok="t" o:connecttype="rect"/>
                </v:shapetype>
                <v:shape id="Tekstvak 42" o:spid="_x0000_s1027" type="#_x0000_t202" style="position:absolute;left:21230;top:19434;width:30340;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7BF30B69" w14:textId="77777777" w:rsidR="00504D95" w:rsidRPr="00E25D7E" w:rsidRDefault="00504D95" w:rsidP="00867073">
                        <w:pPr>
                          <w:spacing w:after="0" w:line="264" w:lineRule="auto"/>
                          <w:rPr>
                            <w:rFonts w:eastAsia="Times New Roman" w:cs="Calibri"/>
                            <w:i/>
                            <w:sz w:val="16"/>
                            <w:szCs w:val="16"/>
                          </w:rPr>
                        </w:pPr>
                        <w:r w:rsidRPr="00E25D7E">
                          <w:rPr>
                            <w:rFonts w:cs="Calibri"/>
                            <w:i/>
                            <w:sz w:val="16"/>
                            <w:szCs w:val="16"/>
                          </w:rPr>
                          <w:t>Figuur 2: De Hogere Orde Denkvaardigheden (op basis van Bloom e.a.,</w:t>
                        </w:r>
                        <w:r>
                          <w:rPr>
                            <w:rFonts w:cs="Calibri"/>
                            <w:i/>
                            <w:sz w:val="16"/>
                            <w:szCs w:val="16"/>
                          </w:rPr>
                          <w:t xml:space="preserve"> </w:t>
                        </w:r>
                        <w:r w:rsidRPr="00E25D7E">
                          <w:rPr>
                            <w:rFonts w:cs="Calibri"/>
                            <w:i/>
                            <w:sz w:val="16"/>
                            <w:szCs w:val="16"/>
                          </w:rPr>
                          <w:t>1956 en Anderson &amp; Krathwohl, 2001)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3" o:spid="_x0000_s1028" type="#_x0000_t75" style="position:absolute;width:28922;height:2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K3wwAAANsAAAAPAAAAZHJzL2Rvd25yZXYueG1sRI9PawIx&#10;FMTvBb9DeEJvNesfiq5mFxGKLb3oKp4fm+dmcfOyJKluv31TKPQ4zMxvmE052E7cyYfWsYLpJANB&#10;XDvdcqPgfHp7WYIIEVlj55gUfFOAshg9bTDX7sFHulexEQnCIUcFJsY+lzLUhiyGieuJk3d13mJM&#10;0jdSe3wkuO3kLMtepcWW04LBnnaG6lv1ZRVsF6dVtfo07C548PtldujcR6PU83jYrkFEGuJ/+K/9&#10;rhUs5vD7Jf0AWfwAAAD//wMAUEsBAi0AFAAGAAgAAAAhANvh9svuAAAAhQEAABMAAAAAAAAAAAAA&#10;AAAAAAAAAFtDb250ZW50X1R5cGVzXS54bWxQSwECLQAUAAYACAAAACEAWvQsW78AAAAVAQAACwAA&#10;AAAAAAAAAAAAAAAfAQAAX3JlbHMvLnJlbHNQSwECLQAUAAYACAAAACEAbcpit8MAAADbAAAADwAA&#10;AAAAAAAAAAAAAAAHAgAAZHJzL2Rvd25yZXYueG1sUEsFBgAAAAADAAMAtwAAAPcCAAAAAA==&#10;">
                  <v:imagedata r:id="rId15" o:title=""/>
                </v:shape>
                <w10:wrap type="square"/>
              </v:group>
            </w:pict>
          </mc:Fallback>
        </mc:AlternateContent>
      </w:r>
    </w:p>
    <w:p w14:paraId="7EFA0A39" w14:textId="77777777" w:rsidR="00192400" w:rsidRDefault="00192400" w:rsidP="00867073">
      <w:pPr>
        <w:spacing w:after="0" w:line="264" w:lineRule="auto"/>
        <w:rPr>
          <w:rFonts w:eastAsia="Times New Roman" w:cs="Calibri"/>
          <w:sz w:val="20"/>
          <w:szCs w:val="20"/>
          <w:lang w:eastAsia="nl-NL"/>
        </w:rPr>
      </w:pPr>
    </w:p>
    <w:p w14:paraId="236C04A2" w14:textId="3EDB6B39"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Deze taxonomie is nog steeds actueel, omdat hij sterk verbonden is met 21e eeuwse vaardigheden, de tweede lijn die we hier aanstippen. Door meer aandacht aan 21e eeuwse vaardigheden te besteden, wil het onderwijs leerlingen voorbereiden op deelname in een snel veranderende maatschappij. Hoewel er diverse termen gebruikt worden voor 21e eeuwse vaardigheden (bijv. </w:t>
      </w:r>
      <w:proofErr w:type="spellStart"/>
      <w:r w:rsidRPr="00867073">
        <w:rPr>
          <w:rFonts w:eastAsia="Times New Roman" w:cs="Calibri"/>
          <w:i/>
          <w:sz w:val="20"/>
          <w:szCs w:val="20"/>
          <w:lang w:eastAsia="nl-NL"/>
        </w:rPr>
        <w:t>advanced</w:t>
      </w:r>
      <w:proofErr w:type="spellEnd"/>
      <w:r w:rsidRPr="00867073">
        <w:rPr>
          <w:rFonts w:eastAsia="Times New Roman" w:cs="Calibri"/>
          <w:i/>
          <w:sz w:val="20"/>
          <w:szCs w:val="20"/>
          <w:lang w:eastAsia="nl-NL"/>
        </w:rPr>
        <w:t xml:space="preserve"> skills</w:t>
      </w:r>
      <w:r w:rsidRPr="00867073">
        <w:rPr>
          <w:rFonts w:eastAsia="Times New Roman" w:cs="Calibri"/>
          <w:sz w:val="20"/>
          <w:szCs w:val="20"/>
          <w:lang w:eastAsia="nl-NL"/>
        </w:rPr>
        <w:t xml:space="preserve">, </w:t>
      </w:r>
      <w:proofErr w:type="spellStart"/>
      <w:r w:rsidRPr="00867073">
        <w:rPr>
          <w:rFonts w:eastAsia="Times New Roman" w:cs="Calibri"/>
          <w:sz w:val="20"/>
          <w:szCs w:val="20"/>
          <w:lang w:eastAsia="nl-NL"/>
        </w:rPr>
        <w:t>Ledoux</w:t>
      </w:r>
      <w:proofErr w:type="spellEnd"/>
      <w:r w:rsidRPr="00867073">
        <w:rPr>
          <w:rFonts w:eastAsia="Times New Roman" w:cs="Calibri"/>
          <w:sz w:val="20"/>
          <w:szCs w:val="20"/>
          <w:lang w:eastAsia="nl-NL"/>
        </w:rPr>
        <w:t xml:space="preserve"> e.a. 2013), gaat het in grote lijn om “generieke vaardigheden en daaraan te koppelen kennis, inzicht en houdingen die nodig zijn om te kunnen functioneren in en bij te dragen aan de 21e eeuwse samenleving” (Thijs e.a. 2014). Op grond van een analyse van diverse modellen is een lijst gemaakt (op.cit. p.32-35), die we in de middelste kolom van figuur 3 weergeven. </w:t>
      </w:r>
    </w:p>
    <w:p w14:paraId="01FA741A" w14:textId="77777777" w:rsidR="00867073" w:rsidRPr="00867073" w:rsidRDefault="00867073" w:rsidP="00867073">
      <w:pPr>
        <w:spacing w:after="0" w:line="264" w:lineRule="auto"/>
        <w:rPr>
          <w:rFonts w:eastAsia="Times New Roman" w:cs="Calibri"/>
          <w:sz w:val="20"/>
          <w:szCs w:val="20"/>
          <w:lang w:eastAsia="nl-NL"/>
        </w:rPr>
      </w:pPr>
    </w:p>
    <w:tbl>
      <w:tblPr>
        <w:tblStyle w:val="Tabelraster2"/>
        <w:tblW w:w="9039" w:type="dxa"/>
        <w:tblLook w:val="04A0" w:firstRow="1" w:lastRow="0" w:firstColumn="1" w:lastColumn="0" w:noHBand="0" w:noVBand="1"/>
      </w:tblPr>
      <w:tblGrid>
        <w:gridCol w:w="2792"/>
        <w:gridCol w:w="3170"/>
        <w:gridCol w:w="3077"/>
      </w:tblGrid>
      <w:tr w:rsidR="00867073" w:rsidRPr="00867073" w14:paraId="567F365D" w14:textId="77777777" w:rsidTr="00192400">
        <w:trPr>
          <w:trHeight w:val="283"/>
        </w:trPr>
        <w:tc>
          <w:tcPr>
            <w:tcW w:w="2792" w:type="dxa"/>
            <w:tcBorders>
              <w:top w:val="single" w:sz="4" w:space="0" w:color="D40060"/>
              <w:left w:val="single" w:sz="4" w:space="0" w:color="D40060"/>
              <w:bottom w:val="single" w:sz="4" w:space="0" w:color="D40060"/>
              <w:right w:val="single" w:sz="4" w:space="0" w:color="D40060"/>
            </w:tcBorders>
            <w:vAlign w:val="center"/>
          </w:tcPr>
          <w:p w14:paraId="0044B43C" w14:textId="77777777" w:rsidR="00867073" w:rsidRPr="00867073" w:rsidRDefault="00867073" w:rsidP="00867073">
            <w:pPr>
              <w:spacing w:after="0" w:line="264" w:lineRule="auto"/>
              <w:jc w:val="center"/>
              <w:rPr>
                <w:rFonts w:cs="Calibri"/>
                <w:b/>
                <w:i/>
                <w:sz w:val="20"/>
                <w:szCs w:val="20"/>
                <w:lang w:eastAsia="nl-NL"/>
              </w:rPr>
            </w:pPr>
            <w:r w:rsidRPr="00867073">
              <w:rPr>
                <w:rFonts w:cs="Calibri"/>
                <w:b/>
                <w:i/>
                <w:sz w:val="20"/>
                <w:szCs w:val="20"/>
                <w:lang w:eastAsia="nl-NL"/>
              </w:rPr>
              <w:t>Bloom HOTS</w:t>
            </w:r>
          </w:p>
        </w:tc>
        <w:tc>
          <w:tcPr>
            <w:tcW w:w="3170" w:type="dxa"/>
            <w:tcBorders>
              <w:top w:val="single" w:sz="4" w:space="0" w:color="D40060"/>
              <w:left w:val="single" w:sz="4" w:space="0" w:color="D40060"/>
              <w:bottom w:val="single" w:sz="4" w:space="0" w:color="D40060"/>
              <w:right w:val="single" w:sz="4" w:space="0" w:color="D40060"/>
            </w:tcBorders>
            <w:vAlign w:val="center"/>
          </w:tcPr>
          <w:p w14:paraId="66C30A69" w14:textId="77777777" w:rsidR="00867073" w:rsidRPr="00867073" w:rsidRDefault="00867073" w:rsidP="00867073">
            <w:pPr>
              <w:spacing w:after="0" w:line="264" w:lineRule="auto"/>
              <w:jc w:val="center"/>
              <w:rPr>
                <w:rFonts w:cs="Calibri"/>
                <w:b/>
                <w:i/>
                <w:sz w:val="20"/>
                <w:szCs w:val="20"/>
                <w:lang w:eastAsia="nl-NL"/>
              </w:rPr>
            </w:pPr>
            <w:r w:rsidRPr="00867073">
              <w:rPr>
                <w:rFonts w:cs="Calibri"/>
                <w:b/>
                <w:i/>
                <w:sz w:val="20"/>
                <w:szCs w:val="20"/>
                <w:lang w:eastAsia="nl-NL"/>
              </w:rPr>
              <w:t xml:space="preserve">21e eeuwse </w:t>
            </w:r>
            <w:proofErr w:type="spellStart"/>
            <w:r w:rsidRPr="00867073">
              <w:rPr>
                <w:rFonts w:cs="Calibri"/>
                <w:b/>
                <w:i/>
                <w:sz w:val="20"/>
                <w:szCs w:val="20"/>
                <w:lang w:eastAsia="nl-NL"/>
              </w:rPr>
              <w:t>vaardigheden</w:t>
            </w:r>
            <w:proofErr w:type="spellEnd"/>
            <w:r w:rsidRPr="00867073">
              <w:rPr>
                <w:rFonts w:cs="Calibri"/>
                <w:b/>
                <w:i/>
                <w:sz w:val="20"/>
                <w:szCs w:val="20"/>
                <w:lang w:eastAsia="nl-NL"/>
              </w:rPr>
              <w:t>*</w:t>
            </w:r>
          </w:p>
        </w:tc>
        <w:tc>
          <w:tcPr>
            <w:tcW w:w="3077" w:type="dxa"/>
            <w:tcBorders>
              <w:top w:val="single" w:sz="4" w:space="0" w:color="D40060"/>
              <w:left w:val="single" w:sz="4" w:space="0" w:color="D40060"/>
              <w:bottom w:val="single" w:sz="4" w:space="0" w:color="D40060"/>
              <w:right w:val="single" w:sz="4" w:space="0" w:color="D40060"/>
            </w:tcBorders>
            <w:vAlign w:val="center"/>
          </w:tcPr>
          <w:p w14:paraId="637339D9" w14:textId="77777777" w:rsidR="00867073" w:rsidRPr="00867073" w:rsidRDefault="00867073" w:rsidP="00867073">
            <w:pPr>
              <w:spacing w:after="0" w:line="264" w:lineRule="auto"/>
              <w:jc w:val="center"/>
              <w:rPr>
                <w:rFonts w:cs="Calibri"/>
                <w:b/>
                <w:i/>
                <w:sz w:val="20"/>
                <w:szCs w:val="20"/>
                <w:lang w:eastAsia="nl-NL"/>
              </w:rPr>
            </w:pPr>
            <w:r w:rsidRPr="00867073">
              <w:rPr>
                <w:rFonts w:cs="Calibri"/>
                <w:b/>
                <w:i/>
                <w:sz w:val="20"/>
                <w:szCs w:val="20"/>
                <w:lang w:eastAsia="nl-NL"/>
              </w:rPr>
              <w:t>Taaldenkgesprekken</w:t>
            </w:r>
          </w:p>
        </w:tc>
      </w:tr>
      <w:tr w:rsidR="00867073" w:rsidRPr="00867073" w14:paraId="475EDFFE" w14:textId="77777777" w:rsidTr="00192400">
        <w:trPr>
          <w:trHeight w:val="397"/>
        </w:trPr>
        <w:tc>
          <w:tcPr>
            <w:tcW w:w="2792" w:type="dxa"/>
            <w:vMerge w:val="restart"/>
            <w:tcBorders>
              <w:top w:val="single" w:sz="4" w:space="0" w:color="D40060"/>
              <w:left w:val="single" w:sz="4" w:space="0" w:color="D40060"/>
              <w:bottom w:val="single" w:sz="4" w:space="0" w:color="D40060"/>
              <w:right w:val="single" w:sz="4" w:space="0" w:color="FFFFFF"/>
            </w:tcBorders>
            <w:shd w:val="clear" w:color="auto" w:fill="D40060"/>
            <w:vAlign w:val="center"/>
          </w:tcPr>
          <w:p w14:paraId="69556347" w14:textId="77777777" w:rsidR="00867073" w:rsidRPr="00192400" w:rsidRDefault="00867073" w:rsidP="00192400">
            <w:pPr>
              <w:spacing w:after="0" w:line="264" w:lineRule="auto"/>
              <w:jc w:val="center"/>
              <w:rPr>
                <w:rFonts w:cs="Calibri"/>
                <w:color w:val="FFFFFF"/>
                <w:sz w:val="18"/>
                <w:szCs w:val="18"/>
                <w:lang w:eastAsia="nl-NL"/>
              </w:rPr>
            </w:pPr>
            <w:proofErr w:type="spellStart"/>
            <w:r w:rsidRPr="00192400">
              <w:rPr>
                <w:rFonts w:cs="Calibri"/>
                <w:color w:val="FFFFFF"/>
                <w:sz w:val="18"/>
                <w:szCs w:val="18"/>
                <w:lang w:eastAsia="nl-NL"/>
              </w:rPr>
              <w:t>creëren</w:t>
            </w:r>
            <w:proofErr w:type="spellEnd"/>
          </w:p>
          <w:p w14:paraId="0BCE7E4D" w14:textId="77777777" w:rsidR="00867073" w:rsidRPr="00192400" w:rsidRDefault="00867073" w:rsidP="00192400">
            <w:pPr>
              <w:spacing w:after="0" w:line="264" w:lineRule="auto"/>
              <w:jc w:val="center"/>
              <w:rPr>
                <w:rFonts w:cs="Calibri"/>
                <w:color w:val="FFFFFF"/>
                <w:sz w:val="18"/>
                <w:szCs w:val="18"/>
                <w:lang w:eastAsia="nl-NL"/>
              </w:rPr>
            </w:pPr>
            <w:proofErr w:type="spellStart"/>
            <w:r w:rsidRPr="00192400">
              <w:rPr>
                <w:rFonts w:cs="Calibri"/>
                <w:color w:val="FFFFFF"/>
                <w:sz w:val="18"/>
                <w:szCs w:val="18"/>
                <w:lang w:eastAsia="nl-NL"/>
              </w:rPr>
              <w:t>evalueren</w:t>
            </w:r>
            <w:proofErr w:type="spellEnd"/>
          </w:p>
          <w:p w14:paraId="0BD00BD8" w14:textId="77777777" w:rsidR="00867073" w:rsidRPr="00192400" w:rsidRDefault="00867073" w:rsidP="00192400">
            <w:pPr>
              <w:spacing w:after="0" w:line="264" w:lineRule="auto"/>
              <w:jc w:val="center"/>
              <w:rPr>
                <w:rFonts w:cs="Calibri"/>
                <w:color w:val="FFFFFF"/>
                <w:sz w:val="18"/>
                <w:szCs w:val="18"/>
                <w:lang w:eastAsia="nl-NL"/>
              </w:rPr>
            </w:pPr>
            <w:proofErr w:type="spellStart"/>
            <w:r w:rsidRPr="00192400">
              <w:rPr>
                <w:rFonts w:cs="Calibri"/>
                <w:color w:val="FFFFFF"/>
                <w:sz w:val="18"/>
                <w:szCs w:val="18"/>
                <w:lang w:eastAsia="nl-NL"/>
              </w:rPr>
              <w:t>analyseren</w:t>
            </w:r>
            <w:proofErr w:type="spellEnd"/>
          </w:p>
          <w:p w14:paraId="476315F7" w14:textId="77777777" w:rsidR="00867073" w:rsidRPr="00192400" w:rsidRDefault="00867073" w:rsidP="00192400">
            <w:pPr>
              <w:spacing w:after="0" w:line="264" w:lineRule="auto"/>
              <w:jc w:val="center"/>
              <w:rPr>
                <w:rFonts w:cs="Calibri"/>
                <w:color w:val="FFFFFF"/>
                <w:sz w:val="18"/>
                <w:szCs w:val="18"/>
                <w:lang w:eastAsia="nl-NL"/>
              </w:rPr>
            </w:pPr>
            <w:r w:rsidRPr="00192400">
              <w:rPr>
                <w:rFonts w:cs="Calibri"/>
                <w:color w:val="FFFFFF"/>
                <w:sz w:val="18"/>
                <w:szCs w:val="18"/>
                <w:lang w:eastAsia="nl-NL"/>
              </w:rPr>
              <w:t>(</w:t>
            </w:r>
            <w:proofErr w:type="spellStart"/>
            <w:r w:rsidRPr="00192400">
              <w:rPr>
                <w:rFonts w:cs="Calibri"/>
                <w:color w:val="FFFFFF"/>
                <w:sz w:val="18"/>
                <w:szCs w:val="18"/>
                <w:lang w:eastAsia="nl-NL"/>
              </w:rPr>
              <w:t>toepassen</w:t>
            </w:r>
            <w:proofErr w:type="spellEnd"/>
            <w:r w:rsidRPr="00192400">
              <w:rPr>
                <w:rFonts w:cs="Calibri"/>
                <w:color w:val="FFFFFF"/>
                <w:sz w:val="18"/>
                <w:szCs w:val="18"/>
                <w:lang w:eastAsia="nl-NL"/>
              </w:rPr>
              <w:t>)</w:t>
            </w:r>
          </w:p>
        </w:tc>
        <w:tc>
          <w:tcPr>
            <w:tcW w:w="3170" w:type="dxa"/>
            <w:tcBorders>
              <w:top w:val="single" w:sz="4" w:space="0" w:color="D40060"/>
              <w:left w:val="single" w:sz="4" w:space="0" w:color="FFFFFF"/>
              <w:bottom w:val="single" w:sz="4" w:space="0" w:color="D40060"/>
              <w:right w:val="single" w:sz="4" w:space="0" w:color="FFFFFF"/>
            </w:tcBorders>
            <w:shd w:val="clear" w:color="auto" w:fill="D40060"/>
            <w:vAlign w:val="center"/>
          </w:tcPr>
          <w:p w14:paraId="411B3B8E" w14:textId="45E779AE" w:rsidR="00867073" w:rsidRPr="00192400" w:rsidRDefault="00192400" w:rsidP="00192400">
            <w:pPr>
              <w:spacing w:after="0" w:line="264" w:lineRule="auto"/>
              <w:jc w:val="center"/>
              <w:rPr>
                <w:rFonts w:cs="Calibri"/>
                <w:color w:val="FFFFFF"/>
                <w:sz w:val="18"/>
                <w:szCs w:val="18"/>
                <w:lang w:eastAsia="nl-NL"/>
              </w:rPr>
            </w:pPr>
            <w:proofErr w:type="spellStart"/>
            <w:r>
              <w:rPr>
                <w:rFonts w:cs="Calibri"/>
                <w:color w:val="FFFFFF"/>
                <w:sz w:val="18"/>
                <w:szCs w:val="18"/>
                <w:lang w:eastAsia="nl-NL"/>
              </w:rPr>
              <w:t>c</w:t>
            </w:r>
            <w:r w:rsidR="00867073" w:rsidRPr="00192400">
              <w:rPr>
                <w:rFonts w:cs="Calibri"/>
                <w:color w:val="FFFFFF"/>
                <w:sz w:val="18"/>
                <w:szCs w:val="18"/>
                <w:lang w:eastAsia="nl-NL"/>
              </w:rPr>
              <w:t>reativiteit</w:t>
            </w:r>
            <w:proofErr w:type="spellEnd"/>
          </w:p>
        </w:tc>
        <w:tc>
          <w:tcPr>
            <w:tcW w:w="3077" w:type="dxa"/>
            <w:vMerge w:val="restart"/>
            <w:tcBorders>
              <w:top w:val="single" w:sz="4" w:space="0" w:color="D40060"/>
              <w:left w:val="single" w:sz="4" w:space="0" w:color="FFFFFF"/>
              <w:bottom w:val="single" w:sz="4" w:space="0" w:color="D40060"/>
              <w:right w:val="single" w:sz="4" w:space="0" w:color="D40060"/>
            </w:tcBorders>
            <w:shd w:val="clear" w:color="auto" w:fill="D40060"/>
            <w:vAlign w:val="center"/>
          </w:tcPr>
          <w:p w14:paraId="4CC89DE9" w14:textId="77777777" w:rsidR="00867073" w:rsidRPr="00192400" w:rsidRDefault="00867073" w:rsidP="00192400">
            <w:pPr>
              <w:spacing w:after="0" w:line="264" w:lineRule="auto"/>
              <w:jc w:val="center"/>
              <w:rPr>
                <w:rFonts w:cs="Calibri"/>
                <w:color w:val="FFFFFF"/>
                <w:sz w:val="18"/>
                <w:szCs w:val="18"/>
                <w:lang w:val="nl-NL" w:eastAsia="nl-NL"/>
              </w:rPr>
            </w:pPr>
            <w:r w:rsidRPr="00192400">
              <w:rPr>
                <w:rFonts w:cs="Calibri"/>
                <w:color w:val="FFFFFF"/>
                <w:sz w:val="18"/>
                <w:szCs w:val="18"/>
                <w:lang w:val="nl-NL" w:eastAsia="nl-NL"/>
              </w:rPr>
              <w:t>taaldenkgesprekken die kinderen uitdagen tot actief denken en praten</w:t>
            </w:r>
          </w:p>
        </w:tc>
      </w:tr>
      <w:tr w:rsidR="00867073" w:rsidRPr="00867073" w14:paraId="0FFCAE91" w14:textId="77777777" w:rsidTr="00192400">
        <w:trPr>
          <w:trHeight w:val="397"/>
        </w:trPr>
        <w:tc>
          <w:tcPr>
            <w:tcW w:w="2792" w:type="dxa"/>
            <w:vMerge/>
            <w:tcBorders>
              <w:top w:val="single" w:sz="4" w:space="0" w:color="D40060"/>
              <w:left w:val="single" w:sz="4" w:space="0" w:color="D40060"/>
              <w:bottom w:val="single" w:sz="4" w:space="0" w:color="D40060"/>
              <w:right w:val="single" w:sz="4" w:space="0" w:color="FFFFFF"/>
            </w:tcBorders>
            <w:shd w:val="clear" w:color="auto" w:fill="FFC1DD"/>
            <w:vAlign w:val="center"/>
          </w:tcPr>
          <w:p w14:paraId="1DC3DFC7" w14:textId="77777777" w:rsidR="00867073" w:rsidRPr="00192400" w:rsidRDefault="00867073" w:rsidP="00192400">
            <w:pPr>
              <w:spacing w:after="0" w:line="264" w:lineRule="auto"/>
              <w:jc w:val="center"/>
              <w:rPr>
                <w:rFonts w:cs="Calibri"/>
                <w:sz w:val="18"/>
                <w:szCs w:val="18"/>
                <w:lang w:val="nl-NL" w:eastAsia="nl-NL"/>
              </w:rPr>
            </w:pPr>
          </w:p>
        </w:tc>
        <w:tc>
          <w:tcPr>
            <w:tcW w:w="3170" w:type="dxa"/>
            <w:tcBorders>
              <w:top w:val="single" w:sz="4" w:space="0" w:color="D40060"/>
              <w:left w:val="single" w:sz="4" w:space="0" w:color="FFFFFF"/>
              <w:bottom w:val="single" w:sz="4" w:space="0" w:color="D40060"/>
              <w:right w:val="single" w:sz="4" w:space="0" w:color="FFFFFF"/>
            </w:tcBorders>
            <w:shd w:val="clear" w:color="auto" w:fill="D40060"/>
            <w:vAlign w:val="center"/>
          </w:tcPr>
          <w:p w14:paraId="2765811B" w14:textId="63560BAC" w:rsidR="00867073" w:rsidRPr="00192400" w:rsidRDefault="00867073" w:rsidP="00192400">
            <w:pPr>
              <w:spacing w:after="0" w:line="264" w:lineRule="auto"/>
              <w:jc w:val="center"/>
              <w:rPr>
                <w:rFonts w:cs="Calibri"/>
                <w:color w:val="FFFFFF"/>
                <w:sz w:val="18"/>
                <w:szCs w:val="18"/>
                <w:lang w:eastAsia="nl-NL"/>
              </w:rPr>
            </w:pPr>
            <w:proofErr w:type="spellStart"/>
            <w:r w:rsidRPr="00192400">
              <w:rPr>
                <w:rFonts w:cs="Calibri"/>
                <w:color w:val="FFFFFF"/>
                <w:sz w:val="18"/>
                <w:szCs w:val="18"/>
                <w:lang w:eastAsia="nl-NL"/>
              </w:rPr>
              <w:t>kritisch</w:t>
            </w:r>
            <w:proofErr w:type="spellEnd"/>
            <w:r w:rsidRPr="00192400">
              <w:rPr>
                <w:rFonts w:cs="Calibri"/>
                <w:color w:val="FFFFFF"/>
                <w:sz w:val="18"/>
                <w:szCs w:val="18"/>
                <w:lang w:eastAsia="nl-NL"/>
              </w:rPr>
              <w:t xml:space="preserve"> </w:t>
            </w:r>
            <w:proofErr w:type="spellStart"/>
            <w:r w:rsidRPr="00192400">
              <w:rPr>
                <w:rFonts w:cs="Calibri"/>
                <w:color w:val="FFFFFF"/>
                <w:sz w:val="18"/>
                <w:szCs w:val="18"/>
                <w:lang w:eastAsia="nl-NL"/>
              </w:rPr>
              <w:t>denken</w:t>
            </w:r>
            <w:proofErr w:type="spellEnd"/>
          </w:p>
        </w:tc>
        <w:tc>
          <w:tcPr>
            <w:tcW w:w="3077" w:type="dxa"/>
            <w:vMerge/>
            <w:tcBorders>
              <w:top w:val="single" w:sz="4" w:space="0" w:color="D40060"/>
              <w:left w:val="single" w:sz="4" w:space="0" w:color="FFFFFF"/>
              <w:bottom w:val="single" w:sz="4" w:space="0" w:color="D40060"/>
              <w:right w:val="single" w:sz="4" w:space="0" w:color="D40060"/>
            </w:tcBorders>
            <w:shd w:val="clear" w:color="auto" w:fill="FFC1DD"/>
            <w:vAlign w:val="center"/>
          </w:tcPr>
          <w:p w14:paraId="7C16C125" w14:textId="77777777" w:rsidR="00867073" w:rsidRPr="00192400" w:rsidRDefault="00867073" w:rsidP="00867073">
            <w:pPr>
              <w:spacing w:after="0" w:line="264" w:lineRule="auto"/>
              <w:jc w:val="center"/>
              <w:rPr>
                <w:rFonts w:cs="Calibri"/>
                <w:sz w:val="18"/>
                <w:szCs w:val="18"/>
                <w:lang w:eastAsia="nl-NL"/>
              </w:rPr>
            </w:pPr>
          </w:p>
        </w:tc>
      </w:tr>
      <w:tr w:rsidR="00867073" w:rsidRPr="00867073" w14:paraId="7CA349C1" w14:textId="77777777" w:rsidTr="00192400">
        <w:trPr>
          <w:trHeight w:val="397"/>
        </w:trPr>
        <w:tc>
          <w:tcPr>
            <w:tcW w:w="2792" w:type="dxa"/>
            <w:vMerge/>
            <w:tcBorders>
              <w:top w:val="single" w:sz="4" w:space="0" w:color="D40060"/>
              <w:left w:val="single" w:sz="4" w:space="0" w:color="D40060"/>
              <w:bottom w:val="single" w:sz="4" w:space="0" w:color="D40060"/>
              <w:right w:val="single" w:sz="4" w:space="0" w:color="FFFFFF"/>
            </w:tcBorders>
            <w:shd w:val="clear" w:color="auto" w:fill="FFC1DD"/>
            <w:vAlign w:val="center"/>
          </w:tcPr>
          <w:p w14:paraId="6BC1A98B" w14:textId="77777777" w:rsidR="00867073" w:rsidRPr="00192400" w:rsidRDefault="00867073" w:rsidP="00192400">
            <w:pPr>
              <w:spacing w:after="0" w:line="264" w:lineRule="auto"/>
              <w:jc w:val="center"/>
              <w:rPr>
                <w:rFonts w:cs="Calibri"/>
                <w:sz w:val="18"/>
                <w:szCs w:val="18"/>
                <w:lang w:eastAsia="nl-NL"/>
              </w:rPr>
            </w:pPr>
          </w:p>
        </w:tc>
        <w:tc>
          <w:tcPr>
            <w:tcW w:w="3170" w:type="dxa"/>
            <w:tcBorders>
              <w:top w:val="single" w:sz="4" w:space="0" w:color="D40060"/>
              <w:left w:val="single" w:sz="4" w:space="0" w:color="FFFFFF"/>
              <w:bottom w:val="single" w:sz="4" w:space="0" w:color="D40060"/>
              <w:right w:val="single" w:sz="4" w:space="0" w:color="FFFFFF"/>
            </w:tcBorders>
            <w:shd w:val="clear" w:color="auto" w:fill="D40060"/>
            <w:vAlign w:val="center"/>
          </w:tcPr>
          <w:p w14:paraId="26F602C6" w14:textId="4CEFA458" w:rsidR="00867073" w:rsidRPr="00192400" w:rsidRDefault="00192400" w:rsidP="00192400">
            <w:pPr>
              <w:spacing w:after="0" w:line="264" w:lineRule="auto"/>
              <w:jc w:val="center"/>
              <w:rPr>
                <w:rFonts w:cs="Calibri"/>
                <w:color w:val="FFFFFF"/>
                <w:sz w:val="18"/>
                <w:szCs w:val="18"/>
                <w:lang w:eastAsia="nl-NL"/>
              </w:rPr>
            </w:pPr>
            <w:r>
              <w:rPr>
                <w:rFonts w:cs="Calibri"/>
                <w:color w:val="FFFFFF"/>
                <w:sz w:val="18"/>
                <w:szCs w:val="18"/>
                <w:lang w:eastAsia="nl-NL"/>
              </w:rPr>
              <w:t>p</w:t>
            </w:r>
            <w:r w:rsidR="00867073" w:rsidRPr="00192400">
              <w:rPr>
                <w:rFonts w:cs="Calibri"/>
                <w:color w:val="FFFFFF"/>
                <w:sz w:val="18"/>
                <w:szCs w:val="18"/>
                <w:lang w:eastAsia="nl-NL"/>
              </w:rPr>
              <w:t>robleemoplosvaardigheden</w:t>
            </w:r>
          </w:p>
        </w:tc>
        <w:tc>
          <w:tcPr>
            <w:tcW w:w="3077" w:type="dxa"/>
            <w:vMerge/>
            <w:tcBorders>
              <w:top w:val="single" w:sz="4" w:space="0" w:color="D40060"/>
              <w:left w:val="single" w:sz="4" w:space="0" w:color="FFFFFF"/>
              <w:bottom w:val="single" w:sz="4" w:space="0" w:color="D40060"/>
              <w:right w:val="single" w:sz="4" w:space="0" w:color="D40060"/>
            </w:tcBorders>
            <w:shd w:val="clear" w:color="auto" w:fill="FFC1DD"/>
            <w:vAlign w:val="center"/>
          </w:tcPr>
          <w:p w14:paraId="46D536C7" w14:textId="77777777" w:rsidR="00867073" w:rsidRPr="00192400" w:rsidRDefault="00867073" w:rsidP="00867073">
            <w:pPr>
              <w:spacing w:after="0" w:line="264" w:lineRule="auto"/>
              <w:jc w:val="center"/>
              <w:rPr>
                <w:rFonts w:cs="Calibri"/>
                <w:sz w:val="18"/>
                <w:szCs w:val="18"/>
                <w:lang w:eastAsia="nl-NL"/>
              </w:rPr>
            </w:pPr>
          </w:p>
        </w:tc>
      </w:tr>
      <w:tr w:rsidR="00867073" w:rsidRPr="00867073" w14:paraId="4961903A" w14:textId="77777777" w:rsidTr="00192400">
        <w:trPr>
          <w:trHeight w:val="397"/>
        </w:trPr>
        <w:tc>
          <w:tcPr>
            <w:tcW w:w="2792" w:type="dxa"/>
            <w:tcBorders>
              <w:top w:val="single" w:sz="4" w:space="0" w:color="D40060"/>
              <w:left w:val="single" w:sz="4" w:space="0" w:color="D40060"/>
              <w:bottom w:val="single" w:sz="4" w:space="0" w:color="D40060"/>
              <w:right w:val="single" w:sz="4" w:space="0" w:color="FFFFFF"/>
            </w:tcBorders>
            <w:vAlign w:val="center"/>
          </w:tcPr>
          <w:p w14:paraId="1F516CAC" w14:textId="77777777" w:rsidR="00867073" w:rsidRPr="00192400" w:rsidRDefault="00867073" w:rsidP="00192400">
            <w:pPr>
              <w:spacing w:after="0" w:line="264" w:lineRule="auto"/>
              <w:jc w:val="center"/>
              <w:rPr>
                <w:rFonts w:cs="Calibri"/>
                <w:sz w:val="18"/>
                <w:szCs w:val="18"/>
                <w:lang w:eastAsia="nl-NL"/>
              </w:rPr>
            </w:pPr>
          </w:p>
        </w:tc>
        <w:tc>
          <w:tcPr>
            <w:tcW w:w="3170" w:type="dxa"/>
            <w:tcBorders>
              <w:top w:val="single" w:sz="4" w:space="0" w:color="D40060"/>
              <w:left w:val="single" w:sz="4" w:space="0" w:color="FFFFFF"/>
              <w:bottom w:val="single" w:sz="4" w:space="0" w:color="D40060"/>
              <w:right w:val="single" w:sz="4" w:space="0" w:color="FFFFFF"/>
            </w:tcBorders>
            <w:shd w:val="clear" w:color="auto" w:fill="D40060"/>
            <w:vAlign w:val="center"/>
          </w:tcPr>
          <w:p w14:paraId="78D38D1E" w14:textId="642B833F" w:rsidR="00867073" w:rsidRPr="00192400" w:rsidRDefault="00867073" w:rsidP="00192400">
            <w:pPr>
              <w:spacing w:after="0" w:line="264" w:lineRule="auto"/>
              <w:jc w:val="center"/>
              <w:rPr>
                <w:rFonts w:cs="Calibri"/>
                <w:color w:val="FFFFFF"/>
                <w:sz w:val="18"/>
                <w:szCs w:val="18"/>
                <w:lang w:eastAsia="nl-NL"/>
              </w:rPr>
            </w:pPr>
            <w:proofErr w:type="spellStart"/>
            <w:r w:rsidRPr="00192400">
              <w:rPr>
                <w:rFonts w:cs="Calibri"/>
                <w:color w:val="FFFFFF"/>
                <w:sz w:val="18"/>
                <w:szCs w:val="18"/>
                <w:lang w:eastAsia="nl-NL"/>
              </w:rPr>
              <w:t>communiceren</w:t>
            </w:r>
            <w:proofErr w:type="spellEnd"/>
          </w:p>
        </w:tc>
        <w:tc>
          <w:tcPr>
            <w:tcW w:w="3077" w:type="dxa"/>
            <w:vMerge/>
            <w:tcBorders>
              <w:top w:val="single" w:sz="4" w:space="0" w:color="D40060"/>
              <w:left w:val="single" w:sz="4" w:space="0" w:color="FFFFFF"/>
              <w:bottom w:val="single" w:sz="4" w:space="0" w:color="D40060"/>
              <w:right w:val="single" w:sz="4" w:space="0" w:color="D40060"/>
            </w:tcBorders>
            <w:shd w:val="clear" w:color="auto" w:fill="FFC1DD"/>
            <w:vAlign w:val="center"/>
          </w:tcPr>
          <w:p w14:paraId="66D9B780" w14:textId="77777777" w:rsidR="00867073" w:rsidRPr="00192400" w:rsidRDefault="00867073" w:rsidP="00867073">
            <w:pPr>
              <w:spacing w:after="0" w:line="264" w:lineRule="auto"/>
              <w:jc w:val="center"/>
              <w:rPr>
                <w:rFonts w:cs="Calibri"/>
                <w:sz w:val="18"/>
                <w:szCs w:val="18"/>
                <w:lang w:eastAsia="nl-NL"/>
              </w:rPr>
            </w:pPr>
          </w:p>
        </w:tc>
      </w:tr>
      <w:tr w:rsidR="00867073" w:rsidRPr="00867073" w14:paraId="77393D30" w14:textId="77777777" w:rsidTr="00192400">
        <w:trPr>
          <w:trHeight w:val="340"/>
        </w:trPr>
        <w:tc>
          <w:tcPr>
            <w:tcW w:w="2792" w:type="dxa"/>
            <w:tcBorders>
              <w:top w:val="single" w:sz="4" w:space="0" w:color="D40060"/>
              <w:left w:val="single" w:sz="4" w:space="0" w:color="D40060"/>
              <w:bottom w:val="single" w:sz="4" w:space="0" w:color="D40060"/>
              <w:right w:val="single" w:sz="4" w:space="0" w:color="D40060"/>
            </w:tcBorders>
            <w:vAlign w:val="center"/>
          </w:tcPr>
          <w:p w14:paraId="3EE6DC09" w14:textId="77777777" w:rsidR="00867073" w:rsidRPr="00192400" w:rsidRDefault="00867073" w:rsidP="00867073">
            <w:pPr>
              <w:spacing w:after="0" w:line="264" w:lineRule="auto"/>
              <w:jc w:val="center"/>
              <w:rPr>
                <w:rFonts w:cs="Calibri"/>
                <w:sz w:val="18"/>
                <w:szCs w:val="18"/>
                <w:lang w:eastAsia="nl-NL"/>
              </w:rPr>
            </w:pPr>
          </w:p>
        </w:tc>
        <w:tc>
          <w:tcPr>
            <w:tcW w:w="3170" w:type="dxa"/>
            <w:tcBorders>
              <w:top w:val="single" w:sz="4" w:space="0" w:color="D40060"/>
              <w:left w:val="single" w:sz="4" w:space="0" w:color="D40060"/>
              <w:bottom w:val="single" w:sz="4" w:space="0" w:color="D40060"/>
              <w:right w:val="single" w:sz="4" w:space="0" w:color="D40060"/>
            </w:tcBorders>
            <w:vAlign w:val="center"/>
          </w:tcPr>
          <w:p w14:paraId="39940C61" w14:textId="77777777" w:rsidR="00867073" w:rsidRPr="00192400" w:rsidRDefault="00867073" w:rsidP="00867073">
            <w:pPr>
              <w:spacing w:after="0" w:line="264" w:lineRule="auto"/>
              <w:jc w:val="center"/>
              <w:rPr>
                <w:rFonts w:cs="Calibri"/>
                <w:sz w:val="18"/>
                <w:szCs w:val="18"/>
                <w:lang w:eastAsia="nl-NL"/>
              </w:rPr>
            </w:pPr>
            <w:proofErr w:type="spellStart"/>
            <w:r w:rsidRPr="00192400">
              <w:rPr>
                <w:rFonts w:cs="Calibri"/>
                <w:sz w:val="18"/>
                <w:szCs w:val="18"/>
                <w:lang w:eastAsia="nl-NL"/>
              </w:rPr>
              <w:t>samenwerken</w:t>
            </w:r>
            <w:proofErr w:type="spellEnd"/>
          </w:p>
        </w:tc>
        <w:tc>
          <w:tcPr>
            <w:tcW w:w="3077" w:type="dxa"/>
            <w:vMerge w:val="restart"/>
            <w:tcBorders>
              <w:top w:val="single" w:sz="4" w:space="0" w:color="D40060"/>
              <w:left w:val="single" w:sz="4" w:space="0" w:color="D40060"/>
              <w:bottom w:val="single" w:sz="4" w:space="0" w:color="D40060"/>
              <w:right w:val="single" w:sz="4" w:space="0" w:color="D40060"/>
            </w:tcBorders>
            <w:vAlign w:val="center"/>
          </w:tcPr>
          <w:p w14:paraId="7FABA72C" w14:textId="77777777" w:rsidR="00867073" w:rsidRPr="00192400" w:rsidRDefault="00867073" w:rsidP="00867073">
            <w:pPr>
              <w:spacing w:after="0" w:line="264" w:lineRule="auto"/>
              <w:jc w:val="center"/>
              <w:rPr>
                <w:rFonts w:cs="Calibri"/>
                <w:b/>
                <w:sz w:val="18"/>
                <w:szCs w:val="18"/>
                <w:lang w:val="nl-NL" w:eastAsia="nl-NL"/>
              </w:rPr>
            </w:pPr>
            <w:r w:rsidRPr="00192400">
              <w:rPr>
                <w:rFonts w:cs="Calibri"/>
                <w:b/>
                <w:sz w:val="18"/>
                <w:szCs w:val="18"/>
                <w:lang w:val="nl-NL" w:eastAsia="nl-NL"/>
              </w:rPr>
              <w:t>taaldenkgesprekken dragen als middel ook bij aan overige 21e eeuwse vaardigheden</w:t>
            </w:r>
          </w:p>
        </w:tc>
      </w:tr>
      <w:tr w:rsidR="00867073" w:rsidRPr="00867073" w14:paraId="5D6BE575" w14:textId="77777777" w:rsidTr="00192400">
        <w:trPr>
          <w:trHeight w:val="340"/>
        </w:trPr>
        <w:tc>
          <w:tcPr>
            <w:tcW w:w="2792" w:type="dxa"/>
            <w:tcBorders>
              <w:top w:val="single" w:sz="4" w:space="0" w:color="D40060"/>
              <w:left w:val="single" w:sz="4" w:space="0" w:color="D40060"/>
              <w:bottom w:val="single" w:sz="4" w:space="0" w:color="D40060"/>
              <w:right w:val="single" w:sz="4" w:space="0" w:color="D40060"/>
            </w:tcBorders>
          </w:tcPr>
          <w:p w14:paraId="69ED6487" w14:textId="77777777" w:rsidR="00867073" w:rsidRPr="00192400" w:rsidRDefault="00867073" w:rsidP="00867073">
            <w:pPr>
              <w:spacing w:after="0" w:line="264" w:lineRule="auto"/>
              <w:rPr>
                <w:rFonts w:cs="Calibri"/>
                <w:sz w:val="18"/>
                <w:szCs w:val="18"/>
                <w:lang w:val="nl-NL" w:eastAsia="nl-NL"/>
              </w:rPr>
            </w:pPr>
          </w:p>
        </w:tc>
        <w:tc>
          <w:tcPr>
            <w:tcW w:w="3170" w:type="dxa"/>
            <w:tcBorders>
              <w:top w:val="single" w:sz="4" w:space="0" w:color="D40060"/>
              <w:left w:val="single" w:sz="4" w:space="0" w:color="D40060"/>
              <w:bottom w:val="single" w:sz="4" w:space="0" w:color="D40060"/>
              <w:right w:val="single" w:sz="4" w:space="0" w:color="D40060"/>
            </w:tcBorders>
            <w:vAlign w:val="center"/>
          </w:tcPr>
          <w:p w14:paraId="53368641" w14:textId="77777777" w:rsidR="00867073" w:rsidRPr="00192400" w:rsidRDefault="00867073" w:rsidP="00867073">
            <w:pPr>
              <w:spacing w:after="0" w:line="264" w:lineRule="auto"/>
              <w:jc w:val="center"/>
              <w:rPr>
                <w:rFonts w:cs="Calibri"/>
                <w:sz w:val="18"/>
                <w:szCs w:val="18"/>
                <w:lang w:eastAsia="nl-NL"/>
              </w:rPr>
            </w:pPr>
            <w:proofErr w:type="spellStart"/>
            <w:r w:rsidRPr="00192400">
              <w:rPr>
                <w:rFonts w:cs="Calibri"/>
                <w:sz w:val="18"/>
                <w:szCs w:val="18"/>
                <w:lang w:eastAsia="nl-NL"/>
              </w:rPr>
              <w:t>digitale</w:t>
            </w:r>
            <w:proofErr w:type="spellEnd"/>
            <w:r w:rsidRPr="00192400">
              <w:rPr>
                <w:rFonts w:cs="Calibri"/>
                <w:sz w:val="18"/>
                <w:szCs w:val="18"/>
                <w:lang w:eastAsia="nl-NL"/>
              </w:rPr>
              <w:t xml:space="preserve"> </w:t>
            </w:r>
            <w:proofErr w:type="spellStart"/>
            <w:r w:rsidRPr="00192400">
              <w:rPr>
                <w:rFonts w:cs="Calibri"/>
                <w:sz w:val="18"/>
                <w:szCs w:val="18"/>
                <w:lang w:eastAsia="nl-NL"/>
              </w:rPr>
              <w:t>geletterdheid</w:t>
            </w:r>
            <w:proofErr w:type="spellEnd"/>
          </w:p>
        </w:tc>
        <w:tc>
          <w:tcPr>
            <w:tcW w:w="3077" w:type="dxa"/>
            <w:vMerge/>
            <w:tcBorders>
              <w:top w:val="single" w:sz="4" w:space="0" w:color="auto"/>
              <w:left w:val="single" w:sz="4" w:space="0" w:color="D40060"/>
              <w:bottom w:val="single" w:sz="4" w:space="0" w:color="D40060"/>
              <w:right w:val="single" w:sz="4" w:space="0" w:color="D40060"/>
            </w:tcBorders>
          </w:tcPr>
          <w:p w14:paraId="6DC94513" w14:textId="77777777" w:rsidR="00867073" w:rsidRPr="00867073" w:rsidRDefault="00867073" w:rsidP="00867073">
            <w:pPr>
              <w:spacing w:after="0" w:line="264" w:lineRule="auto"/>
              <w:rPr>
                <w:rFonts w:cs="Calibri"/>
                <w:sz w:val="20"/>
                <w:szCs w:val="20"/>
                <w:lang w:eastAsia="nl-NL"/>
              </w:rPr>
            </w:pPr>
          </w:p>
        </w:tc>
      </w:tr>
      <w:tr w:rsidR="00867073" w:rsidRPr="00867073" w14:paraId="11D77312" w14:textId="77777777" w:rsidTr="00192400">
        <w:trPr>
          <w:trHeight w:val="340"/>
        </w:trPr>
        <w:tc>
          <w:tcPr>
            <w:tcW w:w="2792" w:type="dxa"/>
            <w:tcBorders>
              <w:top w:val="single" w:sz="4" w:space="0" w:color="D40060"/>
              <w:left w:val="single" w:sz="4" w:space="0" w:color="D40060"/>
              <w:bottom w:val="single" w:sz="4" w:space="0" w:color="D40060"/>
              <w:right w:val="single" w:sz="4" w:space="0" w:color="D40060"/>
            </w:tcBorders>
          </w:tcPr>
          <w:p w14:paraId="0F4EA794" w14:textId="77777777" w:rsidR="00867073" w:rsidRPr="00192400" w:rsidRDefault="00867073" w:rsidP="00867073">
            <w:pPr>
              <w:spacing w:after="0" w:line="264" w:lineRule="auto"/>
              <w:rPr>
                <w:rFonts w:cs="Calibri"/>
                <w:sz w:val="18"/>
                <w:szCs w:val="18"/>
                <w:lang w:eastAsia="nl-NL"/>
              </w:rPr>
            </w:pPr>
          </w:p>
        </w:tc>
        <w:tc>
          <w:tcPr>
            <w:tcW w:w="3170" w:type="dxa"/>
            <w:tcBorders>
              <w:top w:val="single" w:sz="4" w:space="0" w:color="D40060"/>
              <w:left w:val="single" w:sz="4" w:space="0" w:color="D40060"/>
              <w:bottom w:val="single" w:sz="4" w:space="0" w:color="D40060"/>
              <w:right w:val="single" w:sz="4" w:space="0" w:color="D40060"/>
            </w:tcBorders>
            <w:vAlign w:val="center"/>
          </w:tcPr>
          <w:p w14:paraId="577F85B9" w14:textId="77777777" w:rsidR="00867073" w:rsidRPr="00192400" w:rsidRDefault="00867073" w:rsidP="00867073">
            <w:pPr>
              <w:spacing w:after="0" w:line="264" w:lineRule="auto"/>
              <w:jc w:val="center"/>
              <w:rPr>
                <w:rFonts w:cs="Calibri"/>
                <w:sz w:val="18"/>
                <w:szCs w:val="18"/>
                <w:lang w:eastAsia="nl-NL"/>
              </w:rPr>
            </w:pPr>
            <w:proofErr w:type="spellStart"/>
            <w:r w:rsidRPr="00192400">
              <w:rPr>
                <w:rFonts w:cs="Calibri"/>
                <w:sz w:val="18"/>
                <w:szCs w:val="18"/>
                <w:lang w:eastAsia="nl-NL"/>
              </w:rPr>
              <w:t>sociale</w:t>
            </w:r>
            <w:proofErr w:type="spellEnd"/>
            <w:r w:rsidRPr="00192400">
              <w:rPr>
                <w:rFonts w:cs="Calibri"/>
                <w:sz w:val="18"/>
                <w:szCs w:val="18"/>
                <w:lang w:eastAsia="nl-NL"/>
              </w:rPr>
              <w:t xml:space="preserve"> en </w:t>
            </w:r>
            <w:proofErr w:type="spellStart"/>
            <w:r w:rsidRPr="00192400">
              <w:rPr>
                <w:rFonts w:cs="Calibri"/>
                <w:sz w:val="18"/>
                <w:szCs w:val="18"/>
                <w:lang w:eastAsia="nl-NL"/>
              </w:rPr>
              <w:t>culturele</w:t>
            </w:r>
            <w:proofErr w:type="spellEnd"/>
            <w:r w:rsidRPr="00192400">
              <w:rPr>
                <w:rFonts w:cs="Calibri"/>
                <w:sz w:val="18"/>
                <w:szCs w:val="18"/>
                <w:lang w:eastAsia="nl-NL"/>
              </w:rPr>
              <w:t xml:space="preserve"> </w:t>
            </w:r>
            <w:proofErr w:type="spellStart"/>
            <w:r w:rsidRPr="00192400">
              <w:rPr>
                <w:rFonts w:cs="Calibri"/>
                <w:sz w:val="18"/>
                <w:szCs w:val="18"/>
                <w:lang w:eastAsia="nl-NL"/>
              </w:rPr>
              <w:t>vaardigheden</w:t>
            </w:r>
            <w:proofErr w:type="spellEnd"/>
          </w:p>
        </w:tc>
        <w:tc>
          <w:tcPr>
            <w:tcW w:w="3077" w:type="dxa"/>
            <w:vMerge/>
            <w:tcBorders>
              <w:left w:val="single" w:sz="4" w:space="0" w:color="D40060"/>
              <w:bottom w:val="single" w:sz="4" w:space="0" w:color="D40060"/>
              <w:right w:val="single" w:sz="4" w:space="0" w:color="D40060"/>
            </w:tcBorders>
          </w:tcPr>
          <w:p w14:paraId="5239E372" w14:textId="77777777" w:rsidR="00867073" w:rsidRPr="00867073" w:rsidRDefault="00867073" w:rsidP="00867073">
            <w:pPr>
              <w:spacing w:after="0" w:line="264" w:lineRule="auto"/>
              <w:rPr>
                <w:rFonts w:cs="Calibri"/>
                <w:sz w:val="20"/>
                <w:szCs w:val="20"/>
                <w:lang w:eastAsia="nl-NL"/>
              </w:rPr>
            </w:pPr>
          </w:p>
        </w:tc>
      </w:tr>
      <w:tr w:rsidR="00867073" w:rsidRPr="00867073" w14:paraId="4962CCDD" w14:textId="77777777" w:rsidTr="00192400">
        <w:trPr>
          <w:trHeight w:val="340"/>
        </w:trPr>
        <w:tc>
          <w:tcPr>
            <w:tcW w:w="2792" w:type="dxa"/>
            <w:tcBorders>
              <w:top w:val="single" w:sz="4" w:space="0" w:color="D40060"/>
              <w:left w:val="single" w:sz="4" w:space="0" w:color="D40060"/>
              <w:bottom w:val="single" w:sz="4" w:space="0" w:color="D40060"/>
              <w:right w:val="single" w:sz="4" w:space="0" w:color="D40060"/>
            </w:tcBorders>
          </w:tcPr>
          <w:p w14:paraId="1166272C" w14:textId="77777777" w:rsidR="00867073" w:rsidRPr="00192400" w:rsidRDefault="00867073" w:rsidP="00867073">
            <w:pPr>
              <w:spacing w:after="0" w:line="264" w:lineRule="auto"/>
              <w:rPr>
                <w:rFonts w:cs="Calibri"/>
                <w:sz w:val="18"/>
                <w:szCs w:val="18"/>
                <w:lang w:eastAsia="nl-NL"/>
              </w:rPr>
            </w:pPr>
          </w:p>
        </w:tc>
        <w:tc>
          <w:tcPr>
            <w:tcW w:w="3170" w:type="dxa"/>
            <w:tcBorders>
              <w:top w:val="single" w:sz="4" w:space="0" w:color="D40060"/>
              <w:left w:val="single" w:sz="4" w:space="0" w:color="D40060"/>
              <w:bottom w:val="single" w:sz="4" w:space="0" w:color="D40060"/>
              <w:right w:val="single" w:sz="4" w:space="0" w:color="D40060"/>
            </w:tcBorders>
            <w:vAlign w:val="center"/>
          </w:tcPr>
          <w:p w14:paraId="16F98E37" w14:textId="77777777" w:rsidR="00867073" w:rsidRPr="00192400" w:rsidRDefault="00867073" w:rsidP="00867073">
            <w:pPr>
              <w:spacing w:after="0" w:line="264" w:lineRule="auto"/>
              <w:jc w:val="center"/>
              <w:rPr>
                <w:rFonts w:cs="Calibri"/>
                <w:sz w:val="18"/>
                <w:szCs w:val="18"/>
                <w:lang w:eastAsia="nl-NL"/>
              </w:rPr>
            </w:pPr>
            <w:proofErr w:type="spellStart"/>
            <w:r w:rsidRPr="00192400">
              <w:rPr>
                <w:rFonts w:cs="Calibri"/>
                <w:sz w:val="18"/>
                <w:szCs w:val="18"/>
                <w:lang w:eastAsia="nl-NL"/>
              </w:rPr>
              <w:t>zelfregulering</w:t>
            </w:r>
            <w:proofErr w:type="spellEnd"/>
          </w:p>
        </w:tc>
        <w:tc>
          <w:tcPr>
            <w:tcW w:w="3077" w:type="dxa"/>
            <w:vMerge/>
            <w:tcBorders>
              <w:left w:val="single" w:sz="4" w:space="0" w:color="D40060"/>
              <w:bottom w:val="single" w:sz="4" w:space="0" w:color="D40060"/>
              <w:right w:val="single" w:sz="4" w:space="0" w:color="D40060"/>
            </w:tcBorders>
          </w:tcPr>
          <w:p w14:paraId="7ED1958A" w14:textId="77777777" w:rsidR="00867073" w:rsidRPr="00867073" w:rsidRDefault="00867073" w:rsidP="00867073">
            <w:pPr>
              <w:spacing w:after="0" w:line="264" w:lineRule="auto"/>
              <w:rPr>
                <w:rFonts w:cs="Calibri"/>
                <w:sz w:val="20"/>
                <w:szCs w:val="20"/>
                <w:lang w:eastAsia="nl-NL"/>
              </w:rPr>
            </w:pPr>
          </w:p>
        </w:tc>
      </w:tr>
    </w:tbl>
    <w:p w14:paraId="6E5A0C54" w14:textId="77777777" w:rsidR="00867073" w:rsidRPr="00867073" w:rsidRDefault="00867073" w:rsidP="00867073">
      <w:pPr>
        <w:spacing w:after="0" w:line="264" w:lineRule="auto"/>
        <w:rPr>
          <w:rFonts w:eastAsia="Times New Roman" w:cs="Calibri"/>
          <w:sz w:val="16"/>
          <w:szCs w:val="16"/>
          <w:lang w:val="en-GB" w:eastAsia="nl-NL"/>
        </w:rPr>
      </w:pPr>
    </w:p>
    <w:p w14:paraId="0F97EEC0" w14:textId="77777777" w:rsidR="00867073" w:rsidRPr="00867073" w:rsidRDefault="00867073" w:rsidP="00867073">
      <w:pPr>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 xml:space="preserve">Figuur 3: </w:t>
      </w:r>
      <w:r w:rsidRPr="00867073">
        <w:rPr>
          <w:rFonts w:eastAsia="Times New Roman" w:cs="Calibri"/>
          <w:i/>
          <w:sz w:val="16"/>
          <w:szCs w:val="16"/>
          <w:lang w:eastAsia="nl-NL"/>
        </w:rPr>
        <w:tab/>
        <w:t xml:space="preserve">De relatie tussen taaldenkgesprekken, de hogere orde denkvaardigheden van Bloom en 21e eeuwse vaardigheden (*:Thijs e.a. 2014, p.32-35) </w:t>
      </w:r>
    </w:p>
    <w:p w14:paraId="52AEF585" w14:textId="77777777" w:rsidR="00867073" w:rsidRPr="00867073" w:rsidRDefault="00867073" w:rsidP="00867073">
      <w:pPr>
        <w:spacing w:after="0" w:line="264" w:lineRule="auto"/>
        <w:rPr>
          <w:rFonts w:eastAsia="Times New Roman" w:cs="Calibri"/>
          <w:sz w:val="20"/>
          <w:szCs w:val="20"/>
          <w:lang w:eastAsia="nl-NL"/>
        </w:rPr>
      </w:pPr>
    </w:p>
    <w:p w14:paraId="1D0DCAE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De hogere orde denkvaardigheden creëren, evalueren en analyseren van Bloom hebben geen 1-op-1-relatie met deze 21e eeuwse vaardigheden, maar ze liggen besloten in de eerste drie ervan: creativiteit, kritisch denken en probleemoplosvaardigheden. Dat kunnen we laten zien aan de hand van de toelichtingen bij de 21e eeuwse vaardigheden. Creativiteit bestaat onder andere uit “het kunnen denken buiten de gebaande paden en nieuwe samenhangen kunnen zien (op.cit. p.32). Bij kritisch denken gaat het onder andere om “informatie kunnen interpreteren, analyseren en synthetiseren” (op.cit. p. 32). Probleemoplosvaardigheden betreffen o.a. problemen kunnen signaleren, analyseren en definiëren (op.cit. p.32).</w:t>
      </w:r>
    </w:p>
    <w:p w14:paraId="352CF23B" w14:textId="77777777" w:rsidR="00867073" w:rsidRPr="00867073" w:rsidRDefault="00867073" w:rsidP="00867073">
      <w:pPr>
        <w:spacing w:after="0" w:line="264" w:lineRule="auto"/>
        <w:rPr>
          <w:rFonts w:eastAsia="Times New Roman" w:cs="Calibri"/>
          <w:sz w:val="20"/>
          <w:szCs w:val="20"/>
          <w:lang w:eastAsia="nl-NL"/>
        </w:rPr>
      </w:pPr>
    </w:p>
    <w:p w14:paraId="185588C5" w14:textId="5622E45E" w:rsid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Hoe verhouden nu die hogere orde denkvaardigheden en 21e eeuwse vaardigheden zich tot taaldenkgesprekken? Al deze denkvaardigheden kunnen in taaldenkgesprekken optreden. We lopen twee voorbeelden langs en verbinden daar </w:t>
      </w:r>
      <w:proofErr w:type="spellStart"/>
      <w:r w:rsidRPr="00867073">
        <w:rPr>
          <w:rFonts w:eastAsia="Times New Roman" w:cs="Calibri"/>
          <w:sz w:val="20"/>
          <w:szCs w:val="20"/>
          <w:lang w:eastAsia="nl-NL"/>
        </w:rPr>
        <w:t>Blooms</w:t>
      </w:r>
      <w:proofErr w:type="spellEnd"/>
      <w:r w:rsidRPr="00867073">
        <w:rPr>
          <w:rFonts w:eastAsia="Times New Roman" w:cs="Calibri"/>
          <w:sz w:val="20"/>
          <w:szCs w:val="20"/>
          <w:lang w:eastAsia="nl-NL"/>
        </w:rPr>
        <w:t xml:space="preserve"> taxonomie en 21e eeuwse vaardigheden aan. De voorbeelden laten meteen ook zien, hoe </w:t>
      </w:r>
      <w:r w:rsidRPr="00867073">
        <w:rPr>
          <w:rFonts w:eastAsia="Times New Roman" w:cs="Calibri"/>
          <w:b/>
          <w:i/>
          <w:sz w:val="20"/>
          <w:szCs w:val="20"/>
          <w:lang w:eastAsia="nl-NL"/>
        </w:rPr>
        <w:t>juist ook jonge kinderen</w:t>
      </w:r>
      <w:r w:rsidRPr="00867073">
        <w:rPr>
          <w:rFonts w:eastAsia="Times New Roman" w:cs="Calibri"/>
          <w:sz w:val="20"/>
          <w:szCs w:val="20"/>
          <w:lang w:eastAsia="nl-NL"/>
        </w:rPr>
        <w:t xml:space="preserve"> met hogere orde denkvaardigheden of 21e eeuwse vaardigheden bezig zijn. Een taaldenkgesprek kan een gezamenlijk zoeken naar nieuwe samenhangen zijn (creëren / creativiteit): als jonge kinderen met hun juf praten over hond en kat, en hamster en goudvis; als bovenbouwleerlingen met hun leerkracht praten over hoe je in de middeleeuwen een marktdag wilde organiseren met andere Hanzesteden. In zulke gesprekken hebben de kinderen informatie en komt daar nieuwe informatie bij van klasgenoten of de juf: ze zullen die informatie interpreteren, analyseren en synthetiseren (analyseren en creëren / kritisch denken). En de kinderen zullen problemen ontdekken (analyseren / probleem oplossen): kat, hond en cavia kun je aaien, maar een goudvis niet; waarom is die goudvis dan toch een leuk huisdier? In de middeleeuwen waren er geen mobieltjes, dus hoe kon je dan iedereen laten weten wanneer de markt gehouden wordt? </w:t>
      </w:r>
    </w:p>
    <w:p w14:paraId="139FD84C" w14:textId="77777777" w:rsidR="00192400" w:rsidRPr="00867073" w:rsidRDefault="00192400" w:rsidP="00867073">
      <w:pPr>
        <w:spacing w:after="0" w:line="264" w:lineRule="auto"/>
        <w:rPr>
          <w:rFonts w:eastAsia="Times New Roman" w:cs="Calibri"/>
          <w:sz w:val="20"/>
          <w:szCs w:val="20"/>
          <w:lang w:eastAsia="nl-NL"/>
        </w:rPr>
      </w:pPr>
    </w:p>
    <w:p w14:paraId="19444FE4" w14:textId="77777777" w:rsidR="00192400"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Taaldenkgesprekken bevorderen nog een vierde vaardigheid in de lijst van 21e eeuwse vaardigheden. </w:t>
      </w:r>
    </w:p>
    <w:p w14:paraId="246C9E0C" w14:textId="76398F88"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Ze werken meteen ook aan communiceren: doelgericht kunnen uitwisselen van informatie met anderen (op.cit. p.33).</w:t>
      </w:r>
    </w:p>
    <w:p w14:paraId="75F7F9D7"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Door met kinderen van jongs af aan taaldenkgesprekken te voeren, kunnen professionals dus op diverse niveaus het denken van kinderen bevorderen. Dit gaat dan om hogere orde denkvaardigheden (zoals in de taxonomie van Bloom) en om een aantal 21e eeuwse vaardigheden. En zoals al eerder is aangekaart: door taaldenkgesprekken te voeren, ontwikkelen zich de bijbehorende taal- en denkvaardigheden. </w:t>
      </w:r>
    </w:p>
    <w:p w14:paraId="453891E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Al doende, dus.</w:t>
      </w:r>
    </w:p>
    <w:p w14:paraId="264170C8" w14:textId="77777777" w:rsidR="00867073" w:rsidRPr="00867073" w:rsidRDefault="00867073" w:rsidP="00867073">
      <w:pPr>
        <w:spacing w:after="0" w:line="264" w:lineRule="auto"/>
        <w:rPr>
          <w:rFonts w:eastAsia="Times New Roman" w:cs="Calibri"/>
          <w:sz w:val="20"/>
          <w:szCs w:val="20"/>
          <w:lang w:eastAsia="nl-NL"/>
        </w:rPr>
      </w:pPr>
    </w:p>
    <w:p w14:paraId="37906ECA" w14:textId="77777777" w:rsidR="00867073" w:rsidRPr="00867073" w:rsidRDefault="00867073" w:rsidP="00192400">
      <w:pPr>
        <w:spacing w:after="120" w:line="264" w:lineRule="auto"/>
        <w:rPr>
          <w:rFonts w:eastAsia="Times New Roman" w:cs="Calibri"/>
          <w:b/>
          <w:sz w:val="20"/>
          <w:szCs w:val="20"/>
          <w:lang w:eastAsia="nl-NL"/>
        </w:rPr>
      </w:pPr>
      <w:r w:rsidRPr="00867073">
        <w:rPr>
          <w:rFonts w:eastAsia="Times New Roman" w:cs="Calibri"/>
          <w:b/>
          <w:sz w:val="20"/>
          <w:szCs w:val="20"/>
          <w:lang w:eastAsia="nl-NL"/>
        </w:rPr>
        <w:t>Hoe zie je dat kinderen denken?</w:t>
      </w:r>
    </w:p>
    <w:p w14:paraId="3AF715D2" w14:textId="6CB99E7D" w:rsid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Taaldenkgesprekken voer je met kinderen, om tegelijk hun taalontwikkeling en hun denkontwikkeling te bevorderen. Hoe weet je dan of ze echt aan het denken zijn? Hoe herken je of je ze kansen biedt om hun hogere orde denkvaardigheden of 21e eeuwse vaardigheden te ontwikkelen? Je kunt misschien aan hun gezicht zien dat ze aan het denken zijn. Soms kun je het afleiden uit de aarzelende, haperende manier van spreken. Je kunt het ook aflezen aan de taal die ze gebruiken: </w:t>
      </w:r>
      <w:r w:rsidRPr="00867073">
        <w:rPr>
          <w:rFonts w:eastAsia="Times New Roman" w:cs="Calibri"/>
          <w:b/>
          <w:i/>
          <w:sz w:val="20"/>
          <w:szCs w:val="20"/>
          <w:lang w:eastAsia="nl-NL"/>
        </w:rPr>
        <w:t>taaldenkfuncties</w:t>
      </w:r>
      <w:r w:rsidRPr="00867073">
        <w:rPr>
          <w:rFonts w:eastAsia="Times New Roman" w:cs="Calibri"/>
          <w:sz w:val="20"/>
          <w:szCs w:val="20"/>
          <w:lang w:eastAsia="nl-NL"/>
        </w:rPr>
        <w:t xml:space="preserve">. Dit is de term die wij gebruiken in plaats van de wetenschappelijker term ‘complexe cognitieve taalfuncties’. Het praat gemakkelijker met pedagogisch medewerkers en leerkrachten over </w:t>
      </w:r>
      <w:r w:rsidRPr="00867073">
        <w:rPr>
          <w:rFonts w:eastAsia="Times New Roman" w:cs="Calibri"/>
          <w:sz w:val="20"/>
          <w:szCs w:val="20"/>
          <w:u w:val="single"/>
          <w:lang w:eastAsia="nl-NL"/>
        </w:rPr>
        <w:t>taaldenk</w:t>
      </w:r>
      <w:r w:rsidRPr="00867073">
        <w:rPr>
          <w:rFonts w:eastAsia="Times New Roman" w:cs="Calibri"/>
          <w:sz w:val="20"/>
          <w:szCs w:val="20"/>
          <w:lang w:eastAsia="nl-NL"/>
        </w:rPr>
        <w:t xml:space="preserve">functies die je met </w:t>
      </w:r>
      <w:r w:rsidRPr="00867073">
        <w:rPr>
          <w:rFonts w:eastAsia="Times New Roman" w:cs="Calibri"/>
          <w:sz w:val="20"/>
          <w:szCs w:val="20"/>
          <w:u w:val="single"/>
          <w:lang w:eastAsia="nl-NL"/>
        </w:rPr>
        <w:t>taaldenk</w:t>
      </w:r>
      <w:r w:rsidRPr="00867073">
        <w:rPr>
          <w:rFonts w:eastAsia="Times New Roman" w:cs="Calibri"/>
          <w:sz w:val="20"/>
          <w:szCs w:val="20"/>
          <w:lang w:eastAsia="nl-NL"/>
        </w:rPr>
        <w:t xml:space="preserve">gesprekken stimuleert. </w:t>
      </w:r>
    </w:p>
    <w:p w14:paraId="28021840" w14:textId="77777777" w:rsidR="00192400" w:rsidRPr="00867073" w:rsidRDefault="00192400" w:rsidP="00867073">
      <w:pPr>
        <w:spacing w:after="0" w:line="264" w:lineRule="auto"/>
        <w:rPr>
          <w:rFonts w:eastAsia="Times New Roman" w:cs="Calibri"/>
          <w:sz w:val="20"/>
          <w:szCs w:val="20"/>
          <w:lang w:eastAsia="nl-NL"/>
        </w:rPr>
      </w:pPr>
    </w:p>
    <w:p w14:paraId="340CFC5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hebben het hier dan over de </w:t>
      </w:r>
      <w:proofErr w:type="spellStart"/>
      <w:r w:rsidRPr="00867073">
        <w:rPr>
          <w:rFonts w:eastAsia="Times New Roman" w:cs="Calibri"/>
          <w:sz w:val="20"/>
          <w:szCs w:val="20"/>
          <w:lang w:eastAsia="nl-NL"/>
        </w:rPr>
        <w:t>conceptualiserende</w:t>
      </w:r>
      <w:proofErr w:type="spellEnd"/>
      <w:r w:rsidRPr="00867073">
        <w:rPr>
          <w:rFonts w:eastAsia="Times New Roman" w:cs="Calibri"/>
          <w:sz w:val="20"/>
          <w:szCs w:val="20"/>
          <w:lang w:eastAsia="nl-NL"/>
        </w:rPr>
        <w:t xml:space="preserve"> of cognitieve functie van taal: om te verwijzen naar betekenissen en concepten, om eigenschappen van en relaties tussen objecten, personen of handelingen aan te geven. “Een taalgebruiker benoemt de werkelijkheid om zich heen en beschrijft relaties. Hiermee krijgt hij grip op die werkelijkheid“ (Kennisplatform Taaldidactiek Basisonderwijs). Cognitieve taalfuncties kunnen eenvoudig zijn, nl. benoemen en beschrijven, of complex, zoals vergelijken, argumenteren, doel-middel, oorzaak-gevolg, concluderen. Bij het denken horen de </w:t>
      </w:r>
      <w:r w:rsidRPr="00867073">
        <w:rPr>
          <w:rFonts w:eastAsia="Times New Roman" w:cs="Calibri"/>
          <w:i/>
          <w:sz w:val="20"/>
          <w:szCs w:val="20"/>
          <w:lang w:eastAsia="nl-NL"/>
        </w:rPr>
        <w:t>complexe cognitieve taalfuncties</w:t>
      </w:r>
      <w:r w:rsidRPr="00867073">
        <w:rPr>
          <w:rFonts w:eastAsia="Times New Roman" w:cs="Calibri"/>
          <w:sz w:val="20"/>
          <w:szCs w:val="20"/>
          <w:lang w:eastAsia="nl-NL"/>
        </w:rPr>
        <w:t xml:space="preserve">: de </w:t>
      </w:r>
      <w:r w:rsidRPr="00867073">
        <w:rPr>
          <w:rFonts w:eastAsia="Times New Roman" w:cs="Calibri"/>
          <w:b/>
          <w:i/>
          <w:sz w:val="20"/>
          <w:szCs w:val="20"/>
          <w:lang w:eastAsia="nl-NL"/>
        </w:rPr>
        <w:t>taaldenkfuncties</w:t>
      </w:r>
      <w:r w:rsidRPr="00867073">
        <w:rPr>
          <w:rFonts w:eastAsia="Times New Roman" w:cs="Calibri"/>
          <w:sz w:val="20"/>
          <w:szCs w:val="20"/>
          <w:lang w:eastAsia="nl-NL"/>
        </w:rPr>
        <w:t>. In figuur 4 geven we de meest belangrijke daarvan weer, in willekeurige volgorde en met opzet niet als ‘een rechte lijst’. Er is namelijk geen vaste verwervingsvolgorde in die taaldenkfuncties. Peuters en kleuters gebruiken al allerlei taaldenkfuncties. Professionals werken dus geen lijst in een vaste volgorde door. Ze moeten vooral zorgen dat ze een ruime variatie in taaldenkfuncties bij de kinderen uitlokken.</w:t>
      </w:r>
    </w:p>
    <w:p w14:paraId="71399AC0" w14:textId="77777777" w:rsidR="00867073" w:rsidRPr="00867073" w:rsidRDefault="00867073" w:rsidP="00867073">
      <w:pPr>
        <w:spacing w:after="0" w:line="264" w:lineRule="auto"/>
        <w:rPr>
          <w:rFonts w:eastAsia="Times New Roman" w:cs="Calibri"/>
          <w:sz w:val="20"/>
          <w:szCs w:val="20"/>
          <w:lang w:eastAsia="nl-NL"/>
        </w:rPr>
      </w:pPr>
    </w:p>
    <w:p w14:paraId="55D90305" w14:textId="0CA8170F" w:rsidR="0048658C" w:rsidRDefault="0048658C" w:rsidP="00867073">
      <w:pPr>
        <w:spacing w:after="0" w:line="264" w:lineRule="auto"/>
        <w:rPr>
          <w:rFonts w:eastAsia="Times New Roman" w:cs="Calibri"/>
          <w:i/>
          <w:sz w:val="16"/>
          <w:szCs w:val="16"/>
          <w:lang w:eastAsia="nl-NL"/>
        </w:rPr>
      </w:pPr>
    </w:p>
    <w:p w14:paraId="526C2BEA" w14:textId="77777777" w:rsidR="0048658C" w:rsidRDefault="0048658C" w:rsidP="00867073">
      <w:pPr>
        <w:spacing w:after="0" w:line="264" w:lineRule="auto"/>
        <w:rPr>
          <w:rFonts w:eastAsia="Times New Roman" w:cs="Calibri"/>
          <w:i/>
          <w:sz w:val="16"/>
          <w:szCs w:val="16"/>
          <w:lang w:eastAsia="nl-NL"/>
        </w:rPr>
      </w:pPr>
    </w:p>
    <w:p w14:paraId="408540E4" w14:textId="2EF0EAC2" w:rsidR="0048658C" w:rsidRPr="0048658C" w:rsidRDefault="0048658C" w:rsidP="00867073">
      <w:pPr>
        <w:spacing w:after="0" w:line="264" w:lineRule="auto"/>
        <w:rPr>
          <w:rFonts w:eastAsia="Times New Roman" w:cs="Calibri"/>
          <w:sz w:val="16"/>
          <w:szCs w:val="16"/>
          <w:lang w:eastAsia="nl-NL"/>
        </w:rPr>
      </w:pPr>
      <w:r w:rsidRPr="0048658C">
        <w:rPr>
          <w:noProof/>
        </w:rPr>
        <w:drawing>
          <wp:inline distT="0" distB="0" distL="0" distR="0" wp14:anchorId="006D938D" wp14:editId="630187CE">
            <wp:extent cx="5399405" cy="2286635"/>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9405" cy="2286635"/>
                    </a:xfrm>
                    <a:prstGeom prst="rect">
                      <a:avLst/>
                    </a:prstGeom>
                    <a:noFill/>
                    <a:ln>
                      <a:noFill/>
                    </a:ln>
                  </pic:spPr>
                </pic:pic>
              </a:graphicData>
            </a:graphic>
          </wp:inline>
        </w:drawing>
      </w:r>
    </w:p>
    <w:p w14:paraId="3D2577A4" w14:textId="77777777" w:rsidR="0048658C" w:rsidRDefault="0048658C" w:rsidP="00867073">
      <w:pPr>
        <w:spacing w:after="0" w:line="264" w:lineRule="auto"/>
        <w:rPr>
          <w:rFonts w:eastAsia="Times New Roman" w:cs="Calibri"/>
          <w:i/>
          <w:sz w:val="16"/>
          <w:szCs w:val="16"/>
          <w:lang w:eastAsia="nl-NL"/>
        </w:rPr>
      </w:pPr>
    </w:p>
    <w:p w14:paraId="7E3D4C2E" w14:textId="53173A54" w:rsidR="00867073" w:rsidRPr="00192400" w:rsidRDefault="00867073" w:rsidP="00867073">
      <w:pPr>
        <w:spacing w:after="0" w:line="264" w:lineRule="auto"/>
        <w:rPr>
          <w:rFonts w:eastAsia="Times New Roman" w:cs="Calibri"/>
          <w:sz w:val="16"/>
          <w:szCs w:val="16"/>
          <w:lang w:eastAsia="nl-NL"/>
        </w:rPr>
      </w:pPr>
      <w:r w:rsidRPr="00192400">
        <w:rPr>
          <w:rFonts w:eastAsia="Times New Roman" w:cs="Calibri"/>
          <w:i/>
          <w:sz w:val="16"/>
          <w:szCs w:val="16"/>
          <w:lang w:eastAsia="nl-NL"/>
        </w:rPr>
        <w:t>Figuur 4: Diverse soorten complexe taaldenkfuncties</w:t>
      </w:r>
    </w:p>
    <w:p w14:paraId="10A08E07" w14:textId="73690605" w:rsidR="00867073" w:rsidRDefault="00867073" w:rsidP="00867073">
      <w:pPr>
        <w:spacing w:after="0" w:line="264" w:lineRule="auto"/>
        <w:rPr>
          <w:rFonts w:eastAsia="Times New Roman" w:cs="Calibri"/>
          <w:sz w:val="16"/>
          <w:szCs w:val="16"/>
          <w:lang w:eastAsia="nl-NL"/>
        </w:rPr>
      </w:pPr>
    </w:p>
    <w:p w14:paraId="1F18E58E" w14:textId="77777777" w:rsidR="00192400" w:rsidRPr="00192400" w:rsidRDefault="00192400" w:rsidP="00867073">
      <w:pPr>
        <w:spacing w:after="0" w:line="264" w:lineRule="auto"/>
        <w:rPr>
          <w:rFonts w:eastAsia="Times New Roman" w:cs="Calibri"/>
          <w:sz w:val="16"/>
          <w:szCs w:val="16"/>
          <w:lang w:eastAsia="nl-NL"/>
        </w:rPr>
      </w:pPr>
    </w:p>
    <w:p w14:paraId="7A756C3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In taaldenkgesprekken gebruiken kinderen taal om hun gedachten onder woorden te brengen. Die gedachten kunnen over van alles gaan. We hebben in figuur 5 voorbeelden daarvan gegeven. Ze gieten die gedachten in taal, soms heel eenvoudig, door woorden na elkaar te zeggen. Soms al meer in overeenstemming met volwassen taalgebruik, door bijna hele zinnen te maken. In volwassen taalgebruik zijn het vaak specifieke woorden die signaleren dat het om taaldenkfuncties gaat: want, maar, omdat, ook, dus. </w:t>
      </w:r>
    </w:p>
    <w:p w14:paraId="05C4A936" w14:textId="77777777" w:rsidR="00867073" w:rsidRPr="00867073" w:rsidRDefault="00867073" w:rsidP="00867073">
      <w:pPr>
        <w:spacing w:after="0" w:line="264" w:lineRule="auto"/>
        <w:rPr>
          <w:rFonts w:eastAsia="Times New Roman" w:cs="Calibri"/>
          <w:sz w:val="20"/>
          <w:szCs w:val="20"/>
          <w:lang w:val="en-GB" w:eastAsia="nl-NL"/>
        </w:rPr>
      </w:pPr>
      <w:r w:rsidRPr="00867073">
        <w:rPr>
          <w:rFonts w:eastAsia="Times New Roman" w:cs="Calibri"/>
          <w:sz w:val="20"/>
          <w:szCs w:val="20"/>
          <w:lang w:eastAsia="nl-NL"/>
        </w:rPr>
        <w:t xml:space="preserve">Die signaalwoorden zijn in figuur 5 onderstreept. Jonge kinderen beheersen die signaalwoorden vaak nog niet, maar kunnen desondanks al die complexere taalfuncties uitdrukken: in korte zinnetjes of losse woorden. Als professional kun je zo’n zinnetje van een kind in je eigen volwassen taal ‘vertalen’, je formuleert voor jezelf even wat het kind bedoelde: dan worden die signaalwoorden zichtbaar voor je. Zo kom je erachter of een kind wel uitgedaagd wordt tot actief denken. En zo weet je ook welke impliciete feedback je kunt geven, waarin je wel die signaalwoorden aanbiedt: “Ja, jij kunt het ook met die grote lepel. </w:t>
      </w:r>
      <w:r w:rsidRPr="00867073">
        <w:rPr>
          <w:rFonts w:eastAsia="Times New Roman" w:cs="Calibri"/>
          <w:sz w:val="20"/>
          <w:szCs w:val="20"/>
          <w:lang w:val="en-GB" w:eastAsia="nl-NL"/>
        </w:rPr>
        <w:t xml:space="preserve">Je bent </w:t>
      </w:r>
      <w:proofErr w:type="spellStart"/>
      <w:r w:rsidRPr="00867073">
        <w:rPr>
          <w:rFonts w:eastAsia="Times New Roman" w:cs="Calibri"/>
          <w:sz w:val="20"/>
          <w:szCs w:val="20"/>
          <w:lang w:val="en-GB" w:eastAsia="nl-NL"/>
        </w:rPr>
        <w:t>dus</w:t>
      </w:r>
      <w:proofErr w:type="spellEnd"/>
      <w:r w:rsidRPr="00867073">
        <w:rPr>
          <w:rFonts w:eastAsia="Times New Roman" w:cs="Calibri"/>
          <w:sz w:val="20"/>
          <w:szCs w:val="20"/>
          <w:lang w:val="en-GB" w:eastAsia="nl-NL"/>
        </w:rPr>
        <w:t xml:space="preserve"> net zo </w:t>
      </w:r>
      <w:proofErr w:type="spellStart"/>
      <w:r w:rsidRPr="00867073">
        <w:rPr>
          <w:rFonts w:eastAsia="Times New Roman" w:cs="Calibri"/>
          <w:sz w:val="20"/>
          <w:szCs w:val="20"/>
          <w:lang w:val="en-GB" w:eastAsia="nl-NL"/>
        </w:rPr>
        <w:t>handig</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als</w:t>
      </w:r>
      <w:proofErr w:type="spellEnd"/>
      <w:r w:rsidRPr="00867073">
        <w:rPr>
          <w:rFonts w:eastAsia="Times New Roman" w:cs="Calibri"/>
          <w:sz w:val="20"/>
          <w:szCs w:val="20"/>
          <w:lang w:val="en-GB" w:eastAsia="nl-NL"/>
        </w:rPr>
        <w:t xml:space="preserve"> Tom!”</w:t>
      </w:r>
    </w:p>
    <w:p w14:paraId="649C3795" w14:textId="77777777" w:rsidR="00867073" w:rsidRPr="00867073" w:rsidRDefault="00867073" w:rsidP="00867073">
      <w:pPr>
        <w:spacing w:after="0" w:line="264" w:lineRule="auto"/>
        <w:rPr>
          <w:rFonts w:eastAsia="Times New Roman" w:cs="Calibri"/>
          <w:sz w:val="20"/>
          <w:szCs w:val="20"/>
          <w:lang w:val="en-GB" w:eastAsia="nl-NL"/>
        </w:rPr>
      </w:pPr>
    </w:p>
    <w:tbl>
      <w:tblPr>
        <w:tblStyle w:val="Tabelraster2"/>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892"/>
        <w:gridCol w:w="3601"/>
      </w:tblGrid>
      <w:tr w:rsidR="00867073" w:rsidRPr="00867073" w14:paraId="01055B32" w14:textId="77777777" w:rsidTr="00867073">
        <w:trPr>
          <w:trHeight w:val="567"/>
        </w:trPr>
        <w:tc>
          <w:tcPr>
            <w:tcW w:w="5353" w:type="dxa"/>
          </w:tcPr>
          <w:p w14:paraId="580D4D75" w14:textId="77777777" w:rsidR="00867073" w:rsidRPr="00867073" w:rsidRDefault="00867073" w:rsidP="00867073">
            <w:pPr>
              <w:spacing w:after="0" w:line="264" w:lineRule="auto"/>
              <w:rPr>
                <w:rFonts w:cs="Calibri"/>
                <w:b/>
                <w:i/>
                <w:sz w:val="20"/>
                <w:szCs w:val="20"/>
                <w:lang w:val="nl-NL" w:eastAsia="nl-NL"/>
              </w:rPr>
            </w:pPr>
            <w:r w:rsidRPr="00867073">
              <w:rPr>
                <w:rFonts w:cs="Calibri"/>
                <w:b/>
                <w:i/>
                <w:sz w:val="20"/>
                <w:szCs w:val="20"/>
                <w:lang w:val="nl-NL" w:eastAsia="nl-NL"/>
              </w:rPr>
              <w:t>Voorbeelden van wat jonge kinderen denken</w:t>
            </w:r>
          </w:p>
          <w:p w14:paraId="116164C9"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en hoe ze dat kunnen zeggen</w:t>
            </w:r>
          </w:p>
        </w:tc>
        <w:tc>
          <w:tcPr>
            <w:tcW w:w="3857" w:type="dxa"/>
          </w:tcPr>
          <w:p w14:paraId="60644058" w14:textId="77777777" w:rsidR="00867073" w:rsidRPr="00867073" w:rsidRDefault="00867073" w:rsidP="00867073">
            <w:pPr>
              <w:spacing w:after="0" w:line="264" w:lineRule="auto"/>
              <w:rPr>
                <w:rFonts w:cs="Calibri"/>
                <w:b/>
                <w:i/>
                <w:sz w:val="20"/>
                <w:szCs w:val="20"/>
                <w:lang w:eastAsia="nl-NL"/>
              </w:rPr>
            </w:pPr>
            <w:proofErr w:type="spellStart"/>
            <w:r w:rsidRPr="00867073">
              <w:rPr>
                <w:rFonts w:cs="Calibri"/>
                <w:b/>
                <w:i/>
                <w:sz w:val="20"/>
                <w:szCs w:val="20"/>
                <w:lang w:eastAsia="nl-NL"/>
              </w:rPr>
              <w:t>Taalfuncties</w:t>
            </w:r>
            <w:proofErr w:type="spellEnd"/>
          </w:p>
        </w:tc>
      </w:tr>
      <w:tr w:rsidR="00867073" w:rsidRPr="00867073" w14:paraId="2332D384" w14:textId="77777777" w:rsidTr="00867073">
        <w:trPr>
          <w:trHeight w:val="567"/>
        </w:trPr>
        <w:tc>
          <w:tcPr>
            <w:tcW w:w="5353" w:type="dxa"/>
          </w:tcPr>
          <w:p w14:paraId="45883DDE"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 xml:space="preserve">Dat ze van </w:t>
            </w:r>
            <w:r w:rsidRPr="00867073">
              <w:rPr>
                <w:rFonts w:cs="Calibri"/>
                <w:sz w:val="20"/>
                <w:szCs w:val="20"/>
                <w:u w:val="single"/>
                <w:lang w:val="nl-NL" w:eastAsia="nl-NL"/>
              </w:rPr>
              <w:t>rode</w:t>
            </w:r>
            <w:r w:rsidRPr="00867073">
              <w:rPr>
                <w:rFonts w:cs="Calibri"/>
                <w:sz w:val="20"/>
                <w:szCs w:val="20"/>
                <w:lang w:val="nl-NL" w:eastAsia="nl-NL"/>
              </w:rPr>
              <w:t xml:space="preserve"> appels houden:</w:t>
            </w:r>
          </w:p>
          <w:p w14:paraId="16BA4A0A" w14:textId="77777777" w:rsidR="00867073" w:rsidRPr="00867073" w:rsidRDefault="00867073" w:rsidP="00867073">
            <w:pPr>
              <w:spacing w:after="0" w:line="264" w:lineRule="auto"/>
              <w:rPr>
                <w:rFonts w:cs="Calibri"/>
                <w:i/>
                <w:sz w:val="20"/>
                <w:szCs w:val="20"/>
                <w:lang w:eastAsia="nl-NL"/>
              </w:rPr>
            </w:pPr>
            <w:r w:rsidRPr="00867073">
              <w:rPr>
                <w:rFonts w:cs="Calibri"/>
                <w:i/>
                <w:sz w:val="20"/>
                <w:szCs w:val="20"/>
                <w:lang w:eastAsia="nl-NL"/>
              </w:rPr>
              <w:t xml:space="preserve">“Wil die. </w:t>
            </w:r>
            <w:proofErr w:type="spellStart"/>
            <w:r w:rsidRPr="00867073">
              <w:rPr>
                <w:rFonts w:cs="Calibri"/>
                <w:i/>
                <w:sz w:val="20"/>
                <w:szCs w:val="20"/>
                <w:lang w:eastAsia="nl-NL"/>
              </w:rPr>
              <w:t>Rooie</w:t>
            </w:r>
            <w:proofErr w:type="spellEnd"/>
            <w:r w:rsidRPr="00867073">
              <w:rPr>
                <w:rFonts w:cs="Calibri"/>
                <w:i/>
                <w:sz w:val="20"/>
                <w:szCs w:val="20"/>
                <w:lang w:eastAsia="nl-NL"/>
              </w:rPr>
              <w:t xml:space="preserve"> </w:t>
            </w:r>
            <w:proofErr w:type="spellStart"/>
            <w:r w:rsidRPr="00867073">
              <w:rPr>
                <w:rFonts w:cs="Calibri"/>
                <w:i/>
                <w:sz w:val="20"/>
                <w:szCs w:val="20"/>
                <w:lang w:eastAsia="nl-NL"/>
              </w:rPr>
              <w:t>appel</w:t>
            </w:r>
            <w:proofErr w:type="spellEnd"/>
            <w:r w:rsidRPr="00867073">
              <w:rPr>
                <w:rFonts w:cs="Calibri"/>
                <w:i/>
                <w:sz w:val="20"/>
                <w:szCs w:val="20"/>
                <w:lang w:eastAsia="nl-NL"/>
              </w:rPr>
              <w:t>”</w:t>
            </w:r>
          </w:p>
        </w:tc>
        <w:tc>
          <w:tcPr>
            <w:tcW w:w="3857" w:type="dxa"/>
          </w:tcPr>
          <w:p w14:paraId="03B71F27"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eenvoudige</w:t>
            </w:r>
            <w:proofErr w:type="spellEnd"/>
            <w:r w:rsidRPr="00867073">
              <w:rPr>
                <w:rFonts w:cs="Calibri"/>
                <w:sz w:val="20"/>
                <w:szCs w:val="20"/>
                <w:lang w:eastAsia="nl-NL"/>
              </w:rPr>
              <w:t xml:space="preserve"> </w:t>
            </w:r>
            <w:proofErr w:type="spellStart"/>
            <w:r w:rsidRPr="00867073">
              <w:rPr>
                <w:rFonts w:cs="Calibri"/>
                <w:sz w:val="20"/>
                <w:szCs w:val="20"/>
                <w:lang w:eastAsia="nl-NL"/>
              </w:rPr>
              <w:t>taalfunctie</w:t>
            </w:r>
            <w:proofErr w:type="spellEnd"/>
            <w:r w:rsidRPr="00867073">
              <w:rPr>
                <w:rFonts w:cs="Calibri"/>
                <w:sz w:val="20"/>
                <w:szCs w:val="20"/>
                <w:lang w:eastAsia="nl-NL"/>
              </w:rPr>
              <w:t xml:space="preserve">: </w:t>
            </w:r>
            <w:proofErr w:type="spellStart"/>
            <w:r w:rsidRPr="00867073">
              <w:rPr>
                <w:rFonts w:cs="Calibri"/>
                <w:sz w:val="20"/>
                <w:szCs w:val="20"/>
                <w:lang w:eastAsia="nl-NL"/>
              </w:rPr>
              <w:t>benoemen</w:t>
            </w:r>
            <w:proofErr w:type="spellEnd"/>
            <w:r w:rsidRPr="00867073">
              <w:rPr>
                <w:rFonts w:cs="Calibri"/>
                <w:sz w:val="20"/>
                <w:szCs w:val="20"/>
                <w:lang w:eastAsia="nl-NL"/>
              </w:rPr>
              <w:t xml:space="preserve"> </w:t>
            </w:r>
          </w:p>
        </w:tc>
      </w:tr>
      <w:tr w:rsidR="00867073" w:rsidRPr="00867073" w14:paraId="1BEFD522" w14:textId="77777777" w:rsidTr="00867073">
        <w:trPr>
          <w:trHeight w:val="567"/>
        </w:trPr>
        <w:tc>
          <w:tcPr>
            <w:tcW w:w="5353" w:type="dxa"/>
          </w:tcPr>
          <w:p w14:paraId="6FE93934"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 xml:space="preserve">Dat ze </w:t>
            </w:r>
            <w:r w:rsidRPr="00867073">
              <w:rPr>
                <w:rFonts w:cs="Calibri"/>
                <w:sz w:val="20"/>
                <w:szCs w:val="20"/>
                <w:u w:val="single"/>
                <w:lang w:val="nl-NL" w:eastAsia="nl-NL"/>
              </w:rPr>
              <w:t>nu</w:t>
            </w:r>
            <w:r w:rsidRPr="00867073">
              <w:rPr>
                <w:rFonts w:cs="Calibri"/>
                <w:sz w:val="20"/>
                <w:szCs w:val="20"/>
                <w:lang w:val="nl-NL" w:eastAsia="nl-NL"/>
              </w:rPr>
              <w:t xml:space="preserve"> geen trek meer hebben in worteltjes, </w:t>
            </w:r>
            <w:r w:rsidRPr="00867073">
              <w:rPr>
                <w:rFonts w:cs="Calibri"/>
                <w:sz w:val="20"/>
                <w:szCs w:val="20"/>
                <w:u w:val="single"/>
                <w:lang w:val="nl-NL" w:eastAsia="nl-NL"/>
              </w:rPr>
              <w:t>maar</w:t>
            </w:r>
            <w:r w:rsidRPr="00867073">
              <w:rPr>
                <w:rFonts w:cs="Calibri"/>
                <w:sz w:val="20"/>
                <w:szCs w:val="20"/>
                <w:lang w:val="nl-NL" w:eastAsia="nl-NL"/>
              </w:rPr>
              <w:t xml:space="preserve"> </w:t>
            </w:r>
            <w:r w:rsidRPr="00867073">
              <w:rPr>
                <w:rFonts w:cs="Calibri"/>
                <w:sz w:val="20"/>
                <w:szCs w:val="20"/>
                <w:u w:val="single"/>
                <w:lang w:val="nl-NL" w:eastAsia="nl-NL"/>
              </w:rPr>
              <w:t>wel</w:t>
            </w:r>
            <w:r w:rsidRPr="00867073">
              <w:rPr>
                <w:rFonts w:cs="Calibri"/>
                <w:sz w:val="20"/>
                <w:szCs w:val="20"/>
                <w:lang w:val="nl-NL" w:eastAsia="nl-NL"/>
              </w:rPr>
              <w:t xml:space="preserve"> in dat yoghurttoetje:</w:t>
            </w:r>
          </w:p>
          <w:p w14:paraId="61448051"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“Nee, nu nee die, wil die.”</w:t>
            </w:r>
          </w:p>
        </w:tc>
        <w:tc>
          <w:tcPr>
            <w:tcW w:w="3857" w:type="dxa"/>
          </w:tcPr>
          <w:p w14:paraId="1BFB8A28" w14:textId="77777777" w:rsidR="00867073" w:rsidRPr="00867073" w:rsidRDefault="00867073" w:rsidP="00867073">
            <w:pPr>
              <w:spacing w:after="0" w:line="264" w:lineRule="auto"/>
              <w:rPr>
                <w:rFonts w:cs="Calibri"/>
                <w:sz w:val="20"/>
                <w:szCs w:val="20"/>
                <w:lang w:eastAsia="nl-NL"/>
              </w:rPr>
            </w:pPr>
            <w:r w:rsidRPr="00867073">
              <w:rPr>
                <w:rFonts w:cs="Calibri"/>
                <w:b/>
                <w:i/>
                <w:sz w:val="20"/>
                <w:szCs w:val="20"/>
                <w:lang w:eastAsia="nl-NL"/>
              </w:rPr>
              <w:t>taaldenkfuncties</w:t>
            </w:r>
            <w:r w:rsidRPr="00867073">
              <w:rPr>
                <w:rFonts w:cs="Calibri"/>
                <w:sz w:val="20"/>
                <w:szCs w:val="20"/>
                <w:lang w:eastAsia="nl-NL"/>
              </w:rPr>
              <w:t xml:space="preserve">: </w:t>
            </w:r>
            <w:proofErr w:type="spellStart"/>
            <w:r w:rsidRPr="00867073">
              <w:rPr>
                <w:rFonts w:cs="Calibri"/>
                <w:sz w:val="20"/>
                <w:szCs w:val="20"/>
                <w:lang w:eastAsia="nl-NL"/>
              </w:rPr>
              <w:t>chronologisch</w:t>
            </w:r>
            <w:proofErr w:type="spellEnd"/>
            <w:r w:rsidRPr="00867073">
              <w:rPr>
                <w:rFonts w:cs="Calibri"/>
                <w:sz w:val="20"/>
                <w:szCs w:val="20"/>
                <w:lang w:eastAsia="nl-NL"/>
              </w:rPr>
              <w:t xml:space="preserve"> </w:t>
            </w:r>
            <w:proofErr w:type="spellStart"/>
            <w:r w:rsidRPr="00867073">
              <w:rPr>
                <w:rFonts w:cs="Calibri"/>
                <w:sz w:val="20"/>
                <w:szCs w:val="20"/>
                <w:lang w:eastAsia="nl-NL"/>
              </w:rPr>
              <w:t>ordenen</w:t>
            </w:r>
            <w:proofErr w:type="spellEnd"/>
            <w:r w:rsidRPr="00867073">
              <w:rPr>
                <w:rFonts w:cs="Calibri"/>
                <w:sz w:val="20"/>
                <w:szCs w:val="20"/>
                <w:lang w:eastAsia="nl-NL"/>
              </w:rPr>
              <w:t xml:space="preserve">, </w:t>
            </w:r>
            <w:proofErr w:type="spellStart"/>
            <w:r w:rsidRPr="00867073">
              <w:rPr>
                <w:rFonts w:cs="Calibri"/>
                <w:sz w:val="20"/>
                <w:szCs w:val="20"/>
                <w:lang w:eastAsia="nl-NL"/>
              </w:rPr>
              <w:t>tegenstelling</w:t>
            </w:r>
            <w:proofErr w:type="spellEnd"/>
          </w:p>
        </w:tc>
      </w:tr>
      <w:tr w:rsidR="00867073" w:rsidRPr="00867073" w14:paraId="0219D0DF" w14:textId="77777777" w:rsidTr="00867073">
        <w:trPr>
          <w:trHeight w:val="567"/>
        </w:trPr>
        <w:tc>
          <w:tcPr>
            <w:tcW w:w="5353" w:type="dxa"/>
          </w:tcPr>
          <w:p w14:paraId="5AD04075"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 xml:space="preserve">Dat ze </w:t>
            </w:r>
            <w:r w:rsidRPr="00867073">
              <w:rPr>
                <w:rFonts w:cs="Calibri"/>
                <w:sz w:val="20"/>
                <w:szCs w:val="20"/>
                <w:u w:val="single"/>
                <w:lang w:val="nl-NL" w:eastAsia="nl-NL"/>
              </w:rPr>
              <w:t>ook</w:t>
            </w:r>
            <w:r w:rsidRPr="00867073">
              <w:rPr>
                <w:rFonts w:cs="Calibri"/>
                <w:sz w:val="20"/>
                <w:szCs w:val="20"/>
                <w:lang w:val="nl-NL" w:eastAsia="nl-NL"/>
              </w:rPr>
              <w:t xml:space="preserve"> een grote lepel willen, </w:t>
            </w:r>
            <w:r w:rsidRPr="00867073">
              <w:rPr>
                <w:rFonts w:cs="Calibri"/>
                <w:sz w:val="20"/>
                <w:szCs w:val="20"/>
                <w:u w:val="single"/>
                <w:lang w:val="nl-NL" w:eastAsia="nl-NL"/>
              </w:rPr>
              <w:t>want</w:t>
            </w:r>
            <w:r w:rsidRPr="00867073">
              <w:rPr>
                <w:rFonts w:cs="Calibri"/>
                <w:sz w:val="20"/>
                <w:szCs w:val="20"/>
                <w:lang w:val="nl-NL" w:eastAsia="nl-NL"/>
              </w:rPr>
              <w:t xml:space="preserve"> hun broertje heeft die ook.</w:t>
            </w:r>
          </w:p>
          <w:p w14:paraId="0245B0CF"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“Groot. Tom ook. Ik ook”</w:t>
            </w:r>
          </w:p>
        </w:tc>
        <w:tc>
          <w:tcPr>
            <w:tcW w:w="3857" w:type="dxa"/>
          </w:tcPr>
          <w:p w14:paraId="469CA2AE" w14:textId="77777777" w:rsidR="00867073" w:rsidRPr="00867073" w:rsidRDefault="00867073" w:rsidP="00867073">
            <w:pPr>
              <w:spacing w:after="0" w:line="264" w:lineRule="auto"/>
              <w:rPr>
                <w:rFonts w:cs="Calibri"/>
                <w:sz w:val="20"/>
                <w:szCs w:val="20"/>
                <w:lang w:eastAsia="nl-NL"/>
              </w:rPr>
            </w:pPr>
            <w:r w:rsidRPr="00867073">
              <w:rPr>
                <w:rFonts w:cs="Calibri"/>
                <w:b/>
                <w:i/>
                <w:sz w:val="20"/>
                <w:szCs w:val="20"/>
                <w:lang w:eastAsia="nl-NL"/>
              </w:rPr>
              <w:t>taaldenkfuncties</w:t>
            </w:r>
            <w:r w:rsidRPr="00867073">
              <w:rPr>
                <w:rFonts w:cs="Calibri"/>
                <w:sz w:val="20"/>
                <w:szCs w:val="20"/>
                <w:lang w:eastAsia="nl-NL"/>
              </w:rPr>
              <w:t xml:space="preserve">: </w:t>
            </w:r>
            <w:proofErr w:type="spellStart"/>
            <w:r w:rsidRPr="00867073">
              <w:rPr>
                <w:rFonts w:cs="Calibri"/>
                <w:sz w:val="20"/>
                <w:szCs w:val="20"/>
                <w:lang w:eastAsia="nl-NL"/>
              </w:rPr>
              <w:t>vergelijken</w:t>
            </w:r>
            <w:proofErr w:type="spellEnd"/>
            <w:r w:rsidRPr="00867073">
              <w:rPr>
                <w:rFonts w:cs="Calibri"/>
                <w:sz w:val="20"/>
                <w:szCs w:val="20"/>
                <w:lang w:eastAsia="nl-NL"/>
              </w:rPr>
              <w:t xml:space="preserve">, </w:t>
            </w:r>
            <w:proofErr w:type="spellStart"/>
            <w:r w:rsidRPr="00867073">
              <w:rPr>
                <w:rFonts w:cs="Calibri"/>
                <w:sz w:val="20"/>
                <w:szCs w:val="20"/>
                <w:lang w:eastAsia="nl-NL"/>
              </w:rPr>
              <w:t>argumenteren</w:t>
            </w:r>
            <w:proofErr w:type="spellEnd"/>
          </w:p>
        </w:tc>
      </w:tr>
      <w:tr w:rsidR="00867073" w:rsidRPr="00867073" w14:paraId="32DAE732" w14:textId="77777777" w:rsidTr="00867073">
        <w:trPr>
          <w:trHeight w:val="567"/>
        </w:trPr>
        <w:tc>
          <w:tcPr>
            <w:tcW w:w="5353" w:type="dxa"/>
          </w:tcPr>
          <w:p w14:paraId="336EB575"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 xml:space="preserve">Dat ze nu met een grote lepel </w:t>
            </w:r>
            <w:r w:rsidRPr="00867073">
              <w:rPr>
                <w:rFonts w:cs="Calibri"/>
                <w:sz w:val="20"/>
                <w:szCs w:val="20"/>
                <w:u w:val="single"/>
                <w:lang w:val="nl-NL" w:eastAsia="nl-NL"/>
              </w:rPr>
              <w:t>dus</w:t>
            </w:r>
            <w:r w:rsidRPr="00867073">
              <w:rPr>
                <w:rFonts w:cs="Calibri"/>
                <w:sz w:val="20"/>
                <w:szCs w:val="20"/>
                <w:lang w:val="nl-NL" w:eastAsia="nl-NL"/>
              </w:rPr>
              <w:t xml:space="preserve"> </w:t>
            </w:r>
            <w:r w:rsidRPr="00867073">
              <w:rPr>
                <w:rFonts w:cs="Calibri"/>
                <w:sz w:val="20"/>
                <w:szCs w:val="20"/>
                <w:u w:val="single"/>
                <w:lang w:val="nl-NL" w:eastAsia="nl-NL"/>
              </w:rPr>
              <w:t>net zo</w:t>
            </w:r>
            <w:r w:rsidRPr="00867073">
              <w:rPr>
                <w:rFonts w:cs="Calibri"/>
                <w:sz w:val="20"/>
                <w:szCs w:val="20"/>
                <w:lang w:val="nl-NL" w:eastAsia="nl-NL"/>
              </w:rPr>
              <w:t xml:space="preserve"> handig zijn </w:t>
            </w:r>
            <w:r w:rsidRPr="00867073">
              <w:rPr>
                <w:rFonts w:cs="Calibri"/>
                <w:sz w:val="20"/>
                <w:szCs w:val="20"/>
                <w:u w:val="single"/>
                <w:lang w:val="nl-NL" w:eastAsia="nl-NL"/>
              </w:rPr>
              <w:t>als</w:t>
            </w:r>
            <w:r w:rsidRPr="00867073">
              <w:rPr>
                <w:rFonts w:cs="Calibri"/>
                <w:sz w:val="20"/>
                <w:szCs w:val="20"/>
                <w:lang w:val="nl-NL" w:eastAsia="nl-NL"/>
              </w:rPr>
              <w:t xml:space="preserve"> hun broertje.</w:t>
            </w:r>
          </w:p>
          <w:p w14:paraId="3934170F"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“Goed hè. Ik ook goed Tom”</w:t>
            </w:r>
          </w:p>
        </w:tc>
        <w:tc>
          <w:tcPr>
            <w:tcW w:w="3857" w:type="dxa"/>
          </w:tcPr>
          <w:p w14:paraId="1E6564DB" w14:textId="77777777" w:rsidR="00867073" w:rsidRPr="00867073" w:rsidRDefault="00867073" w:rsidP="00867073">
            <w:pPr>
              <w:spacing w:after="0" w:line="264" w:lineRule="auto"/>
              <w:rPr>
                <w:rFonts w:cs="Calibri"/>
                <w:sz w:val="20"/>
                <w:szCs w:val="20"/>
                <w:lang w:eastAsia="nl-NL"/>
              </w:rPr>
            </w:pPr>
            <w:r w:rsidRPr="00867073">
              <w:rPr>
                <w:rFonts w:cs="Calibri"/>
                <w:b/>
                <w:i/>
                <w:sz w:val="20"/>
                <w:szCs w:val="20"/>
                <w:lang w:eastAsia="nl-NL"/>
              </w:rPr>
              <w:t>taaldenkfuncties:</w:t>
            </w:r>
            <w:r w:rsidRPr="00867073">
              <w:rPr>
                <w:rFonts w:cs="Calibri"/>
                <w:sz w:val="20"/>
                <w:szCs w:val="20"/>
                <w:lang w:eastAsia="nl-NL"/>
              </w:rPr>
              <w:t xml:space="preserve"> </w:t>
            </w:r>
            <w:proofErr w:type="spellStart"/>
            <w:r w:rsidRPr="00867073">
              <w:rPr>
                <w:rFonts w:cs="Calibri"/>
                <w:sz w:val="20"/>
                <w:szCs w:val="20"/>
                <w:lang w:eastAsia="nl-NL"/>
              </w:rPr>
              <w:t>concluderen</w:t>
            </w:r>
            <w:proofErr w:type="spellEnd"/>
            <w:r w:rsidRPr="00867073">
              <w:rPr>
                <w:rFonts w:cs="Calibri"/>
                <w:sz w:val="20"/>
                <w:szCs w:val="20"/>
                <w:lang w:eastAsia="nl-NL"/>
              </w:rPr>
              <w:t xml:space="preserve">, </w:t>
            </w:r>
            <w:proofErr w:type="spellStart"/>
            <w:r w:rsidRPr="00867073">
              <w:rPr>
                <w:rFonts w:cs="Calibri"/>
                <w:sz w:val="20"/>
                <w:szCs w:val="20"/>
                <w:lang w:eastAsia="nl-NL"/>
              </w:rPr>
              <w:t>vergelijken</w:t>
            </w:r>
            <w:proofErr w:type="spellEnd"/>
          </w:p>
        </w:tc>
      </w:tr>
    </w:tbl>
    <w:p w14:paraId="12E44780" w14:textId="77777777" w:rsidR="00867073" w:rsidRPr="00867073" w:rsidRDefault="00867073" w:rsidP="00867073">
      <w:pPr>
        <w:spacing w:after="0" w:line="264" w:lineRule="auto"/>
        <w:ind w:left="709" w:hanging="709"/>
        <w:rPr>
          <w:rFonts w:eastAsia="Times New Roman" w:cs="Calibri"/>
          <w:sz w:val="16"/>
          <w:szCs w:val="16"/>
          <w:lang w:val="en-GB" w:eastAsia="nl-NL"/>
        </w:rPr>
      </w:pPr>
    </w:p>
    <w:p w14:paraId="5A97C746" w14:textId="77777777" w:rsidR="00867073" w:rsidRPr="00867073" w:rsidRDefault="00867073" w:rsidP="00867073">
      <w:pPr>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 xml:space="preserve">Figuur 5: </w:t>
      </w:r>
      <w:r w:rsidRPr="00867073">
        <w:rPr>
          <w:rFonts w:eastAsia="Times New Roman" w:cs="Calibri"/>
          <w:i/>
          <w:sz w:val="16"/>
          <w:szCs w:val="16"/>
          <w:lang w:eastAsia="nl-NL"/>
        </w:rPr>
        <w:tab/>
        <w:t>Voorbeelden van eenvoudige taalfuncties en van taaldenkfuncties. (onderstreept = signaalwoorden van taaldenkfuncties in volwassen taalgebruik)</w:t>
      </w:r>
    </w:p>
    <w:p w14:paraId="0BC4B71A" w14:textId="77777777" w:rsidR="00867073" w:rsidRPr="00867073" w:rsidRDefault="00867073" w:rsidP="00867073">
      <w:pPr>
        <w:spacing w:after="120" w:line="264" w:lineRule="auto"/>
        <w:rPr>
          <w:rFonts w:eastAsia="Times New Roman" w:cs="Calibri"/>
          <w:b/>
          <w:sz w:val="20"/>
          <w:szCs w:val="20"/>
          <w:lang w:eastAsia="nl-NL"/>
        </w:rPr>
      </w:pPr>
    </w:p>
    <w:p w14:paraId="640773F5" w14:textId="77777777" w:rsidR="00192400" w:rsidRDefault="00192400">
      <w:pPr>
        <w:spacing w:after="0" w:line="240" w:lineRule="auto"/>
        <w:rPr>
          <w:rFonts w:eastAsia="Times New Roman" w:cs="Calibri"/>
          <w:b/>
          <w:color w:val="00A0D1"/>
          <w:sz w:val="28"/>
          <w:szCs w:val="20"/>
          <w:lang w:eastAsia="nl-NL"/>
        </w:rPr>
      </w:pPr>
      <w:r>
        <w:rPr>
          <w:rFonts w:eastAsia="Times New Roman" w:cs="Calibri"/>
          <w:b/>
          <w:color w:val="00A0D1"/>
          <w:sz w:val="28"/>
          <w:szCs w:val="20"/>
          <w:lang w:eastAsia="nl-NL"/>
        </w:rPr>
        <w:br w:type="page"/>
      </w:r>
    </w:p>
    <w:p w14:paraId="14B11ECA" w14:textId="5EB1BF5E"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 xml:space="preserve">Deel 4 </w:t>
      </w:r>
    </w:p>
    <w:p w14:paraId="69F6E3A7" w14:textId="77777777" w:rsidR="00867073" w:rsidRPr="00867073" w:rsidRDefault="00867073" w:rsidP="00867073">
      <w:pPr>
        <w:tabs>
          <w:tab w:val="left" w:pos="567"/>
          <w:tab w:val="left" w:pos="1134"/>
          <w:tab w:val="left" w:pos="1701"/>
        </w:tabs>
        <w:spacing w:after="0" w:line="264" w:lineRule="auto"/>
        <w:rPr>
          <w:rFonts w:eastAsia="Times New Roman" w:cs="Calibri"/>
          <w:b/>
          <w:color w:val="00A0D1"/>
          <w:sz w:val="28"/>
          <w:szCs w:val="20"/>
          <w:lang w:eastAsia="nl-NL"/>
        </w:rPr>
      </w:pPr>
      <w:r w:rsidRPr="00867073">
        <w:rPr>
          <w:rFonts w:eastAsia="Times New Roman" w:cs="Calibri"/>
          <w:b/>
          <w:color w:val="00A0D1"/>
          <w:sz w:val="28"/>
          <w:szCs w:val="20"/>
          <w:lang w:eastAsia="nl-NL"/>
        </w:rPr>
        <w:t>Verandering: wat vertelt onderzoek naar verandering van interactiegedrag ons?</w:t>
      </w:r>
    </w:p>
    <w:p w14:paraId="3F886751" w14:textId="77777777" w:rsidR="00867073" w:rsidRPr="00867073" w:rsidRDefault="00867073" w:rsidP="00867073">
      <w:pPr>
        <w:spacing w:after="0" w:line="264" w:lineRule="auto"/>
        <w:rPr>
          <w:rFonts w:eastAsia="Times New Roman" w:cs="Calibri"/>
          <w:sz w:val="20"/>
          <w:szCs w:val="20"/>
          <w:lang w:eastAsia="nl-NL"/>
        </w:rPr>
      </w:pPr>
    </w:p>
    <w:p w14:paraId="6EF06C9C"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Kunnen professionals hun interactie-gedrag veranderen?</w:t>
      </w:r>
    </w:p>
    <w:p w14:paraId="188382E0"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Als we pm’ers en kleuterleerkrachten vragen om taaldenkgesprekken te voeren met de kinderen, zullen ze hun gedrag in interactie willen veranderen. Maar, is zulk gedrag niet vooral aan het eigen karakter van de professional gekoppeld? Nee hoor, gelukkig niet. Met gerichte aandacht en ondersteuning kunnen professionals geleidelijk hun eigen rol in de interactie aanpassen aan de doelen van taaldenkgesprekken. Dat gaat niet in één keer, dat vergt veel oefening, uitproberen, reflecteren en met collega’s bespreken. Maar als je de kinderen als ‘maatstaf’ neemt, zul je zien dat kinderen veel meer kunnen en veel meer gaan kunnen dan de professional dacht. En juist die veranderingen aan de kant van de kinderen werken heel motiverend voor de professionals.</w:t>
      </w:r>
    </w:p>
    <w:p w14:paraId="08409BED" w14:textId="77777777" w:rsidR="00867073" w:rsidRPr="00867073" w:rsidRDefault="00867073" w:rsidP="00867073">
      <w:pPr>
        <w:spacing w:after="0" w:line="264" w:lineRule="auto"/>
        <w:rPr>
          <w:rFonts w:eastAsia="Times New Roman" w:cs="Calibri"/>
          <w:sz w:val="20"/>
          <w:szCs w:val="20"/>
          <w:lang w:eastAsia="nl-NL"/>
        </w:rPr>
      </w:pPr>
    </w:p>
    <w:p w14:paraId="31AA90B1"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Onderzoek uit het lectoraat Interactie en taalbeleid van de Marnix Academie (pabo, Utrecht) laat zien dat professionals daadwerkelijk hun gedrag in de interactie kunnen veranderen. </w:t>
      </w:r>
    </w:p>
    <w:p w14:paraId="777D959D"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Een groep van 16 leerkrachten en 8 pabo-studenten heeft in een trainingstraject video-opnames laten maken van gesprekken met kinderen voor aanvang van de training en aan het einde van de training. </w:t>
      </w:r>
    </w:p>
    <w:p w14:paraId="27E1948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Die video-opnames zijn geanalyseerd. In elke opname het is beste stuk interactie van 10 minuten geselecteerd: de “Window of opportunity”. Die geeft de grootste gerealiseerde verandering bij de deelnemers weer. Deze analyses laten dus de maximaal behaalde verandering zien, niet een ‘representatieve doorsnee van het gesprek’.</w:t>
      </w:r>
    </w:p>
    <w:p w14:paraId="140BFFD9" w14:textId="77777777" w:rsidR="00867073" w:rsidRPr="00867073" w:rsidRDefault="00867073" w:rsidP="00867073">
      <w:pPr>
        <w:spacing w:after="0" w:line="264" w:lineRule="auto"/>
        <w:rPr>
          <w:rFonts w:eastAsia="Times New Roman" w:cs="Calibri"/>
          <w:sz w:val="20"/>
          <w:szCs w:val="20"/>
          <w:lang w:eastAsia="nl-NL"/>
        </w:rPr>
      </w:pPr>
    </w:p>
    <w:p w14:paraId="0BE5C77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We hebben eerst naar een globale indicatie van de kwaliteit van het taaldenkgesprek gekeken: de tijd die de professional aan het woord is en de tijd die kinderen aan het woord zijn. De training is erop gericht dat professionals meer spreektijd voor de kinderen scheppen en minder zelf aan het woord zijn. Die verwachtingen zijn uitgekomen. Tabel 1 laat zien dat de bijdrage van kinderen van drie-en-een-halve minuut stijgt naar bijna vijf minuten en dat die van professionals van ruim vier minuten vermindert naar ruim drie minuten.</w:t>
      </w:r>
    </w:p>
    <w:p w14:paraId="0921F175" w14:textId="77777777" w:rsidR="00867073" w:rsidRPr="00867073" w:rsidRDefault="00867073" w:rsidP="00867073">
      <w:pPr>
        <w:spacing w:after="0" w:line="264" w:lineRule="auto"/>
        <w:rPr>
          <w:rFonts w:eastAsia="Times New Roman" w:cs="Calibri"/>
          <w:b/>
          <w:i/>
          <w:sz w:val="20"/>
          <w:szCs w:val="20"/>
          <w:lang w:eastAsia="nl-NL"/>
        </w:rPr>
      </w:pPr>
    </w:p>
    <w:tbl>
      <w:tblPr>
        <w:tblStyle w:val="Tabelraster2"/>
        <w:tblW w:w="8755" w:type="dxa"/>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2188"/>
        <w:gridCol w:w="2189"/>
        <w:gridCol w:w="2189"/>
        <w:gridCol w:w="2189"/>
      </w:tblGrid>
      <w:tr w:rsidR="00867073" w:rsidRPr="00867073" w14:paraId="41490802" w14:textId="77777777" w:rsidTr="00867073">
        <w:tc>
          <w:tcPr>
            <w:tcW w:w="2188" w:type="dxa"/>
          </w:tcPr>
          <w:p w14:paraId="7638C515"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variabele</w:t>
            </w:r>
            <w:proofErr w:type="spellEnd"/>
          </w:p>
        </w:tc>
        <w:tc>
          <w:tcPr>
            <w:tcW w:w="2189" w:type="dxa"/>
          </w:tcPr>
          <w:p w14:paraId="7AED9D94"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voor de training:</w:t>
            </w:r>
          </w:p>
          <w:p w14:paraId="08C326CA"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41B3B5C6"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2189" w:type="dxa"/>
          </w:tcPr>
          <w:p w14:paraId="26515515"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na de training:</w:t>
            </w:r>
          </w:p>
          <w:p w14:paraId="1939CC8A"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59688FAA"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2189" w:type="dxa"/>
          </w:tcPr>
          <w:p w14:paraId="1B5C5C2E"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verwachting</w:t>
            </w:r>
            <w:proofErr w:type="spellEnd"/>
          </w:p>
        </w:tc>
      </w:tr>
      <w:tr w:rsidR="00867073" w:rsidRPr="00867073" w14:paraId="7957C86B" w14:textId="77777777" w:rsidTr="00867073">
        <w:tc>
          <w:tcPr>
            <w:tcW w:w="2188" w:type="dxa"/>
          </w:tcPr>
          <w:p w14:paraId="29C51084"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spreektijd</w:t>
            </w:r>
            <w:proofErr w:type="spellEnd"/>
            <w:r w:rsidRPr="00867073">
              <w:rPr>
                <w:rFonts w:cs="Calibri"/>
                <w:sz w:val="20"/>
                <w:szCs w:val="20"/>
                <w:lang w:eastAsia="nl-NL"/>
              </w:rPr>
              <w:t xml:space="preserve"> </w:t>
            </w:r>
            <w:proofErr w:type="spellStart"/>
            <w:r w:rsidRPr="00867073">
              <w:rPr>
                <w:rFonts w:cs="Calibri"/>
                <w:sz w:val="20"/>
                <w:szCs w:val="20"/>
                <w:lang w:eastAsia="nl-NL"/>
              </w:rPr>
              <w:t>kinderen</w:t>
            </w:r>
            <w:proofErr w:type="spellEnd"/>
            <w:r w:rsidRPr="00867073">
              <w:rPr>
                <w:rFonts w:cs="Calibri"/>
                <w:sz w:val="20"/>
                <w:szCs w:val="20"/>
                <w:lang w:eastAsia="nl-NL"/>
              </w:rPr>
              <w:t xml:space="preserve"> *</w:t>
            </w:r>
          </w:p>
        </w:tc>
        <w:tc>
          <w:tcPr>
            <w:tcW w:w="2189" w:type="dxa"/>
          </w:tcPr>
          <w:p w14:paraId="08175EFD"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 xml:space="preserve">3:27 </w:t>
            </w:r>
          </w:p>
          <w:p w14:paraId="03A3CAE2"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(2:01)</w:t>
            </w:r>
          </w:p>
        </w:tc>
        <w:tc>
          <w:tcPr>
            <w:tcW w:w="2189" w:type="dxa"/>
          </w:tcPr>
          <w:p w14:paraId="3DAAF1B4"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4:50</w:t>
            </w:r>
          </w:p>
          <w:p w14:paraId="620769AB"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(1:44)</w:t>
            </w:r>
          </w:p>
        </w:tc>
        <w:tc>
          <w:tcPr>
            <w:tcW w:w="2189" w:type="dxa"/>
          </w:tcPr>
          <w:p w14:paraId="516DB8CF" w14:textId="77777777" w:rsidR="00867073" w:rsidRPr="00867073" w:rsidRDefault="00867073" w:rsidP="00867073">
            <w:pPr>
              <w:spacing w:after="0" w:line="264" w:lineRule="auto"/>
              <w:rPr>
                <w:rFonts w:cs="Calibri"/>
                <w:b/>
                <w:color w:val="00A0D1"/>
                <w:sz w:val="20"/>
                <w:szCs w:val="20"/>
                <w:lang w:eastAsia="nl-NL"/>
              </w:rPr>
            </w:pPr>
            <w:proofErr w:type="spellStart"/>
            <w:r w:rsidRPr="00867073">
              <w:rPr>
                <w:rFonts w:cs="Calibri"/>
                <w:b/>
                <w:color w:val="00A0D1"/>
                <w:sz w:val="20"/>
                <w:szCs w:val="20"/>
                <w:lang w:eastAsia="nl-NL"/>
              </w:rPr>
              <w:t>toename</w:t>
            </w:r>
            <w:proofErr w:type="spellEnd"/>
          </w:p>
        </w:tc>
      </w:tr>
      <w:tr w:rsidR="00867073" w:rsidRPr="00867073" w14:paraId="159F8334" w14:textId="77777777" w:rsidTr="00867073">
        <w:tc>
          <w:tcPr>
            <w:tcW w:w="2188" w:type="dxa"/>
          </w:tcPr>
          <w:p w14:paraId="37B0AE4D"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spreektijd</w:t>
            </w:r>
            <w:proofErr w:type="spellEnd"/>
            <w:r w:rsidRPr="00867073">
              <w:rPr>
                <w:rFonts w:cs="Calibri"/>
                <w:sz w:val="20"/>
                <w:szCs w:val="20"/>
                <w:lang w:eastAsia="nl-NL"/>
              </w:rPr>
              <w:t xml:space="preserve"> </w:t>
            </w:r>
            <w:proofErr w:type="spellStart"/>
            <w:r w:rsidRPr="00867073">
              <w:rPr>
                <w:rFonts w:cs="Calibri"/>
                <w:sz w:val="20"/>
                <w:szCs w:val="20"/>
                <w:lang w:eastAsia="nl-NL"/>
              </w:rPr>
              <w:t>leerkrachten</w:t>
            </w:r>
            <w:proofErr w:type="spellEnd"/>
            <w:r w:rsidRPr="00867073">
              <w:rPr>
                <w:rFonts w:cs="Calibri"/>
                <w:sz w:val="20"/>
                <w:szCs w:val="20"/>
                <w:lang w:eastAsia="nl-NL"/>
              </w:rPr>
              <w:t xml:space="preserve"> *</w:t>
            </w:r>
          </w:p>
        </w:tc>
        <w:tc>
          <w:tcPr>
            <w:tcW w:w="2189" w:type="dxa"/>
          </w:tcPr>
          <w:p w14:paraId="101B9C83"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4:18</w:t>
            </w:r>
          </w:p>
          <w:p w14:paraId="0E500D95"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(1:50)</w:t>
            </w:r>
          </w:p>
        </w:tc>
        <w:tc>
          <w:tcPr>
            <w:tcW w:w="2189" w:type="dxa"/>
          </w:tcPr>
          <w:p w14:paraId="3025C540"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3:11</w:t>
            </w:r>
          </w:p>
          <w:p w14:paraId="340D03F7"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(2:02)</w:t>
            </w:r>
          </w:p>
        </w:tc>
        <w:tc>
          <w:tcPr>
            <w:tcW w:w="2189" w:type="dxa"/>
          </w:tcPr>
          <w:p w14:paraId="725DDACB" w14:textId="77777777" w:rsidR="00867073" w:rsidRPr="00867073" w:rsidRDefault="00867073" w:rsidP="00867073">
            <w:pPr>
              <w:spacing w:after="0" w:line="264" w:lineRule="auto"/>
              <w:rPr>
                <w:rFonts w:cs="Calibri"/>
                <w:b/>
                <w:color w:val="00A0D1"/>
                <w:sz w:val="20"/>
                <w:szCs w:val="20"/>
                <w:lang w:eastAsia="nl-NL"/>
              </w:rPr>
            </w:pPr>
            <w:proofErr w:type="spellStart"/>
            <w:r w:rsidRPr="00867073">
              <w:rPr>
                <w:rFonts w:cs="Calibri"/>
                <w:b/>
                <w:color w:val="00A0D1"/>
                <w:sz w:val="20"/>
                <w:szCs w:val="20"/>
                <w:lang w:eastAsia="nl-NL"/>
              </w:rPr>
              <w:t>afname</w:t>
            </w:r>
            <w:proofErr w:type="spellEnd"/>
          </w:p>
        </w:tc>
      </w:tr>
    </w:tbl>
    <w:p w14:paraId="23791345" w14:textId="77777777" w:rsidR="00867073" w:rsidRPr="00867073" w:rsidRDefault="00867073" w:rsidP="00867073">
      <w:pPr>
        <w:spacing w:after="0" w:line="264" w:lineRule="auto"/>
        <w:ind w:left="709" w:hanging="709"/>
        <w:rPr>
          <w:rFonts w:eastAsia="Times New Roman" w:cs="Calibri"/>
          <w:i/>
          <w:sz w:val="16"/>
          <w:szCs w:val="16"/>
          <w:lang w:val="en-GB" w:eastAsia="nl-NL"/>
        </w:rPr>
      </w:pPr>
    </w:p>
    <w:p w14:paraId="76E50C70" w14:textId="77777777" w:rsidR="00867073" w:rsidRPr="00867073" w:rsidRDefault="00867073" w:rsidP="00867073">
      <w:pPr>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Tabel 1:</w:t>
      </w:r>
      <w:r w:rsidRPr="00867073">
        <w:rPr>
          <w:rFonts w:eastAsia="Times New Roman" w:cs="Calibri"/>
          <w:i/>
          <w:sz w:val="16"/>
          <w:szCs w:val="16"/>
          <w:lang w:eastAsia="nl-NL"/>
        </w:rPr>
        <w:tab/>
        <w:t xml:space="preserve">Spreektijd: gemiddelde scores (en standaard deviaties) in </w:t>
      </w:r>
      <w:proofErr w:type="spellStart"/>
      <w:r w:rsidRPr="00867073">
        <w:rPr>
          <w:rFonts w:eastAsia="Times New Roman" w:cs="Calibri"/>
          <w:i/>
          <w:sz w:val="16"/>
          <w:szCs w:val="16"/>
          <w:lang w:eastAsia="nl-NL"/>
        </w:rPr>
        <w:t>minuten:seconden</w:t>
      </w:r>
      <w:proofErr w:type="spellEnd"/>
      <w:r w:rsidRPr="00867073">
        <w:rPr>
          <w:rFonts w:eastAsia="Times New Roman" w:cs="Calibri"/>
          <w:i/>
          <w:sz w:val="16"/>
          <w:szCs w:val="16"/>
          <w:lang w:eastAsia="nl-NL"/>
        </w:rPr>
        <w:t xml:space="preserve"> voor en na de training van leerlingen en van 24 (aanstaande) leerkrachten, in 10 minuten interactie; * en vetgedrukt = statistisch significant in verwachte richting, p &lt; 0,05. </w:t>
      </w:r>
    </w:p>
    <w:p w14:paraId="4C1B24BD" w14:textId="77777777" w:rsidR="00867073" w:rsidRPr="00867073" w:rsidRDefault="00867073" w:rsidP="00867073">
      <w:pPr>
        <w:spacing w:after="0" w:line="264" w:lineRule="auto"/>
        <w:rPr>
          <w:rFonts w:eastAsia="Times New Roman" w:cs="Calibri"/>
          <w:sz w:val="20"/>
          <w:szCs w:val="20"/>
          <w:lang w:eastAsia="nl-NL"/>
        </w:rPr>
      </w:pPr>
    </w:p>
    <w:p w14:paraId="485D50D5"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Een preciezer kenmerk van kwalitatief goede taaldenkgesprekken betreft het </w:t>
      </w:r>
      <w:proofErr w:type="spellStart"/>
      <w:r w:rsidRPr="00867073">
        <w:rPr>
          <w:rFonts w:eastAsia="Times New Roman" w:cs="Calibri"/>
          <w:sz w:val="20"/>
          <w:szCs w:val="20"/>
          <w:lang w:eastAsia="nl-NL"/>
        </w:rPr>
        <w:t>vraaggedrag</w:t>
      </w:r>
      <w:proofErr w:type="spellEnd"/>
      <w:r w:rsidRPr="00867073">
        <w:rPr>
          <w:rFonts w:eastAsia="Times New Roman" w:cs="Calibri"/>
          <w:sz w:val="20"/>
          <w:szCs w:val="20"/>
          <w:lang w:eastAsia="nl-NL"/>
        </w:rPr>
        <w:t xml:space="preserve"> van de professionals. In goede taaldenkgesprekken stellen professionals minder vragen dan in gangbare interactie in de klas (</w:t>
      </w:r>
      <w:proofErr w:type="spellStart"/>
      <w:r w:rsidRPr="00867073">
        <w:rPr>
          <w:rFonts w:eastAsia="Times New Roman" w:cs="Calibri"/>
          <w:sz w:val="20"/>
          <w:szCs w:val="20"/>
          <w:lang w:eastAsia="nl-NL"/>
        </w:rPr>
        <w:t>CombiList</w:t>
      </w:r>
      <w:proofErr w:type="spellEnd"/>
      <w:r w:rsidRPr="00867073">
        <w:rPr>
          <w:rFonts w:eastAsia="Times New Roman" w:cs="Calibri"/>
          <w:sz w:val="20"/>
          <w:szCs w:val="20"/>
          <w:lang w:eastAsia="nl-NL"/>
        </w:rPr>
        <w:t xml:space="preserve"> vaardigheid 3c). Bovendien is het soort vragen dat ze stellen anders: </w:t>
      </w:r>
    </w:p>
    <w:p w14:paraId="3EF2E3FB"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als ze al een vraag nodig hebben, is dat vaker een open vraag dan een gesloten vraag (</w:t>
      </w:r>
      <w:proofErr w:type="spellStart"/>
      <w:r w:rsidRPr="00867073">
        <w:rPr>
          <w:rFonts w:eastAsia="Times New Roman" w:cs="Calibri"/>
          <w:sz w:val="20"/>
          <w:szCs w:val="20"/>
          <w:lang w:eastAsia="nl-NL"/>
        </w:rPr>
        <w:t>CombiList</w:t>
      </w:r>
      <w:proofErr w:type="spellEnd"/>
      <w:r w:rsidRPr="00867073">
        <w:rPr>
          <w:rFonts w:eastAsia="Times New Roman" w:cs="Calibri"/>
          <w:sz w:val="20"/>
          <w:szCs w:val="20"/>
          <w:lang w:eastAsia="nl-NL"/>
        </w:rPr>
        <w:t xml:space="preserve"> vaardigheid 3d). In de training richtten de professionals zich enerzijds op minder vragen stellen en anderzijds op liever een open dan een gesloten vraag stellen. Dit laatst zou zichtbaar moeten worden in een toename van het percentage open vragen op het totaal aantal vragen. Ook deze verwachtingen kwamen uit, zoals blijkt uit tabel 2. Het aantal vragen nam significant af van bijna 37 naar 30. Het percentage open vragen op het totaal aantal vragen nam toe van 26 naar 37 procent. </w:t>
      </w:r>
    </w:p>
    <w:p w14:paraId="0720DD8B"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Het is wel opmerkelijk dat er nog steeds veel vragen worden gesteld: 30 vragen in 10 minuten... Daar zouden trainers en onderwijsadviseurs zeker aandacht voor moeten vragen bij hun professionals.</w:t>
      </w:r>
    </w:p>
    <w:p w14:paraId="12DFCA4E" w14:textId="77777777" w:rsidR="00867073" w:rsidRPr="00867073" w:rsidRDefault="00867073" w:rsidP="00867073">
      <w:pPr>
        <w:spacing w:after="0" w:line="264" w:lineRule="auto"/>
        <w:rPr>
          <w:rFonts w:eastAsia="Times New Roman" w:cs="Calibri"/>
          <w:sz w:val="20"/>
          <w:szCs w:val="20"/>
          <w:lang w:eastAsia="nl-NL"/>
        </w:rPr>
      </w:pPr>
    </w:p>
    <w:tbl>
      <w:tblPr>
        <w:tblStyle w:val="Tabelraster2"/>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2455"/>
        <w:gridCol w:w="1507"/>
        <w:gridCol w:w="1508"/>
        <w:gridCol w:w="1510"/>
        <w:gridCol w:w="1513"/>
      </w:tblGrid>
      <w:tr w:rsidR="00867073" w:rsidRPr="00867073" w14:paraId="13644D0D" w14:textId="77777777" w:rsidTr="00867073">
        <w:tc>
          <w:tcPr>
            <w:tcW w:w="2518" w:type="dxa"/>
          </w:tcPr>
          <w:p w14:paraId="2E60DDA4"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variabele</w:t>
            </w:r>
            <w:proofErr w:type="spellEnd"/>
          </w:p>
        </w:tc>
        <w:tc>
          <w:tcPr>
            <w:tcW w:w="1523" w:type="dxa"/>
          </w:tcPr>
          <w:p w14:paraId="5523A51C"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voor de training:</w:t>
            </w:r>
          </w:p>
          <w:p w14:paraId="5381F66B"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3BD73925"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1524" w:type="dxa"/>
          </w:tcPr>
          <w:p w14:paraId="4AB804DA"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na de training:</w:t>
            </w:r>
          </w:p>
          <w:p w14:paraId="109EF2D2"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3CD60AAD"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1524" w:type="dxa"/>
          </w:tcPr>
          <w:p w14:paraId="7A646503"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verwachting</w:t>
            </w:r>
            <w:proofErr w:type="spellEnd"/>
          </w:p>
        </w:tc>
        <w:tc>
          <w:tcPr>
            <w:tcW w:w="1524" w:type="dxa"/>
          </w:tcPr>
          <w:p w14:paraId="78841FF1"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effectgrootte</w:t>
            </w:r>
            <w:proofErr w:type="spellEnd"/>
          </w:p>
          <w:p w14:paraId="7FCA6A7D" w14:textId="77777777" w:rsidR="00867073" w:rsidRPr="00867073" w:rsidRDefault="00867073" w:rsidP="00867073">
            <w:pPr>
              <w:spacing w:after="0" w:line="264" w:lineRule="auto"/>
              <w:rPr>
                <w:rFonts w:cs="Calibri"/>
                <w:i/>
                <w:sz w:val="20"/>
                <w:szCs w:val="20"/>
                <w:lang w:eastAsia="nl-NL"/>
              </w:rPr>
            </w:pPr>
            <w:r w:rsidRPr="00867073">
              <w:rPr>
                <w:rFonts w:cs="Calibri"/>
                <w:i/>
                <w:sz w:val="20"/>
                <w:szCs w:val="20"/>
                <w:lang w:eastAsia="nl-NL"/>
              </w:rPr>
              <w:t>r</w:t>
            </w:r>
          </w:p>
        </w:tc>
      </w:tr>
      <w:tr w:rsidR="00867073" w:rsidRPr="00867073" w14:paraId="08779384" w14:textId="77777777" w:rsidTr="00867073">
        <w:tc>
          <w:tcPr>
            <w:tcW w:w="2518" w:type="dxa"/>
          </w:tcPr>
          <w:p w14:paraId="09ECA725"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totaal</w:t>
            </w:r>
            <w:proofErr w:type="spellEnd"/>
            <w:r w:rsidRPr="00867073">
              <w:rPr>
                <w:rFonts w:cs="Calibri"/>
                <w:sz w:val="20"/>
                <w:szCs w:val="20"/>
                <w:lang w:eastAsia="nl-NL"/>
              </w:rPr>
              <w:t xml:space="preserve"> </w:t>
            </w:r>
            <w:proofErr w:type="spellStart"/>
            <w:r w:rsidRPr="00867073">
              <w:rPr>
                <w:rFonts w:cs="Calibri"/>
                <w:sz w:val="20"/>
                <w:szCs w:val="20"/>
                <w:lang w:eastAsia="nl-NL"/>
              </w:rPr>
              <w:t>aantal</w:t>
            </w:r>
            <w:proofErr w:type="spellEnd"/>
            <w:r w:rsidRPr="00867073">
              <w:rPr>
                <w:rFonts w:cs="Calibri"/>
                <w:sz w:val="20"/>
                <w:szCs w:val="20"/>
                <w:lang w:eastAsia="nl-NL"/>
              </w:rPr>
              <w:t xml:space="preserve"> </w:t>
            </w:r>
            <w:proofErr w:type="spellStart"/>
            <w:r w:rsidRPr="00867073">
              <w:rPr>
                <w:rFonts w:cs="Calibri"/>
                <w:sz w:val="20"/>
                <w:szCs w:val="20"/>
                <w:lang w:eastAsia="nl-NL"/>
              </w:rPr>
              <w:t>vragen</w:t>
            </w:r>
            <w:proofErr w:type="spellEnd"/>
            <w:r w:rsidRPr="00867073">
              <w:rPr>
                <w:rFonts w:cs="Calibri"/>
                <w:sz w:val="20"/>
                <w:szCs w:val="20"/>
                <w:lang w:eastAsia="nl-NL"/>
              </w:rPr>
              <w:t xml:space="preserve"> *</w:t>
            </w:r>
          </w:p>
        </w:tc>
        <w:tc>
          <w:tcPr>
            <w:tcW w:w="1523" w:type="dxa"/>
          </w:tcPr>
          <w:p w14:paraId="56D4EB7D"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36,9</w:t>
            </w:r>
          </w:p>
          <w:p w14:paraId="415B0B54"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(12,3)</w:t>
            </w:r>
          </w:p>
        </w:tc>
        <w:tc>
          <w:tcPr>
            <w:tcW w:w="1524" w:type="dxa"/>
          </w:tcPr>
          <w:p w14:paraId="5CCE6517"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30,5</w:t>
            </w:r>
          </w:p>
          <w:p w14:paraId="7508F972"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(13,9)</w:t>
            </w:r>
          </w:p>
        </w:tc>
        <w:tc>
          <w:tcPr>
            <w:tcW w:w="1524" w:type="dxa"/>
          </w:tcPr>
          <w:p w14:paraId="74567F4D" w14:textId="77777777" w:rsidR="00867073" w:rsidRPr="00867073" w:rsidRDefault="00867073" w:rsidP="00867073">
            <w:pPr>
              <w:spacing w:after="0" w:line="264" w:lineRule="auto"/>
              <w:rPr>
                <w:rFonts w:cs="Calibri"/>
                <w:b/>
                <w:sz w:val="20"/>
                <w:szCs w:val="20"/>
                <w:lang w:eastAsia="nl-NL"/>
              </w:rPr>
            </w:pPr>
            <w:proofErr w:type="spellStart"/>
            <w:r w:rsidRPr="00867073">
              <w:rPr>
                <w:rFonts w:cs="Calibri"/>
                <w:b/>
                <w:sz w:val="20"/>
                <w:szCs w:val="20"/>
                <w:lang w:eastAsia="nl-NL"/>
              </w:rPr>
              <w:t>afname</w:t>
            </w:r>
            <w:proofErr w:type="spellEnd"/>
          </w:p>
        </w:tc>
        <w:tc>
          <w:tcPr>
            <w:tcW w:w="1524" w:type="dxa"/>
          </w:tcPr>
          <w:p w14:paraId="355E9499"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.44</w:t>
            </w:r>
          </w:p>
        </w:tc>
      </w:tr>
      <w:tr w:rsidR="00867073" w:rsidRPr="00867073" w14:paraId="3AFFC86B" w14:textId="77777777" w:rsidTr="00867073">
        <w:tc>
          <w:tcPr>
            <w:tcW w:w="2518" w:type="dxa"/>
          </w:tcPr>
          <w:p w14:paraId="6E62F1F0"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percentage open vragen op totaal aantal vragen *</w:t>
            </w:r>
          </w:p>
        </w:tc>
        <w:tc>
          <w:tcPr>
            <w:tcW w:w="1523" w:type="dxa"/>
          </w:tcPr>
          <w:p w14:paraId="64E86CDC"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26,4</w:t>
            </w:r>
          </w:p>
          <w:p w14:paraId="43A52AAF"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(14,3)</w:t>
            </w:r>
          </w:p>
        </w:tc>
        <w:tc>
          <w:tcPr>
            <w:tcW w:w="1524" w:type="dxa"/>
          </w:tcPr>
          <w:p w14:paraId="32635198"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37,1</w:t>
            </w:r>
          </w:p>
          <w:p w14:paraId="273DFBC7"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(19,1)</w:t>
            </w:r>
          </w:p>
        </w:tc>
        <w:tc>
          <w:tcPr>
            <w:tcW w:w="1524" w:type="dxa"/>
          </w:tcPr>
          <w:p w14:paraId="0FF0C6AE" w14:textId="77777777" w:rsidR="00867073" w:rsidRPr="00867073" w:rsidRDefault="00867073" w:rsidP="00867073">
            <w:pPr>
              <w:spacing w:after="0" w:line="264" w:lineRule="auto"/>
              <w:rPr>
                <w:rFonts w:cs="Calibri"/>
                <w:b/>
                <w:sz w:val="20"/>
                <w:szCs w:val="20"/>
                <w:lang w:eastAsia="nl-NL"/>
              </w:rPr>
            </w:pPr>
            <w:proofErr w:type="spellStart"/>
            <w:r w:rsidRPr="00867073">
              <w:rPr>
                <w:rFonts w:cs="Calibri"/>
                <w:b/>
                <w:sz w:val="20"/>
                <w:szCs w:val="20"/>
                <w:lang w:eastAsia="nl-NL"/>
              </w:rPr>
              <w:t>toename</w:t>
            </w:r>
            <w:proofErr w:type="spellEnd"/>
          </w:p>
        </w:tc>
        <w:tc>
          <w:tcPr>
            <w:tcW w:w="1524" w:type="dxa"/>
          </w:tcPr>
          <w:p w14:paraId="2302BC55" w14:textId="77777777" w:rsidR="00867073" w:rsidRPr="00867073" w:rsidRDefault="00867073" w:rsidP="00867073">
            <w:pPr>
              <w:spacing w:after="0" w:line="264" w:lineRule="auto"/>
              <w:rPr>
                <w:rFonts w:cs="Calibri"/>
                <w:b/>
                <w:sz w:val="20"/>
                <w:szCs w:val="20"/>
                <w:lang w:eastAsia="nl-NL"/>
              </w:rPr>
            </w:pPr>
            <w:r w:rsidRPr="00867073">
              <w:rPr>
                <w:rFonts w:cs="Calibri"/>
                <w:b/>
                <w:sz w:val="20"/>
                <w:szCs w:val="20"/>
                <w:lang w:eastAsia="nl-NL"/>
              </w:rPr>
              <w:t>.54</w:t>
            </w:r>
          </w:p>
        </w:tc>
      </w:tr>
    </w:tbl>
    <w:p w14:paraId="01B88BEA" w14:textId="77777777" w:rsidR="00867073" w:rsidRPr="00867073" w:rsidRDefault="00867073" w:rsidP="00867073">
      <w:pPr>
        <w:spacing w:after="0" w:line="264" w:lineRule="auto"/>
        <w:ind w:left="709" w:hanging="709"/>
        <w:rPr>
          <w:rFonts w:eastAsia="Times New Roman" w:cs="Calibri"/>
          <w:i/>
          <w:sz w:val="16"/>
          <w:szCs w:val="16"/>
          <w:lang w:val="en-GB" w:eastAsia="nl-NL"/>
        </w:rPr>
      </w:pPr>
    </w:p>
    <w:p w14:paraId="1FDC37B9" w14:textId="77777777" w:rsidR="00867073" w:rsidRPr="00867073" w:rsidRDefault="00867073" w:rsidP="00867073">
      <w:pPr>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Tabel 2:</w:t>
      </w:r>
      <w:r w:rsidRPr="00867073">
        <w:rPr>
          <w:rFonts w:eastAsia="Times New Roman" w:cs="Calibri"/>
          <w:i/>
          <w:sz w:val="16"/>
          <w:szCs w:val="16"/>
          <w:lang w:eastAsia="nl-NL"/>
        </w:rPr>
        <w:tab/>
        <w:t>Vraaggedrag: gemiddelde scores (en standaard deviaties) voor en na de training van 24 (aanstaande) leerkrachten, in 10 minuten interactie; * en vetgedrukt = statistisch significant in verwachte richting, p &lt; 0,05. Effectgrootte r: 0.50 en hoger is groot effect.</w:t>
      </w:r>
    </w:p>
    <w:p w14:paraId="5E527206" w14:textId="77777777" w:rsidR="00867073" w:rsidRPr="00867073" w:rsidRDefault="00867073" w:rsidP="00867073">
      <w:pPr>
        <w:spacing w:after="0" w:line="264" w:lineRule="auto"/>
        <w:ind w:left="709" w:hanging="709"/>
        <w:rPr>
          <w:rFonts w:eastAsia="Times New Roman" w:cs="Calibri"/>
          <w:sz w:val="16"/>
          <w:szCs w:val="16"/>
          <w:lang w:eastAsia="nl-NL"/>
        </w:rPr>
      </w:pPr>
    </w:p>
    <w:p w14:paraId="1BED3B68"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hebben de resultaten voor </w:t>
      </w:r>
      <w:proofErr w:type="spellStart"/>
      <w:r w:rsidRPr="00867073">
        <w:rPr>
          <w:rFonts w:eastAsia="Times New Roman" w:cs="Calibri"/>
          <w:sz w:val="20"/>
          <w:szCs w:val="20"/>
          <w:lang w:eastAsia="nl-NL"/>
        </w:rPr>
        <w:t>vraaggedrag</w:t>
      </w:r>
      <w:proofErr w:type="spellEnd"/>
      <w:r w:rsidRPr="00867073">
        <w:rPr>
          <w:rFonts w:eastAsia="Times New Roman" w:cs="Calibri"/>
          <w:sz w:val="20"/>
          <w:szCs w:val="20"/>
          <w:lang w:eastAsia="nl-NL"/>
        </w:rPr>
        <w:t xml:space="preserve"> ook uitgesplitst naar soort deelnemers: de leerkrachten en de pabo-studenten. Daarbij zagen we voor de groep van 16 leerkrachten vergelijkbare resultaten als voor de hele groep samen: tabel 3. De leerkrachtengroep komt na de training gemiddeld uit op 24 vragen per 10 minuten, waarvan 40% open vragen waren. </w:t>
      </w:r>
    </w:p>
    <w:p w14:paraId="770CB57B" w14:textId="77777777" w:rsidR="00867073" w:rsidRPr="00867073" w:rsidRDefault="00867073" w:rsidP="00867073">
      <w:pPr>
        <w:spacing w:after="0" w:line="264" w:lineRule="auto"/>
        <w:rPr>
          <w:rFonts w:eastAsia="Times New Roman" w:cs="Calibri"/>
          <w:sz w:val="20"/>
          <w:szCs w:val="20"/>
          <w:lang w:eastAsia="nl-NL"/>
        </w:rPr>
      </w:pPr>
    </w:p>
    <w:p w14:paraId="05EAA4D2" w14:textId="77777777" w:rsidR="00867073" w:rsidRPr="00867073" w:rsidRDefault="00867073" w:rsidP="00867073">
      <w:pPr>
        <w:spacing w:after="120" w:line="264" w:lineRule="auto"/>
        <w:rPr>
          <w:rFonts w:eastAsia="Times New Roman" w:cs="Calibri"/>
          <w:b/>
          <w:i/>
          <w:sz w:val="20"/>
          <w:szCs w:val="20"/>
          <w:lang w:val="en-GB" w:eastAsia="nl-NL"/>
        </w:rPr>
      </w:pPr>
      <w:r w:rsidRPr="00867073">
        <w:rPr>
          <w:rFonts w:eastAsia="Times New Roman" w:cs="Calibri"/>
          <w:b/>
          <w:i/>
          <w:sz w:val="20"/>
          <w:szCs w:val="20"/>
          <w:lang w:val="en-GB" w:eastAsia="nl-NL"/>
        </w:rPr>
        <w:t>Vraaggedrag</w:t>
      </w:r>
    </w:p>
    <w:tbl>
      <w:tblPr>
        <w:tblStyle w:val="Tabelraster2"/>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1891"/>
        <w:gridCol w:w="1891"/>
        <w:gridCol w:w="1891"/>
        <w:gridCol w:w="1408"/>
        <w:gridCol w:w="1412"/>
      </w:tblGrid>
      <w:tr w:rsidR="00867073" w:rsidRPr="00867073" w14:paraId="3B5550DC" w14:textId="77777777" w:rsidTr="00867073">
        <w:tc>
          <w:tcPr>
            <w:tcW w:w="1926" w:type="dxa"/>
          </w:tcPr>
          <w:p w14:paraId="15C1AD43"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variabele</w:t>
            </w:r>
            <w:proofErr w:type="spellEnd"/>
          </w:p>
        </w:tc>
        <w:tc>
          <w:tcPr>
            <w:tcW w:w="1926" w:type="dxa"/>
          </w:tcPr>
          <w:p w14:paraId="422093D2"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voor de training:</w:t>
            </w:r>
          </w:p>
          <w:p w14:paraId="76D3A6C5"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30B1B859"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1926" w:type="dxa"/>
          </w:tcPr>
          <w:p w14:paraId="2CF9EDA6"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na de training:</w:t>
            </w:r>
          </w:p>
          <w:p w14:paraId="0B1EBF71"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35A30620"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1417" w:type="dxa"/>
          </w:tcPr>
          <w:p w14:paraId="4A2EDCAE"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verwachting</w:t>
            </w:r>
            <w:proofErr w:type="spellEnd"/>
          </w:p>
        </w:tc>
        <w:tc>
          <w:tcPr>
            <w:tcW w:w="1418" w:type="dxa"/>
          </w:tcPr>
          <w:p w14:paraId="02D4DE00"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effectgrootte</w:t>
            </w:r>
            <w:proofErr w:type="spellEnd"/>
            <w:r w:rsidRPr="00867073">
              <w:rPr>
                <w:rFonts w:cs="Calibri"/>
                <w:i/>
                <w:sz w:val="20"/>
                <w:szCs w:val="20"/>
                <w:lang w:eastAsia="nl-NL"/>
              </w:rPr>
              <w:t xml:space="preserve"> r</w:t>
            </w:r>
          </w:p>
        </w:tc>
      </w:tr>
      <w:tr w:rsidR="00867073" w:rsidRPr="00867073" w14:paraId="4BC82ED2" w14:textId="77777777" w:rsidTr="00867073">
        <w:tc>
          <w:tcPr>
            <w:tcW w:w="1926" w:type="dxa"/>
          </w:tcPr>
          <w:p w14:paraId="530BDDDE"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totaal</w:t>
            </w:r>
            <w:proofErr w:type="spellEnd"/>
            <w:r w:rsidRPr="00867073">
              <w:rPr>
                <w:rFonts w:cs="Calibri"/>
                <w:sz w:val="20"/>
                <w:szCs w:val="20"/>
                <w:lang w:eastAsia="nl-NL"/>
              </w:rPr>
              <w:t xml:space="preserve"> </w:t>
            </w:r>
            <w:proofErr w:type="spellStart"/>
            <w:r w:rsidRPr="00867073">
              <w:rPr>
                <w:rFonts w:cs="Calibri"/>
                <w:sz w:val="20"/>
                <w:szCs w:val="20"/>
                <w:lang w:eastAsia="nl-NL"/>
              </w:rPr>
              <w:t>aantal</w:t>
            </w:r>
            <w:proofErr w:type="spellEnd"/>
            <w:r w:rsidRPr="00867073">
              <w:rPr>
                <w:rFonts w:cs="Calibri"/>
                <w:sz w:val="20"/>
                <w:szCs w:val="20"/>
                <w:lang w:eastAsia="nl-NL"/>
              </w:rPr>
              <w:t xml:space="preserve"> </w:t>
            </w:r>
            <w:proofErr w:type="spellStart"/>
            <w:r w:rsidRPr="00867073">
              <w:rPr>
                <w:rFonts w:cs="Calibri"/>
                <w:sz w:val="20"/>
                <w:szCs w:val="20"/>
                <w:lang w:eastAsia="nl-NL"/>
              </w:rPr>
              <w:t>vragen</w:t>
            </w:r>
            <w:proofErr w:type="spellEnd"/>
            <w:r w:rsidRPr="00867073">
              <w:rPr>
                <w:rFonts w:cs="Calibri"/>
                <w:sz w:val="20"/>
                <w:szCs w:val="20"/>
                <w:lang w:eastAsia="nl-NL"/>
              </w:rPr>
              <w:t xml:space="preserve"> *</w:t>
            </w:r>
          </w:p>
        </w:tc>
        <w:tc>
          <w:tcPr>
            <w:tcW w:w="1926" w:type="dxa"/>
          </w:tcPr>
          <w:p w14:paraId="094B653E"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33,6</w:t>
            </w:r>
          </w:p>
          <w:p w14:paraId="2C77BBF7"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(11,6)</w:t>
            </w:r>
          </w:p>
        </w:tc>
        <w:tc>
          <w:tcPr>
            <w:tcW w:w="1926" w:type="dxa"/>
          </w:tcPr>
          <w:p w14:paraId="0872AE4D"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24,1</w:t>
            </w:r>
          </w:p>
          <w:p w14:paraId="329582F6"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(11,6)</w:t>
            </w:r>
          </w:p>
        </w:tc>
        <w:tc>
          <w:tcPr>
            <w:tcW w:w="1417" w:type="dxa"/>
          </w:tcPr>
          <w:p w14:paraId="2CCDD9AE" w14:textId="77777777" w:rsidR="00867073" w:rsidRPr="00867073" w:rsidRDefault="00867073" w:rsidP="00867073">
            <w:pPr>
              <w:spacing w:after="0" w:line="264" w:lineRule="auto"/>
              <w:rPr>
                <w:rFonts w:cs="Calibri"/>
                <w:b/>
                <w:color w:val="00A0D1"/>
                <w:sz w:val="20"/>
                <w:szCs w:val="20"/>
                <w:lang w:eastAsia="nl-NL"/>
              </w:rPr>
            </w:pPr>
            <w:proofErr w:type="spellStart"/>
            <w:r w:rsidRPr="00867073">
              <w:rPr>
                <w:rFonts w:cs="Calibri"/>
                <w:b/>
                <w:color w:val="00A0D1"/>
                <w:sz w:val="20"/>
                <w:szCs w:val="20"/>
                <w:lang w:eastAsia="nl-NL"/>
              </w:rPr>
              <w:t>afname</w:t>
            </w:r>
            <w:proofErr w:type="spellEnd"/>
          </w:p>
        </w:tc>
        <w:tc>
          <w:tcPr>
            <w:tcW w:w="1418" w:type="dxa"/>
          </w:tcPr>
          <w:p w14:paraId="7024B888"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0.56</w:t>
            </w:r>
          </w:p>
        </w:tc>
      </w:tr>
      <w:tr w:rsidR="00867073" w:rsidRPr="00867073" w14:paraId="77E37375" w14:textId="77777777" w:rsidTr="00867073">
        <w:tc>
          <w:tcPr>
            <w:tcW w:w="1926" w:type="dxa"/>
          </w:tcPr>
          <w:p w14:paraId="59B8FA0A"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percentage open vragen op totaal aantal vragen *</w:t>
            </w:r>
          </w:p>
        </w:tc>
        <w:tc>
          <w:tcPr>
            <w:tcW w:w="1926" w:type="dxa"/>
          </w:tcPr>
          <w:p w14:paraId="285D43FA"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29,2</w:t>
            </w:r>
          </w:p>
          <w:p w14:paraId="1D058857"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(15,6)</w:t>
            </w:r>
          </w:p>
        </w:tc>
        <w:tc>
          <w:tcPr>
            <w:tcW w:w="1926" w:type="dxa"/>
          </w:tcPr>
          <w:p w14:paraId="784C461F"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40,1</w:t>
            </w:r>
          </w:p>
          <w:p w14:paraId="212B0F45"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(19,0)</w:t>
            </w:r>
          </w:p>
        </w:tc>
        <w:tc>
          <w:tcPr>
            <w:tcW w:w="1417" w:type="dxa"/>
          </w:tcPr>
          <w:p w14:paraId="0BF59539" w14:textId="77777777" w:rsidR="00867073" w:rsidRPr="00867073" w:rsidRDefault="00867073" w:rsidP="00867073">
            <w:pPr>
              <w:spacing w:after="0" w:line="264" w:lineRule="auto"/>
              <w:rPr>
                <w:rFonts w:cs="Calibri"/>
                <w:b/>
                <w:color w:val="00A0D1"/>
                <w:sz w:val="20"/>
                <w:szCs w:val="20"/>
                <w:lang w:eastAsia="nl-NL"/>
              </w:rPr>
            </w:pPr>
            <w:proofErr w:type="spellStart"/>
            <w:r w:rsidRPr="00867073">
              <w:rPr>
                <w:rFonts w:cs="Calibri"/>
                <w:b/>
                <w:color w:val="00A0D1"/>
                <w:sz w:val="20"/>
                <w:szCs w:val="20"/>
                <w:lang w:eastAsia="nl-NL"/>
              </w:rPr>
              <w:t>toename</w:t>
            </w:r>
            <w:proofErr w:type="spellEnd"/>
          </w:p>
        </w:tc>
        <w:tc>
          <w:tcPr>
            <w:tcW w:w="1418" w:type="dxa"/>
          </w:tcPr>
          <w:p w14:paraId="676A664D" w14:textId="77777777" w:rsidR="00867073" w:rsidRPr="00867073" w:rsidRDefault="00867073" w:rsidP="00867073">
            <w:pPr>
              <w:spacing w:after="0" w:line="264" w:lineRule="auto"/>
              <w:rPr>
                <w:rFonts w:cs="Calibri"/>
                <w:b/>
                <w:color w:val="00A0D1"/>
                <w:sz w:val="20"/>
                <w:szCs w:val="20"/>
                <w:lang w:eastAsia="nl-NL"/>
              </w:rPr>
            </w:pPr>
            <w:r w:rsidRPr="00867073">
              <w:rPr>
                <w:rFonts w:cs="Calibri"/>
                <w:b/>
                <w:color w:val="00A0D1"/>
                <w:sz w:val="20"/>
                <w:szCs w:val="20"/>
                <w:lang w:eastAsia="nl-NL"/>
              </w:rPr>
              <w:t>0.58</w:t>
            </w:r>
          </w:p>
        </w:tc>
      </w:tr>
    </w:tbl>
    <w:p w14:paraId="6BD14763" w14:textId="77777777" w:rsidR="00867073" w:rsidRPr="00867073" w:rsidRDefault="00867073" w:rsidP="00867073">
      <w:pPr>
        <w:spacing w:after="0" w:line="264" w:lineRule="auto"/>
        <w:ind w:left="709" w:hanging="709"/>
        <w:rPr>
          <w:rFonts w:eastAsia="Times New Roman" w:cs="Calibri"/>
          <w:i/>
          <w:sz w:val="16"/>
          <w:szCs w:val="16"/>
          <w:lang w:val="en-GB" w:eastAsia="nl-NL"/>
        </w:rPr>
      </w:pPr>
    </w:p>
    <w:p w14:paraId="56AC92C8" w14:textId="77777777" w:rsidR="00867073" w:rsidRPr="00867073" w:rsidRDefault="00867073" w:rsidP="00867073">
      <w:pPr>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Tabel 3:</w:t>
      </w:r>
      <w:r w:rsidRPr="00867073">
        <w:rPr>
          <w:rFonts w:eastAsia="Times New Roman" w:cs="Calibri"/>
          <w:i/>
          <w:sz w:val="16"/>
          <w:szCs w:val="16"/>
          <w:lang w:eastAsia="nl-NL"/>
        </w:rPr>
        <w:tab/>
        <w:t xml:space="preserve">Vraaggedrag </w:t>
      </w:r>
      <w:r w:rsidRPr="00867073">
        <w:rPr>
          <w:rFonts w:eastAsia="Times New Roman" w:cs="Calibri"/>
          <w:b/>
          <w:i/>
          <w:sz w:val="16"/>
          <w:szCs w:val="16"/>
          <w:lang w:eastAsia="nl-NL"/>
        </w:rPr>
        <w:t>leerkrachten</w:t>
      </w:r>
      <w:r w:rsidRPr="00867073">
        <w:rPr>
          <w:rFonts w:eastAsia="Times New Roman" w:cs="Calibri"/>
          <w:i/>
          <w:sz w:val="16"/>
          <w:szCs w:val="16"/>
          <w:lang w:eastAsia="nl-NL"/>
        </w:rPr>
        <w:t>: gemiddelde scores (en standaard deviaties) voor en na de training van 16 leerkrachten, in 10 minuten interactie; * en vetgedrukt = statistisch significant in verwachte richting, p &lt; 0,05. Effectgrootte r: 0.50 en hoger is groot effect.</w:t>
      </w:r>
    </w:p>
    <w:p w14:paraId="3587D933" w14:textId="77777777" w:rsidR="00867073" w:rsidRPr="00867073" w:rsidRDefault="00867073" w:rsidP="00867073">
      <w:pPr>
        <w:spacing w:after="0" w:line="264" w:lineRule="auto"/>
        <w:rPr>
          <w:rFonts w:eastAsia="Times New Roman" w:cs="Calibri"/>
          <w:sz w:val="16"/>
          <w:szCs w:val="16"/>
          <w:lang w:eastAsia="nl-NL"/>
        </w:rPr>
      </w:pPr>
    </w:p>
    <w:p w14:paraId="34F13C67" w14:textId="33E6BA55" w:rsidR="00867073" w:rsidRPr="00867073" w:rsidRDefault="00867073" w:rsidP="00867073">
      <w:pPr>
        <w:spacing w:after="0" w:line="264" w:lineRule="auto"/>
        <w:rPr>
          <w:rFonts w:eastAsia="Times New Roman" w:cs="Calibri"/>
          <w:sz w:val="20"/>
          <w:szCs w:val="20"/>
          <w:lang w:val="en-GB" w:eastAsia="nl-NL"/>
        </w:rPr>
      </w:pPr>
      <w:r w:rsidRPr="00867073">
        <w:rPr>
          <w:rFonts w:eastAsia="Times New Roman" w:cs="Calibri"/>
          <w:sz w:val="20"/>
          <w:szCs w:val="20"/>
          <w:lang w:eastAsia="nl-NL"/>
        </w:rPr>
        <w:t xml:space="preserve">Voor de acht pabostudenten als aparte groep waren de resultaten minder duidelijk: tabel 4. Er was geen statistisch significante afname in totaal aantal vragen en ook geen statistisch significante toename in het percentage open vragen. Dat kan voor een deel samenhangen met de geringere omvang van de groep (8 studenten, terwijl we 16 leerkrachten hadden). Wanneer de individuele patronen van verandering dan veel verschillen, komt er geen duidelijk groepsbeeld naar voren in de gemiddelden. </w:t>
      </w:r>
      <w:proofErr w:type="spellStart"/>
      <w:r w:rsidRPr="00867073">
        <w:rPr>
          <w:rFonts w:eastAsia="Times New Roman" w:cs="Calibri"/>
          <w:sz w:val="20"/>
          <w:szCs w:val="20"/>
          <w:lang w:val="en-GB" w:eastAsia="nl-NL"/>
        </w:rPr>
        <w:t>Daarom</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hebben</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ook</w:t>
      </w:r>
      <w:proofErr w:type="spellEnd"/>
      <w:r w:rsidRPr="00867073">
        <w:rPr>
          <w:rFonts w:eastAsia="Times New Roman" w:cs="Calibri"/>
          <w:sz w:val="20"/>
          <w:szCs w:val="20"/>
          <w:lang w:val="en-GB" w:eastAsia="nl-NL"/>
        </w:rPr>
        <w:t xml:space="preserve"> die </w:t>
      </w:r>
      <w:proofErr w:type="spellStart"/>
      <w:r w:rsidRPr="00867073">
        <w:rPr>
          <w:rFonts w:eastAsia="Times New Roman" w:cs="Calibri"/>
          <w:sz w:val="20"/>
          <w:szCs w:val="20"/>
          <w:lang w:val="en-GB" w:eastAsia="nl-NL"/>
        </w:rPr>
        <w:t>individuele</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patronen</w:t>
      </w:r>
      <w:proofErr w:type="spellEnd"/>
      <w:r w:rsidRPr="00867073">
        <w:rPr>
          <w:rFonts w:eastAsia="Times New Roman" w:cs="Calibri"/>
          <w:sz w:val="20"/>
          <w:szCs w:val="20"/>
          <w:lang w:val="en-GB" w:eastAsia="nl-NL"/>
        </w:rPr>
        <w:t xml:space="preserve"> </w:t>
      </w:r>
      <w:proofErr w:type="spellStart"/>
      <w:r w:rsidRPr="00867073">
        <w:rPr>
          <w:rFonts w:eastAsia="Times New Roman" w:cs="Calibri"/>
          <w:sz w:val="20"/>
          <w:szCs w:val="20"/>
          <w:lang w:val="en-GB" w:eastAsia="nl-NL"/>
        </w:rPr>
        <w:t>bekeken</w:t>
      </w:r>
      <w:proofErr w:type="spellEnd"/>
      <w:r w:rsidRPr="00867073">
        <w:rPr>
          <w:rFonts w:eastAsia="Times New Roman" w:cs="Calibri"/>
          <w:sz w:val="20"/>
          <w:szCs w:val="20"/>
          <w:lang w:val="en-GB" w:eastAsia="nl-NL"/>
        </w:rPr>
        <w:t>.</w:t>
      </w:r>
    </w:p>
    <w:p w14:paraId="25A6F929" w14:textId="77777777" w:rsidR="00867073" w:rsidRPr="00867073" w:rsidRDefault="00867073" w:rsidP="00867073">
      <w:pPr>
        <w:spacing w:after="0" w:line="264" w:lineRule="auto"/>
        <w:rPr>
          <w:rFonts w:eastAsia="Times New Roman" w:cs="Calibri"/>
          <w:b/>
          <w:i/>
          <w:sz w:val="20"/>
          <w:szCs w:val="20"/>
          <w:lang w:val="en-GB" w:eastAsia="nl-NL"/>
        </w:rPr>
      </w:pPr>
    </w:p>
    <w:tbl>
      <w:tblPr>
        <w:tblStyle w:val="Tabelraster2"/>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2476"/>
        <w:gridCol w:w="2005"/>
        <w:gridCol w:w="2005"/>
        <w:gridCol w:w="2007"/>
      </w:tblGrid>
      <w:tr w:rsidR="00867073" w:rsidRPr="00867073" w14:paraId="4BB33F7E" w14:textId="77777777" w:rsidTr="00867073">
        <w:tc>
          <w:tcPr>
            <w:tcW w:w="2518" w:type="dxa"/>
          </w:tcPr>
          <w:p w14:paraId="11B16726"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variabele</w:t>
            </w:r>
            <w:proofErr w:type="spellEnd"/>
          </w:p>
        </w:tc>
        <w:tc>
          <w:tcPr>
            <w:tcW w:w="2031" w:type="dxa"/>
          </w:tcPr>
          <w:p w14:paraId="5DCEDAB2"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voor de training:</w:t>
            </w:r>
          </w:p>
          <w:p w14:paraId="63A8B9DA"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5AEEBC35"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2032" w:type="dxa"/>
          </w:tcPr>
          <w:p w14:paraId="13B71932"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na de training:</w:t>
            </w:r>
          </w:p>
          <w:p w14:paraId="724E41C4"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gemiddelde</w:t>
            </w:r>
          </w:p>
          <w:p w14:paraId="3F3DFBA8" w14:textId="77777777" w:rsidR="00867073" w:rsidRPr="00867073" w:rsidRDefault="00867073" w:rsidP="00867073">
            <w:pPr>
              <w:spacing w:after="0" w:line="264" w:lineRule="auto"/>
              <w:rPr>
                <w:rFonts w:cs="Calibri"/>
                <w:i/>
                <w:sz w:val="20"/>
                <w:szCs w:val="20"/>
                <w:lang w:val="nl-NL" w:eastAsia="nl-NL"/>
              </w:rPr>
            </w:pPr>
            <w:r w:rsidRPr="00867073">
              <w:rPr>
                <w:rFonts w:cs="Calibri"/>
                <w:i/>
                <w:sz w:val="20"/>
                <w:szCs w:val="20"/>
                <w:lang w:val="nl-NL" w:eastAsia="nl-NL"/>
              </w:rPr>
              <w:t>(standaard deviatie)</w:t>
            </w:r>
          </w:p>
        </w:tc>
        <w:tc>
          <w:tcPr>
            <w:tcW w:w="2032" w:type="dxa"/>
          </w:tcPr>
          <w:p w14:paraId="47EC34D2" w14:textId="77777777" w:rsidR="00867073" w:rsidRPr="00867073" w:rsidRDefault="00867073" w:rsidP="00867073">
            <w:pPr>
              <w:spacing w:after="0" w:line="264" w:lineRule="auto"/>
              <w:rPr>
                <w:rFonts w:cs="Calibri"/>
                <w:i/>
                <w:sz w:val="20"/>
                <w:szCs w:val="20"/>
                <w:lang w:eastAsia="nl-NL"/>
              </w:rPr>
            </w:pPr>
            <w:proofErr w:type="spellStart"/>
            <w:r w:rsidRPr="00867073">
              <w:rPr>
                <w:rFonts w:cs="Calibri"/>
                <w:i/>
                <w:sz w:val="20"/>
                <w:szCs w:val="20"/>
                <w:lang w:eastAsia="nl-NL"/>
              </w:rPr>
              <w:t>verwachting</w:t>
            </w:r>
            <w:proofErr w:type="spellEnd"/>
          </w:p>
        </w:tc>
      </w:tr>
      <w:tr w:rsidR="00867073" w:rsidRPr="00867073" w14:paraId="60CB8CB4" w14:textId="77777777" w:rsidTr="00867073">
        <w:tc>
          <w:tcPr>
            <w:tcW w:w="2518" w:type="dxa"/>
          </w:tcPr>
          <w:p w14:paraId="3697B17F"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totaal</w:t>
            </w:r>
            <w:proofErr w:type="spellEnd"/>
            <w:r w:rsidRPr="00867073">
              <w:rPr>
                <w:rFonts w:cs="Calibri"/>
                <w:sz w:val="20"/>
                <w:szCs w:val="20"/>
                <w:lang w:eastAsia="nl-NL"/>
              </w:rPr>
              <w:t xml:space="preserve"> </w:t>
            </w:r>
            <w:proofErr w:type="spellStart"/>
            <w:r w:rsidRPr="00867073">
              <w:rPr>
                <w:rFonts w:cs="Calibri"/>
                <w:sz w:val="20"/>
                <w:szCs w:val="20"/>
                <w:lang w:eastAsia="nl-NL"/>
              </w:rPr>
              <w:t>aantal</w:t>
            </w:r>
            <w:proofErr w:type="spellEnd"/>
            <w:r w:rsidRPr="00867073">
              <w:rPr>
                <w:rFonts w:cs="Calibri"/>
                <w:sz w:val="20"/>
                <w:szCs w:val="20"/>
                <w:lang w:eastAsia="nl-NL"/>
              </w:rPr>
              <w:t xml:space="preserve"> </w:t>
            </w:r>
            <w:proofErr w:type="spellStart"/>
            <w:r w:rsidRPr="00867073">
              <w:rPr>
                <w:rFonts w:cs="Calibri"/>
                <w:sz w:val="20"/>
                <w:szCs w:val="20"/>
                <w:lang w:eastAsia="nl-NL"/>
              </w:rPr>
              <w:t>vragen</w:t>
            </w:r>
            <w:proofErr w:type="spellEnd"/>
            <w:r w:rsidRPr="00867073">
              <w:rPr>
                <w:rFonts w:cs="Calibri"/>
                <w:sz w:val="20"/>
                <w:szCs w:val="20"/>
                <w:lang w:eastAsia="nl-NL"/>
              </w:rPr>
              <w:t xml:space="preserve"> </w:t>
            </w:r>
          </w:p>
        </w:tc>
        <w:tc>
          <w:tcPr>
            <w:tcW w:w="2031" w:type="dxa"/>
          </w:tcPr>
          <w:p w14:paraId="74811E1D"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43,5</w:t>
            </w:r>
          </w:p>
          <w:p w14:paraId="186D3B98"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(11,6)</w:t>
            </w:r>
          </w:p>
        </w:tc>
        <w:tc>
          <w:tcPr>
            <w:tcW w:w="2032" w:type="dxa"/>
          </w:tcPr>
          <w:p w14:paraId="3193EFD7"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43,3</w:t>
            </w:r>
          </w:p>
          <w:p w14:paraId="1364D8BC"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(7,8)</w:t>
            </w:r>
          </w:p>
        </w:tc>
        <w:tc>
          <w:tcPr>
            <w:tcW w:w="2032" w:type="dxa"/>
          </w:tcPr>
          <w:p w14:paraId="1EDB5EAB"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afname</w:t>
            </w:r>
            <w:proofErr w:type="spellEnd"/>
          </w:p>
        </w:tc>
      </w:tr>
      <w:tr w:rsidR="00867073" w:rsidRPr="00867073" w14:paraId="27477D38" w14:textId="77777777" w:rsidTr="00867073">
        <w:tc>
          <w:tcPr>
            <w:tcW w:w="2518" w:type="dxa"/>
          </w:tcPr>
          <w:p w14:paraId="7BE1B346" w14:textId="77777777" w:rsidR="00867073" w:rsidRPr="00867073" w:rsidRDefault="00867073" w:rsidP="00867073">
            <w:pPr>
              <w:spacing w:after="0" w:line="264" w:lineRule="auto"/>
              <w:rPr>
                <w:rFonts w:cs="Calibri"/>
                <w:sz w:val="20"/>
                <w:szCs w:val="20"/>
                <w:lang w:val="nl-NL" w:eastAsia="nl-NL"/>
              </w:rPr>
            </w:pPr>
            <w:r w:rsidRPr="00867073">
              <w:rPr>
                <w:rFonts w:cs="Calibri"/>
                <w:sz w:val="20"/>
                <w:szCs w:val="20"/>
                <w:lang w:val="nl-NL" w:eastAsia="nl-NL"/>
              </w:rPr>
              <w:t xml:space="preserve">percentage open vragen op totaal aantal vragen </w:t>
            </w:r>
          </w:p>
        </w:tc>
        <w:tc>
          <w:tcPr>
            <w:tcW w:w="2031" w:type="dxa"/>
          </w:tcPr>
          <w:p w14:paraId="1CA77520"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20,9</w:t>
            </w:r>
          </w:p>
          <w:p w14:paraId="5F45074B"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(9,8)</w:t>
            </w:r>
          </w:p>
        </w:tc>
        <w:tc>
          <w:tcPr>
            <w:tcW w:w="2032" w:type="dxa"/>
          </w:tcPr>
          <w:p w14:paraId="7635AAB3"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31,2</w:t>
            </w:r>
          </w:p>
          <w:p w14:paraId="03E288CC" w14:textId="77777777" w:rsidR="00867073" w:rsidRPr="00867073" w:rsidRDefault="00867073" w:rsidP="00867073">
            <w:pPr>
              <w:spacing w:after="0" w:line="264" w:lineRule="auto"/>
              <w:rPr>
                <w:rFonts w:cs="Calibri"/>
                <w:sz w:val="20"/>
                <w:szCs w:val="20"/>
                <w:lang w:eastAsia="nl-NL"/>
              </w:rPr>
            </w:pPr>
            <w:r w:rsidRPr="00867073">
              <w:rPr>
                <w:rFonts w:cs="Calibri"/>
                <w:sz w:val="20"/>
                <w:szCs w:val="20"/>
                <w:lang w:eastAsia="nl-NL"/>
              </w:rPr>
              <w:t>(18,9)</w:t>
            </w:r>
          </w:p>
        </w:tc>
        <w:tc>
          <w:tcPr>
            <w:tcW w:w="2032" w:type="dxa"/>
          </w:tcPr>
          <w:p w14:paraId="24A69FA7" w14:textId="77777777" w:rsidR="00867073" w:rsidRPr="00867073" w:rsidRDefault="00867073" w:rsidP="00867073">
            <w:pPr>
              <w:spacing w:after="0" w:line="264" w:lineRule="auto"/>
              <w:rPr>
                <w:rFonts w:cs="Calibri"/>
                <w:sz w:val="20"/>
                <w:szCs w:val="20"/>
                <w:lang w:eastAsia="nl-NL"/>
              </w:rPr>
            </w:pPr>
            <w:proofErr w:type="spellStart"/>
            <w:r w:rsidRPr="00867073">
              <w:rPr>
                <w:rFonts w:cs="Calibri"/>
                <w:sz w:val="20"/>
                <w:szCs w:val="20"/>
                <w:lang w:eastAsia="nl-NL"/>
              </w:rPr>
              <w:t>toename</w:t>
            </w:r>
            <w:proofErr w:type="spellEnd"/>
          </w:p>
        </w:tc>
      </w:tr>
    </w:tbl>
    <w:p w14:paraId="7C9BA5FB" w14:textId="77777777" w:rsidR="00867073" w:rsidRPr="00867073" w:rsidRDefault="00867073" w:rsidP="00867073">
      <w:pPr>
        <w:tabs>
          <w:tab w:val="left" w:pos="709"/>
        </w:tabs>
        <w:spacing w:after="0" w:line="264" w:lineRule="auto"/>
        <w:ind w:left="709" w:hanging="709"/>
        <w:rPr>
          <w:rFonts w:eastAsia="Times New Roman" w:cs="Calibri"/>
          <w:i/>
          <w:sz w:val="16"/>
          <w:szCs w:val="16"/>
          <w:lang w:val="en-GB" w:eastAsia="nl-NL"/>
        </w:rPr>
      </w:pPr>
    </w:p>
    <w:p w14:paraId="7A3B89D0" w14:textId="77777777" w:rsidR="00867073" w:rsidRPr="00867073" w:rsidRDefault="00867073" w:rsidP="00867073">
      <w:pPr>
        <w:tabs>
          <w:tab w:val="left" w:pos="709"/>
        </w:tabs>
        <w:spacing w:after="0" w:line="264" w:lineRule="auto"/>
        <w:ind w:left="709" w:hanging="709"/>
        <w:rPr>
          <w:rFonts w:eastAsia="Times New Roman" w:cs="Calibri"/>
          <w:sz w:val="16"/>
          <w:szCs w:val="16"/>
          <w:lang w:eastAsia="nl-NL"/>
        </w:rPr>
      </w:pPr>
      <w:r w:rsidRPr="00867073">
        <w:rPr>
          <w:rFonts w:eastAsia="Times New Roman" w:cs="Calibri"/>
          <w:i/>
          <w:sz w:val="16"/>
          <w:szCs w:val="16"/>
          <w:lang w:eastAsia="nl-NL"/>
        </w:rPr>
        <w:t>Tabel 4:</w:t>
      </w:r>
      <w:r w:rsidRPr="00867073">
        <w:rPr>
          <w:rFonts w:eastAsia="Times New Roman" w:cs="Calibri"/>
          <w:i/>
          <w:sz w:val="16"/>
          <w:szCs w:val="16"/>
          <w:lang w:eastAsia="nl-NL"/>
        </w:rPr>
        <w:tab/>
        <w:t xml:space="preserve">Vraaggedrag </w:t>
      </w:r>
      <w:r w:rsidRPr="00867073">
        <w:rPr>
          <w:rFonts w:eastAsia="Times New Roman" w:cs="Calibri"/>
          <w:b/>
          <w:i/>
          <w:sz w:val="16"/>
          <w:szCs w:val="16"/>
          <w:lang w:eastAsia="nl-NL"/>
        </w:rPr>
        <w:t>aanstaande leerkrachten</w:t>
      </w:r>
      <w:r w:rsidRPr="00867073">
        <w:rPr>
          <w:rFonts w:eastAsia="Times New Roman" w:cs="Calibri"/>
          <w:i/>
          <w:sz w:val="16"/>
          <w:szCs w:val="16"/>
          <w:lang w:eastAsia="nl-NL"/>
        </w:rPr>
        <w:t xml:space="preserve">: gemiddelde scores (en standaard deviaties) voor </w:t>
      </w:r>
      <w:proofErr w:type="spellStart"/>
      <w:r w:rsidRPr="00867073">
        <w:rPr>
          <w:rFonts w:eastAsia="Times New Roman" w:cs="Calibri"/>
          <w:i/>
          <w:sz w:val="16"/>
          <w:szCs w:val="16"/>
          <w:lang w:eastAsia="nl-NL"/>
        </w:rPr>
        <w:t>vraaggedrag</w:t>
      </w:r>
      <w:proofErr w:type="spellEnd"/>
      <w:r w:rsidRPr="00867073">
        <w:rPr>
          <w:rFonts w:eastAsia="Times New Roman" w:cs="Calibri"/>
          <w:i/>
          <w:sz w:val="16"/>
          <w:szCs w:val="16"/>
          <w:lang w:eastAsia="nl-NL"/>
        </w:rPr>
        <w:t xml:space="preserve"> voor en na de training van 8 studenten. Geen significante verschillen (p &lt; 0,05).</w:t>
      </w:r>
    </w:p>
    <w:p w14:paraId="2AD1F417"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Individuele patronen in aantal vragen</w:t>
      </w:r>
    </w:p>
    <w:p w14:paraId="538DF2D1"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hebben per persoon het totaal aantal vragen voor en na de training in beeld gebracht: voor de leerkrachten in figuur 6, voor de aanstaande leerkrachten (de pabo-studenten) in figuur 7. Hoe steiler de lijnen </w:t>
      </w:r>
      <w:r w:rsidRPr="00867073">
        <w:rPr>
          <w:rFonts w:eastAsia="Times New Roman" w:cs="Calibri"/>
          <w:i/>
          <w:sz w:val="20"/>
          <w:szCs w:val="20"/>
          <w:lang w:eastAsia="nl-NL"/>
        </w:rPr>
        <w:t>omlaag</w:t>
      </w:r>
      <w:r w:rsidRPr="00867073">
        <w:rPr>
          <w:rFonts w:eastAsia="Times New Roman" w:cs="Calibri"/>
          <w:sz w:val="20"/>
          <w:szCs w:val="20"/>
          <w:lang w:eastAsia="nl-NL"/>
        </w:rPr>
        <w:t xml:space="preserve"> lopen, hoe groter de verandering is.</w:t>
      </w:r>
    </w:p>
    <w:p w14:paraId="07A91B50" w14:textId="77777777" w:rsidR="00867073" w:rsidRPr="00867073" w:rsidRDefault="00867073" w:rsidP="00867073">
      <w:pPr>
        <w:spacing w:after="0" w:line="264" w:lineRule="auto"/>
        <w:rPr>
          <w:rFonts w:eastAsia="Times New Roman" w:cs="Calibri"/>
          <w:sz w:val="20"/>
          <w:szCs w:val="20"/>
          <w:lang w:eastAsia="nl-NL"/>
        </w:rPr>
      </w:pPr>
    </w:p>
    <w:p w14:paraId="7D89884D"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We zien de steilste lijn bij een leerkracht die startte met bijna 70 vragen in tien minuten. Deze deelnemer wist het vragen stellen enorm af te remmen tot iets boven de 20. Ook bij de studenten is er één deelnemer die voor de training bijna 70 vragen per 10 minuten stelde. Deze deelnemer weet dat na de training tot ongeveer 50 vragen te laten dalen. De meeste leerkrachten starten met ergens tussen de 20 en 40 vragen en weten dat te verminderen tot tussen 10 en 30. Bij de pabo-studenten ligt het aantal vragen over het algemeen wat hoger dan bij de leerkrachten. </w:t>
      </w:r>
    </w:p>
    <w:p w14:paraId="203EF3AD" w14:textId="77777777" w:rsidR="00867073" w:rsidRPr="00867073" w:rsidRDefault="00867073" w:rsidP="00867073">
      <w:pPr>
        <w:spacing w:after="0" w:line="264" w:lineRule="auto"/>
        <w:rPr>
          <w:rFonts w:eastAsia="Times New Roman" w:cs="Calibri"/>
          <w:sz w:val="20"/>
          <w:szCs w:val="20"/>
          <w:lang w:eastAsia="nl-NL"/>
        </w:rPr>
      </w:pPr>
    </w:p>
    <w:p w14:paraId="2A16F782"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Figuur 6 toont dat drie van de 16 leerkrachten niet minder vragen zijn gaan stellen, maar juist méér vragen: de rode, stijgende lijnen. In de studentgroep zien we bij 5 van de 8 studenten een stijging van het aantal vragen. Dit laatste verklaart waarom we geen statistisch significante afname vonden voor deze deelnemers als groep (zie tabel 4). De vraag is natuurlijk wel, waarom het deze studenten niet lukte om minder vragen te stellen. Misschien dat de volgende paragraaf daar een antwoord op kan geven.</w:t>
      </w:r>
      <w:r w:rsidRPr="00867073">
        <w:rPr>
          <w:rFonts w:eastAsia="Times New Roman" w:cs="Calibri"/>
          <w:sz w:val="20"/>
          <w:szCs w:val="20"/>
          <w:lang w:eastAsia="nl-NL"/>
        </w:rPr>
        <w:br/>
      </w:r>
    </w:p>
    <w:p w14:paraId="4E2210E4" w14:textId="77777777" w:rsidR="00867073" w:rsidRPr="00867073" w:rsidRDefault="00867073" w:rsidP="00867073">
      <w:pPr>
        <w:spacing w:after="0" w:line="264" w:lineRule="auto"/>
        <w:rPr>
          <w:rFonts w:eastAsia="Times New Roman" w:cs="Calibri"/>
          <w:sz w:val="20"/>
          <w:szCs w:val="20"/>
          <w:lang w:val="en-GB" w:eastAsia="nl-NL"/>
        </w:rPr>
      </w:pPr>
      <w:r w:rsidRPr="00867073">
        <w:rPr>
          <w:rFonts w:eastAsia="Times New Roman" w:cs="Calibri"/>
          <w:noProof/>
          <w:sz w:val="20"/>
          <w:szCs w:val="20"/>
          <w:lang w:eastAsia="nl-NL"/>
        </w:rPr>
        <w:drawing>
          <wp:inline distT="0" distB="0" distL="0" distR="0" wp14:anchorId="1A9257C0" wp14:editId="7B3D17D2">
            <wp:extent cx="4733925" cy="2520000"/>
            <wp:effectExtent l="0" t="0" r="9525" b="13970"/>
            <wp:docPr id="46" name="Grafiek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EECC6E" w14:textId="77777777" w:rsidR="00867073" w:rsidRPr="00867073" w:rsidRDefault="00867073" w:rsidP="00867073">
      <w:pPr>
        <w:tabs>
          <w:tab w:val="left" w:pos="709"/>
        </w:tabs>
        <w:spacing w:after="0" w:line="264" w:lineRule="auto"/>
        <w:ind w:left="993" w:hanging="993"/>
        <w:rPr>
          <w:rFonts w:eastAsia="Times New Roman" w:cs="Calibri"/>
          <w:i/>
          <w:sz w:val="16"/>
          <w:szCs w:val="16"/>
          <w:lang w:val="en-GB" w:eastAsia="nl-NL"/>
        </w:rPr>
      </w:pPr>
      <w:r w:rsidRPr="00867073">
        <w:rPr>
          <w:rFonts w:eastAsia="Times New Roman" w:cs="Calibri"/>
          <w:i/>
          <w:sz w:val="16"/>
          <w:szCs w:val="16"/>
          <w:lang w:eastAsia="nl-NL"/>
        </w:rPr>
        <w:t>Figuur 6:</w:t>
      </w:r>
      <w:r w:rsidRPr="00867073">
        <w:rPr>
          <w:rFonts w:eastAsia="Times New Roman" w:cs="Calibri"/>
          <w:i/>
          <w:sz w:val="16"/>
          <w:szCs w:val="16"/>
          <w:lang w:eastAsia="nl-NL"/>
        </w:rPr>
        <w:tab/>
        <w:t xml:space="preserve">Bij 16 </w:t>
      </w:r>
      <w:r w:rsidRPr="00867073">
        <w:rPr>
          <w:rFonts w:eastAsia="Times New Roman" w:cs="Calibri"/>
          <w:b/>
          <w:i/>
          <w:sz w:val="16"/>
          <w:szCs w:val="16"/>
          <w:lang w:eastAsia="nl-NL"/>
        </w:rPr>
        <w:t>leerkrachten</w:t>
      </w:r>
      <w:r w:rsidRPr="00867073">
        <w:rPr>
          <w:rFonts w:eastAsia="Times New Roman" w:cs="Calibri"/>
          <w:i/>
          <w:sz w:val="16"/>
          <w:szCs w:val="16"/>
          <w:lang w:eastAsia="nl-NL"/>
        </w:rPr>
        <w:t xml:space="preserve">: totaal aantal vragen voor de training (1) en na de training (2). Afname volgens verwachting in groen, toename tegen verwachting in </w:t>
      </w:r>
      <w:proofErr w:type="spellStart"/>
      <w:r w:rsidRPr="00867073">
        <w:rPr>
          <w:rFonts w:eastAsia="Times New Roman" w:cs="Calibri"/>
          <w:i/>
          <w:sz w:val="16"/>
          <w:szCs w:val="16"/>
          <w:lang w:eastAsia="nl-NL"/>
        </w:rPr>
        <w:t>in</w:t>
      </w:r>
      <w:proofErr w:type="spellEnd"/>
      <w:r w:rsidRPr="00867073">
        <w:rPr>
          <w:rFonts w:eastAsia="Times New Roman" w:cs="Calibri"/>
          <w:i/>
          <w:sz w:val="16"/>
          <w:szCs w:val="16"/>
          <w:lang w:eastAsia="nl-NL"/>
        </w:rPr>
        <w:t xml:space="preserve"> rood. </w:t>
      </w:r>
      <w:r w:rsidRPr="00867073">
        <w:rPr>
          <w:rFonts w:eastAsia="Times New Roman" w:cs="Calibri"/>
          <w:i/>
          <w:sz w:val="16"/>
          <w:szCs w:val="16"/>
          <w:lang w:val="en-GB" w:eastAsia="nl-NL"/>
        </w:rPr>
        <w:t xml:space="preserve">(N = 16 </w:t>
      </w:r>
      <w:proofErr w:type="spellStart"/>
      <w:r w:rsidRPr="00867073">
        <w:rPr>
          <w:rFonts w:eastAsia="Times New Roman" w:cs="Calibri"/>
          <w:i/>
          <w:sz w:val="16"/>
          <w:szCs w:val="16"/>
          <w:lang w:val="en-GB" w:eastAsia="nl-NL"/>
        </w:rPr>
        <w:t>leerkrachten</w:t>
      </w:r>
      <w:proofErr w:type="spellEnd"/>
      <w:r w:rsidRPr="00867073">
        <w:rPr>
          <w:rFonts w:eastAsia="Times New Roman" w:cs="Calibri"/>
          <w:i/>
          <w:sz w:val="16"/>
          <w:szCs w:val="16"/>
          <w:lang w:val="en-GB" w:eastAsia="nl-NL"/>
        </w:rPr>
        <w:t>)</w:t>
      </w:r>
    </w:p>
    <w:p w14:paraId="63254404" w14:textId="77777777" w:rsidR="00867073" w:rsidRPr="00867073" w:rsidRDefault="00867073" w:rsidP="00867073">
      <w:pPr>
        <w:tabs>
          <w:tab w:val="left" w:pos="709"/>
        </w:tabs>
        <w:spacing w:after="0" w:line="264" w:lineRule="auto"/>
        <w:rPr>
          <w:rFonts w:eastAsia="Times New Roman" w:cs="Calibri"/>
          <w:sz w:val="16"/>
          <w:szCs w:val="16"/>
          <w:lang w:val="en-GB" w:eastAsia="nl-NL"/>
        </w:rPr>
      </w:pPr>
    </w:p>
    <w:p w14:paraId="27AF462A" w14:textId="77777777" w:rsidR="00867073" w:rsidRPr="00867073" w:rsidRDefault="00867073" w:rsidP="00867073">
      <w:pPr>
        <w:spacing w:after="0" w:line="264" w:lineRule="auto"/>
        <w:rPr>
          <w:rFonts w:eastAsia="Times New Roman" w:cs="Calibri"/>
          <w:sz w:val="20"/>
          <w:szCs w:val="20"/>
          <w:lang w:val="en-GB" w:eastAsia="nl-NL"/>
        </w:rPr>
      </w:pPr>
      <w:r w:rsidRPr="00867073">
        <w:rPr>
          <w:rFonts w:eastAsia="Times New Roman" w:cs="Calibri"/>
          <w:noProof/>
          <w:sz w:val="20"/>
          <w:szCs w:val="20"/>
          <w:lang w:eastAsia="nl-NL"/>
        </w:rPr>
        <w:drawing>
          <wp:inline distT="0" distB="0" distL="0" distR="0" wp14:anchorId="71C7C088" wp14:editId="17321B51">
            <wp:extent cx="4733925" cy="2457450"/>
            <wp:effectExtent l="0" t="0" r="9525" b="0"/>
            <wp:docPr id="47" name="Grafiek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2384A4" w14:textId="66AE2A35" w:rsidR="00867073" w:rsidRPr="00867073" w:rsidRDefault="00867073" w:rsidP="00867073">
      <w:pPr>
        <w:tabs>
          <w:tab w:val="left" w:pos="709"/>
        </w:tabs>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Figuur 7:</w:t>
      </w:r>
      <w:r w:rsidRPr="00867073">
        <w:rPr>
          <w:rFonts w:eastAsia="Times New Roman" w:cs="Calibri"/>
          <w:i/>
          <w:sz w:val="16"/>
          <w:szCs w:val="16"/>
          <w:lang w:eastAsia="nl-NL"/>
        </w:rPr>
        <w:tab/>
        <w:t xml:space="preserve">Bij 8 </w:t>
      </w:r>
      <w:r w:rsidRPr="00867073">
        <w:rPr>
          <w:rFonts w:eastAsia="Times New Roman" w:cs="Calibri"/>
          <w:b/>
          <w:i/>
          <w:sz w:val="16"/>
          <w:szCs w:val="16"/>
          <w:lang w:eastAsia="nl-NL"/>
        </w:rPr>
        <w:t>aanstaande leerkrachten</w:t>
      </w:r>
      <w:r w:rsidRPr="00867073">
        <w:rPr>
          <w:rFonts w:eastAsia="Times New Roman" w:cs="Calibri"/>
          <w:i/>
          <w:sz w:val="16"/>
          <w:szCs w:val="16"/>
          <w:lang w:eastAsia="nl-NL"/>
        </w:rPr>
        <w:t xml:space="preserve">: totaal aantal vragen voor de training (1) en na de training (2). Afname volgens verwachting in groen, toename tegen verwachting in </w:t>
      </w:r>
      <w:proofErr w:type="spellStart"/>
      <w:r w:rsidRPr="00867073">
        <w:rPr>
          <w:rFonts w:eastAsia="Times New Roman" w:cs="Calibri"/>
          <w:i/>
          <w:sz w:val="16"/>
          <w:szCs w:val="16"/>
          <w:lang w:eastAsia="nl-NL"/>
        </w:rPr>
        <w:t>in</w:t>
      </w:r>
      <w:proofErr w:type="spellEnd"/>
      <w:r w:rsidRPr="00867073">
        <w:rPr>
          <w:rFonts w:eastAsia="Times New Roman" w:cs="Calibri"/>
          <w:i/>
          <w:sz w:val="16"/>
          <w:szCs w:val="16"/>
          <w:lang w:eastAsia="nl-NL"/>
        </w:rPr>
        <w:t xml:space="preserve"> rood. (N = 8 pabo-studenten)</w:t>
      </w:r>
    </w:p>
    <w:p w14:paraId="28EDAB9B"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Individuele patronen in het aandeel open vragen</w:t>
      </w:r>
    </w:p>
    <w:p w14:paraId="40DD2BF4"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Het percentage open vragen op het totaal aantal vragen van iedere deelnemer voor en na de training is voor de leerkrachten in figuur 8 afgebeeld, voor de studenten in figuur 9. Bij deze variabele geldt dat hoe steiler de lijn </w:t>
      </w:r>
      <w:r w:rsidRPr="00867073">
        <w:rPr>
          <w:rFonts w:eastAsia="Times New Roman" w:cs="Calibri"/>
          <w:i/>
          <w:sz w:val="20"/>
          <w:szCs w:val="20"/>
          <w:lang w:eastAsia="nl-NL"/>
        </w:rPr>
        <w:t>omhoog</w:t>
      </w:r>
      <w:r w:rsidRPr="00867073">
        <w:rPr>
          <w:rFonts w:eastAsia="Times New Roman" w:cs="Calibri"/>
          <w:sz w:val="20"/>
          <w:szCs w:val="20"/>
          <w:lang w:eastAsia="nl-NL"/>
        </w:rPr>
        <w:t xml:space="preserve"> loopt, hoe groter de verbetering was die de deelnemer heeft gerealiseerd. We vinden zowel bij de leerkrachten als bij de studenten een deelnemer met een heel steile groene lijn: een leerkracht stijgt van 41 tot 90%, een student van 23 tot 67% open vragen. De meeste leerkrachten starten tussen 20 en 40% en stijgen naar 40 tot 50%. Bij de studenten ligt het wat sterker gespreid. Een groepje start rond 10% en stijgt tot rond 30%, een ander groepje start rond 30% en stijgt naar 40%. </w:t>
      </w:r>
    </w:p>
    <w:p w14:paraId="7FEC16E3"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Bij een kwart van de deelnemers in beide groepen vinden we dalende, rode lijnen. Vier van de 16 leerkrachten zijn tegen de verwachting in juist minder open vragen gaan stellen in verhouding tot het totaal aantal vragen. Bij de studenten zijn dat er twee van de acht.</w:t>
      </w:r>
    </w:p>
    <w:p w14:paraId="1F370E35" w14:textId="77777777" w:rsidR="00867073" w:rsidRPr="00867073" w:rsidRDefault="00867073" w:rsidP="00867073">
      <w:pPr>
        <w:spacing w:after="0" w:line="264" w:lineRule="auto"/>
        <w:rPr>
          <w:rFonts w:eastAsia="Times New Roman" w:cs="Calibri"/>
          <w:sz w:val="20"/>
          <w:szCs w:val="20"/>
          <w:lang w:eastAsia="nl-NL"/>
        </w:rPr>
      </w:pPr>
    </w:p>
    <w:p w14:paraId="1E28D7F4" w14:textId="77777777" w:rsidR="00867073" w:rsidRPr="00867073" w:rsidRDefault="00867073" w:rsidP="00867073">
      <w:pPr>
        <w:spacing w:after="0" w:line="264" w:lineRule="auto"/>
        <w:rPr>
          <w:rFonts w:eastAsia="Times New Roman" w:cs="Calibri"/>
          <w:b/>
          <w:sz w:val="20"/>
          <w:szCs w:val="20"/>
          <w:lang w:val="en-GB" w:eastAsia="nl-NL"/>
        </w:rPr>
      </w:pPr>
      <w:r w:rsidRPr="00867073">
        <w:rPr>
          <w:rFonts w:eastAsia="Times New Roman" w:cs="Calibri"/>
          <w:noProof/>
          <w:sz w:val="20"/>
          <w:szCs w:val="20"/>
          <w:lang w:eastAsia="nl-NL"/>
        </w:rPr>
        <w:drawing>
          <wp:inline distT="0" distB="0" distL="0" distR="0" wp14:anchorId="784EBA47" wp14:editId="7F4D3D69">
            <wp:extent cx="4529797" cy="2520000"/>
            <wp:effectExtent l="0" t="0" r="4445" b="13970"/>
            <wp:docPr id="48" name="Grafiek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F1772C" w14:textId="77777777" w:rsidR="00867073" w:rsidRPr="00867073" w:rsidRDefault="00867073" w:rsidP="00867073">
      <w:pPr>
        <w:tabs>
          <w:tab w:val="left" w:pos="709"/>
        </w:tabs>
        <w:spacing w:after="0" w:line="264" w:lineRule="auto"/>
        <w:ind w:left="709" w:hanging="709"/>
        <w:rPr>
          <w:rFonts w:eastAsia="Times New Roman" w:cs="Calibri"/>
          <w:i/>
          <w:sz w:val="16"/>
          <w:szCs w:val="16"/>
          <w:lang w:val="en-GB" w:eastAsia="nl-NL"/>
        </w:rPr>
      </w:pPr>
      <w:r w:rsidRPr="00867073">
        <w:rPr>
          <w:rFonts w:eastAsia="Times New Roman" w:cs="Calibri"/>
          <w:i/>
          <w:sz w:val="16"/>
          <w:szCs w:val="16"/>
          <w:lang w:eastAsia="nl-NL"/>
        </w:rPr>
        <w:t>Figuur 8:</w:t>
      </w:r>
      <w:r w:rsidRPr="00867073">
        <w:rPr>
          <w:rFonts w:eastAsia="Times New Roman" w:cs="Calibri"/>
          <w:i/>
          <w:sz w:val="16"/>
          <w:szCs w:val="16"/>
          <w:lang w:eastAsia="nl-NL"/>
        </w:rPr>
        <w:tab/>
        <w:t xml:space="preserve">Bij 16 </w:t>
      </w:r>
      <w:r w:rsidRPr="00867073">
        <w:rPr>
          <w:rFonts w:eastAsia="Times New Roman" w:cs="Calibri"/>
          <w:b/>
          <w:i/>
          <w:sz w:val="16"/>
          <w:szCs w:val="16"/>
          <w:lang w:eastAsia="nl-NL"/>
        </w:rPr>
        <w:t>leerkrachten</w:t>
      </w:r>
      <w:r w:rsidRPr="00867073">
        <w:rPr>
          <w:rFonts w:eastAsia="Times New Roman" w:cs="Calibri"/>
          <w:i/>
          <w:sz w:val="16"/>
          <w:szCs w:val="16"/>
          <w:lang w:eastAsia="nl-NL"/>
        </w:rPr>
        <w:t xml:space="preserve">: percentage open vragen op het totaal aantal vragen voor de training (1) en na de training (2). Toename volgens verwachting in groen, afname tegen verwachting in </w:t>
      </w:r>
      <w:proofErr w:type="spellStart"/>
      <w:r w:rsidRPr="00867073">
        <w:rPr>
          <w:rFonts w:eastAsia="Times New Roman" w:cs="Calibri"/>
          <w:i/>
          <w:sz w:val="16"/>
          <w:szCs w:val="16"/>
          <w:lang w:eastAsia="nl-NL"/>
        </w:rPr>
        <w:t>in</w:t>
      </w:r>
      <w:proofErr w:type="spellEnd"/>
      <w:r w:rsidRPr="00867073">
        <w:rPr>
          <w:rFonts w:eastAsia="Times New Roman" w:cs="Calibri"/>
          <w:i/>
          <w:sz w:val="16"/>
          <w:szCs w:val="16"/>
          <w:lang w:eastAsia="nl-NL"/>
        </w:rPr>
        <w:t xml:space="preserve"> rood. </w:t>
      </w:r>
      <w:r w:rsidRPr="00867073">
        <w:rPr>
          <w:rFonts w:eastAsia="Times New Roman" w:cs="Calibri"/>
          <w:i/>
          <w:sz w:val="16"/>
          <w:szCs w:val="16"/>
          <w:lang w:val="en-GB" w:eastAsia="nl-NL"/>
        </w:rPr>
        <w:t xml:space="preserve">(N = 16 </w:t>
      </w:r>
      <w:proofErr w:type="spellStart"/>
      <w:r w:rsidRPr="00867073">
        <w:rPr>
          <w:rFonts w:eastAsia="Times New Roman" w:cs="Calibri"/>
          <w:i/>
          <w:sz w:val="16"/>
          <w:szCs w:val="16"/>
          <w:lang w:val="en-GB" w:eastAsia="nl-NL"/>
        </w:rPr>
        <w:t>leerkrachten</w:t>
      </w:r>
      <w:proofErr w:type="spellEnd"/>
      <w:r w:rsidRPr="00867073">
        <w:rPr>
          <w:rFonts w:eastAsia="Times New Roman" w:cs="Calibri"/>
          <w:i/>
          <w:sz w:val="16"/>
          <w:szCs w:val="16"/>
          <w:lang w:val="en-GB" w:eastAsia="nl-NL"/>
        </w:rPr>
        <w:t>)</w:t>
      </w:r>
    </w:p>
    <w:p w14:paraId="0D758A0F" w14:textId="77777777" w:rsidR="00867073" w:rsidRPr="00867073" w:rsidRDefault="00867073" w:rsidP="00867073">
      <w:pPr>
        <w:spacing w:after="0" w:line="264" w:lineRule="auto"/>
        <w:rPr>
          <w:rFonts w:eastAsia="Times New Roman" w:cs="Calibri"/>
          <w:b/>
          <w:sz w:val="16"/>
          <w:szCs w:val="16"/>
          <w:lang w:val="en-GB" w:eastAsia="nl-NL"/>
        </w:rPr>
      </w:pPr>
    </w:p>
    <w:p w14:paraId="713E2854" w14:textId="77777777" w:rsidR="00867073" w:rsidRPr="00867073" w:rsidRDefault="00867073" w:rsidP="00867073">
      <w:pPr>
        <w:spacing w:after="0" w:line="264" w:lineRule="auto"/>
        <w:rPr>
          <w:rFonts w:eastAsia="Times New Roman" w:cs="Calibri"/>
          <w:b/>
          <w:sz w:val="20"/>
          <w:szCs w:val="20"/>
          <w:lang w:val="en-GB" w:eastAsia="nl-NL"/>
        </w:rPr>
      </w:pPr>
      <w:r w:rsidRPr="00867073">
        <w:rPr>
          <w:rFonts w:eastAsia="Times New Roman" w:cs="Calibri"/>
          <w:noProof/>
          <w:sz w:val="20"/>
          <w:szCs w:val="20"/>
          <w:lang w:eastAsia="nl-NL"/>
        </w:rPr>
        <w:drawing>
          <wp:inline distT="0" distB="0" distL="0" distR="0" wp14:anchorId="5139DCA8" wp14:editId="33D2E815">
            <wp:extent cx="4529455" cy="2686930"/>
            <wp:effectExtent l="0" t="0" r="4445" b="18415"/>
            <wp:docPr id="49" name="Grafiek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9E1845" w14:textId="77777777" w:rsidR="00867073" w:rsidRPr="00867073" w:rsidRDefault="00867073" w:rsidP="00867073">
      <w:pPr>
        <w:tabs>
          <w:tab w:val="left" w:pos="709"/>
        </w:tabs>
        <w:spacing w:after="0" w:line="264" w:lineRule="auto"/>
        <w:ind w:left="709" w:hanging="709"/>
        <w:rPr>
          <w:rFonts w:eastAsia="Times New Roman" w:cs="Calibri"/>
          <w:i/>
          <w:sz w:val="16"/>
          <w:szCs w:val="16"/>
          <w:lang w:eastAsia="nl-NL"/>
        </w:rPr>
      </w:pPr>
      <w:r w:rsidRPr="00867073">
        <w:rPr>
          <w:rFonts w:eastAsia="Times New Roman" w:cs="Calibri"/>
          <w:i/>
          <w:sz w:val="16"/>
          <w:szCs w:val="16"/>
          <w:lang w:eastAsia="nl-NL"/>
        </w:rPr>
        <w:t>Figuur 9:</w:t>
      </w:r>
      <w:r w:rsidRPr="00867073">
        <w:rPr>
          <w:rFonts w:eastAsia="Times New Roman" w:cs="Calibri"/>
          <w:i/>
          <w:sz w:val="16"/>
          <w:szCs w:val="16"/>
          <w:lang w:eastAsia="nl-NL"/>
        </w:rPr>
        <w:tab/>
        <w:t xml:space="preserve">Bij 8 </w:t>
      </w:r>
      <w:r w:rsidRPr="00867073">
        <w:rPr>
          <w:rFonts w:eastAsia="Times New Roman" w:cs="Calibri"/>
          <w:b/>
          <w:i/>
          <w:sz w:val="16"/>
          <w:szCs w:val="16"/>
          <w:lang w:eastAsia="nl-NL"/>
        </w:rPr>
        <w:t>aanstaande</w:t>
      </w:r>
      <w:r w:rsidRPr="00867073">
        <w:rPr>
          <w:rFonts w:eastAsia="Times New Roman" w:cs="Calibri"/>
          <w:i/>
          <w:sz w:val="16"/>
          <w:szCs w:val="16"/>
          <w:lang w:eastAsia="nl-NL"/>
        </w:rPr>
        <w:t xml:space="preserve"> </w:t>
      </w:r>
      <w:r w:rsidRPr="00867073">
        <w:rPr>
          <w:rFonts w:eastAsia="Times New Roman" w:cs="Calibri"/>
          <w:b/>
          <w:i/>
          <w:sz w:val="16"/>
          <w:szCs w:val="16"/>
          <w:lang w:eastAsia="nl-NL"/>
        </w:rPr>
        <w:t>leerkrachten</w:t>
      </w:r>
      <w:r w:rsidRPr="00867073">
        <w:rPr>
          <w:rFonts w:eastAsia="Times New Roman" w:cs="Calibri"/>
          <w:i/>
          <w:sz w:val="16"/>
          <w:szCs w:val="16"/>
          <w:lang w:eastAsia="nl-NL"/>
        </w:rPr>
        <w:t xml:space="preserve">: percentage open vragen op het totaal aantal vragen voor de training (1) en na de training (2). Toename volgens verwachting in groen, afname tegen verwachting in </w:t>
      </w:r>
      <w:proofErr w:type="spellStart"/>
      <w:r w:rsidRPr="00867073">
        <w:rPr>
          <w:rFonts w:eastAsia="Times New Roman" w:cs="Calibri"/>
          <w:i/>
          <w:sz w:val="16"/>
          <w:szCs w:val="16"/>
          <w:lang w:eastAsia="nl-NL"/>
        </w:rPr>
        <w:t>in</w:t>
      </w:r>
      <w:proofErr w:type="spellEnd"/>
      <w:r w:rsidRPr="00867073">
        <w:rPr>
          <w:rFonts w:eastAsia="Times New Roman" w:cs="Calibri"/>
          <w:i/>
          <w:sz w:val="16"/>
          <w:szCs w:val="16"/>
          <w:lang w:eastAsia="nl-NL"/>
        </w:rPr>
        <w:t xml:space="preserve"> rood. (N = 8 pabo-studenten)</w:t>
      </w:r>
    </w:p>
    <w:p w14:paraId="641615B6" w14:textId="77777777" w:rsidR="00867073" w:rsidRPr="00867073" w:rsidRDefault="00867073" w:rsidP="00867073">
      <w:pPr>
        <w:tabs>
          <w:tab w:val="left" w:pos="709"/>
        </w:tabs>
        <w:spacing w:after="0" w:line="264" w:lineRule="auto"/>
        <w:ind w:left="709" w:hanging="709"/>
        <w:rPr>
          <w:rFonts w:eastAsia="Times New Roman" w:cs="Calibri"/>
          <w:sz w:val="16"/>
          <w:szCs w:val="16"/>
          <w:lang w:eastAsia="nl-NL"/>
        </w:rPr>
      </w:pPr>
    </w:p>
    <w:p w14:paraId="58879903" w14:textId="77777777" w:rsidR="00192400"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Zes van de acht studenten zijn erin geslaagd om na de training naar verhouding meer open vragen te stellen dan gesloten vragen. Eerder zagen we dat het maar drie studenten gelukt was om na de training minder vragen te stellen dan voor de training (figuur 7). </w:t>
      </w:r>
    </w:p>
    <w:p w14:paraId="2CF5C1EE" w14:textId="77777777" w:rsidR="00192400" w:rsidRDefault="00192400" w:rsidP="00867073">
      <w:pPr>
        <w:spacing w:after="0" w:line="264" w:lineRule="auto"/>
        <w:rPr>
          <w:rFonts w:eastAsia="Times New Roman" w:cs="Calibri"/>
          <w:sz w:val="20"/>
          <w:szCs w:val="20"/>
          <w:lang w:eastAsia="nl-NL"/>
        </w:rPr>
      </w:pPr>
    </w:p>
    <w:p w14:paraId="3E4BD0B1" w14:textId="6505DCD5"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Door deze twee bevindingen te combineren, komt er een mogelijke verklaring in zicht: het is voorstelbaar dat studenten zo gefocust zijn geweest op ‘</w:t>
      </w:r>
      <w:r w:rsidRPr="00867073">
        <w:rPr>
          <w:rFonts w:eastAsia="Times New Roman" w:cs="Calibri"/>
          <w:i/>
          <w:sz w:val="20"/>
          <w:szCs w:val="20"/>
          <w:lang w:eastAsia="nl-NL"/>
        </w:rPr>
        <w:t>open</w:t>
      </w:r>
      <w:r w:rsidRPr="00867073">
        <w:rPr>
          <w:rFonts w:eastAsia="Times New Roman" w:cs="Calibri"/>
          <w:sz w:val="20"/>
          <w:szCs w:val="20"/>
          <w:lang w:eastAsia="nl-NL"/>
        </w:rPr>
        <w:t xml:space="preserve"> vragen stellen in plaats van </w:t>
      </w:r>
      <w:r w:rsidRPr="00867073">
        <w:rPr>
          <w:rFonts w:eastAsia="Times New Roman" w:cs="Calibri"/>
          <w:i/>
          <w:sz w:val="20"/>
          <w:szCs w:val="20"/>
          <w:lang w:eastAsia="nl-NL"/>
        </w:rPr>
        <w:t>gesloten</w:t>
      </w:r>
      <w:r w:rsidRPr="00867073">
        <w:rPr>
          <w:rFonts w:eastAsia="Times New Roman" w:cs="Calibri"/>
          <w:sz w:val="20"/>
          <w:szCs w:val="20"/>
          <w:lang w:eastAsia="nl-NL"/>
        </w:rPr>
        <w:t xml:space="preserve"> vragen’, dat ze geen aandacht meer hadden voor ‘in het geheel vooral ook </w:t>
      </w:r>
      <w:r w:rsidRPr="00867073">
        <w:rPr>
          <w:rFonts w:eastAsia="Times New Roman" w:cs="Calibri"/>
          <w:i/>
          <w:sz w:val="20"/>
          <w:szCs w:val="20"/>
          <w:lang w:eastAsia="nl-NL"/>
        </w:rPr>
        <w:t>minder</w:t>
      </w:r>
      <w:r w:rsidRPr="00867073">
        <w:rPr>
          <w:rFonts w:eastAsia="Times New Roman" w:cs="Calibri"/>
          <w:sz w:val="20"/>
          <w:szCs w:val="20"/>
          <w:lang w:eastAsia="nl-NL"/>
        </w:rPr>
        <w:t xml:space="preserve"> vragen stellen’. Leerkrachten konden kennelijk beter op die beide aspecten tegelijk focussen. Mogelijk kunnen zij hun aandacht daar beter op richten omdat zij voor de ‘algemenere’ aspecten van omgang met kinderen op hun ruimere ervaring en routines kunnen vertrouwen. Voor studenten kan de oplossing liggen in veel oefenen en terugkijken naar hoe de interactie verliep, ondersteund met meer nadruk op het belang van </w:t>
      </w:r>
      <w:r w:rsidRPr="00867073">
        <w:rPr>
          <w:rFonts w:eastAsia="Times New Roman" w:cs="Calibri"/>
          <w:i/>
          <w:sz w:val="20"/>
          <w:szCs w:val="20"/>
          <w:lang w:eastAsia="nl-NL"/>
        </w:rPr>
        <w:t>beide</w:t>
      </w:r>
      <w:r w:rsidRPr="00867073">
        <w:rPr>
          <w:rFonts w:eastAsia="Times New Roman" w:cs="Calibri"/>
          <w:sz w:val="20"/>
          <w:szCs w:val="20"/>
          <w:lang w:eastAsia="nl-NL"/>
        </w:rPr>
        <w:t xml:space="preserve"> stappen: minder vragen, en als je toch een vraag nodig hebt, zorg dan dat die open is. </w:t>
      </w:r>
    </w:p>
    <w:p w14:paraId="7D91ED84" w14:textId="77777777" w:rsidR="00867073" w:rsidRPr="00867073" w:rsidRDefault="00867073" w:rsidP="00867073">
      <w:pPr>
        <w:spacing w:after="0" w:line="264" w:lineRule="auto"/>
        <w:rPr>
          <w:rFonts w:eastAsia="Times New Roman" w:cs="Calibri"/>
          <w:sz w:val="20"/>
          <w:szCs w:val="20"/>
          <w:lang w:eastAsia="nl-NL"/>
        </w:rPr>
      </w:pPr>
    </w:p>
    <w:p w14:paraId="6251CB46" w14:textId="6B1D862C" w:rsid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Als trainer of onderwijsadviseur is het zeker belangrijk om in de gaten te houden of professionals wel tot een goede combinatie van interactievaardigheden komen, zoals ook al in deel 2 is gesignaleerd. Wanneer alle aandacht naar één vaardigheid uit blijft gaan, kunnen andere in gevaar komen, waardoor de uiteindelijke kwaliteit van de interactie niet of onvoldoende verbetert. Interactie krijgt de hoogste kwaliteit wanneer veel vaardigheden gecombineerd en gevarieerd worden!</w:t>
      </w:r>
    </w:p>
    <w:p w14:paraId="66B14775" w14:textId="77777777" w:rsidR="00192400" w:rsidRPr="00867073" w:rsidRDefault="00192400" w:rsidP="00867073">
      <w:pPr>
        <w:spacing w:after="0" w:line="264" w:lineRule="auto"/>
        <w:rPr>
          <w:rFonts w:eastAsia="Times New Roman" w:cs="Calibri"/>
          <w:b/>
          <w:sz w:val="20"/>
          <w:szCs w:val="20"/>
          <w:lang w:eastAsia="nl-NL"/>
        </w:rPr>
      </w:pPr>
    </w:p>
    <w:p w14:paraId="76F0330A" w14:textId="77777777" w:rsidR="00867073" w:rsidRPr="00867073" w:rsidRDefault="00867073" w:rsidP="00867073">
      <w:pPr>
        <w:spacing w:after="120" w:line="264" w:lineRule="auto"/>
        <w:rPr>
          <w:rFonts w:eastAsia="Times New Roman" w:cs="Calibri"/>
          <w:b/>
          <w:sz w:val="20"/>
          <w:szCs w:val="20"/>
          <w:lang w:eastAsia="nl-NL"/>
        </w:rPr>
      </w:pPr>
      <w:r w:rsidRPr="00867073">
        <w:rPr>
          <w:rFonts w:eastAsia="Times New Roman" w:cs="Calibri"/>
          <w:b/>
          <w:sz w:val="20"/>
          <w:szCs w:val="20"/>
          <w:lang w:eastAsia="nl-NL"/>
        </w:rPr>
        <w:t>Conclusies naar aanleiding van deze onderzoeksresultaten</w:t>
      </w:r>
    </w:p>
    <w:p w14:paraId="77E2F513"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Deze onderzoeksresultaten laten zien dat veranderingen in interactiegedrag zeker mogelijk zijn. Tegelijk blijkt dat zulke veranderingen niet vanzelf voor iedereen even gemakkelijk te bewerkstelligen zijn. Trainers en onderwijsadviseurs zullen er rekening mee moeten houden dat professionals op heel verschillende punten zullen starten. Hun ondersteuning richt zich er dan op om vanuit dat individuele startpunt tot verbetering te komen. Een deelnemer die startte met 70 vragen per 10 minuten en na de training een resultaat van 25 vragen per 10 minuten behaalde, heeft natuurlijk een gigantische omslag weten te maken. Maar ook iemand die bij aanvang 30 vragen stelde en dat wil verbeteren, heeft goede ondersteuning nodig om nog een stap verder te komen met kwalitatief goede, uitdagende interactie. Het is voorstelbaar dat de ondersteuning van professionals in zo’n laatst genoemde startsituatie nog specifiekere kennis en meer ervaring vergt van de trainers dan de professionals die als het ware nog de beginstappen moeten gaan zetten. </w:t>
      </w:r>
    </w:p>
    <w:p w14:paraId="58E0D037" w14:textId="77777777" w:rsidR="00867073" w:rsidRPr="00867073" w:rsidRDefault="00867073" w:rsidP="00867073">
      <w:pPr>
        <w:spacing w:after="0" w:line="264" w:lineRule="auto"/>
        <w:rPr>
          <w:rFonts w:eastAsia="Times New Roman" w:cs="Calibri"/>
          <w:sz w:val="20"/>
          <w:szCs w:val="20"/>
          <w:lang w:eastAsia="nl-NL"/>
        </w:rPr>
      </w:pPr>
    </w:p>
    <w:p w14:paraId="43A0A0A0" w14:textId="77777777" w:rsidR="00867073" w:rsidRPr="00867073" w:rsidRDefault="00867073" w:rsidP="00867073">
      <w:pPr>
        <w:spacing w:after="0" w:line="264" w:lineRule="auto"/>
        <w:rPr>
          <w:rFonts w:eastAsia="Times New Roman" w:cs="Calibri"/>
          <w:sz w:val="20"/>
          <w:szCs w:val="20"/>
          <w:lang w:eastAsia="nl-NL"/>
        </w:rPr>
      </w:pPr>
      <w:r w:rsidRPr="00867073">
        <w:rPr>
          <w:rFonts w:eastAsia="Times New Roman" w:cs="Calibri"/>
          <w:sz w:val="20"/>
          <w:szCs w:val="20"/>
          <w:lang w:eastAsia="nl-NL"/>
        </w:rPr>
        <w:t xml:space="preserve">Hoe dan ook: </w:t>
      </w:r>
      <w:r w:rsidRPr="00867073">
        <w:rPr>
          <w:rFonts w:eastAsia="Times New Roman" w:cs="Calibri"/>
          <w:b/>
          <w:i/>
          <w:sz w:val="20"/>
          <w:szCs w:val="20"/>
          <w:lang w:eastAsia="nl-NL"/>
        </w:rPr>
        <w:t>iedere professional kan werken aan meer uitdagende interactie en zo, met ondersteuning op maat door trainers of onderwijsadviseurs, de taal- en denkontwikkeling van kinderen een krachtige duw in de goede richting geven!</w:t>
      </w:r>
    </w:p>
    <w:p w14:paraId="043F0161" w14:textId="77777777" w:rsidR="00867073" w:rsidRPr="00867073" w:rsidRDefault="00867073" w:rsidP="00867073">
      <w:pPr>
        <w:spacing w:after="0" w:line="264" w:lineRule="auto"/>
        <w:rPr>
          <w:rFonts w:eastAsia="Times New Roman" w:cs="Calibri"/>
          <w:b/>
          <w:sz w:val="20"/>
          <w:szCs w:val="20"/>
          <w:lang w:eastAsia="nl-NL"/>
        </w:rPr>
      </w:pPr>
    </w:p>
    <w:p w14:paraId="0024A542" w14:textId="77777777" w:rsidR="00867073" w:rsidRPr="00867073" w:rsidRDefault="00867073" w:rsidP="00867073">
      <w:pPr>
        <w:spacing w:after="0" w:line="264" w:lineRule="auto"/>
        <w:rPr>
          <w:rFonts w:eastAsia="Times New Roman" w:cs="Calibri"/>
          <w:b/>
          <w:sz w:val="20"/>
          <w:szCs w:val="20"/>
          <w:lang w:eastAsia="nl-NL"/>
        </w:rPr>
      </w:pPr>
    </w:p>
    <w:p w14:paraId="18E47F3D" w14:textId="77777777" w:rsidR="00867073" w:rsidRPr="00867073" w:rsidRDefault="00867073" w:rsidP="00867073">
      <w:pPr>
        <w:spacing w:after="0" w:line="240" w:lineRule="auto"/>
        <w:rPr>
          <w:rFonts w:eastAsia="Times New Roman"/>
          <w:b/>
          <w:sz w:val="24"/>
          <w:szCs w:val="20"/>
          <w:lang w:eastAsia="nl-NL"/>
        </w:rPr>
      </w:pPr>
      <w:r w:rsidRPr="00867073">
        <w:rPr>
          <w:rFonts w:eastAsia="Times New Roman"/>
          <w:sz w:val="20"/>
          <w:szCs w:val="20"/>
          <w:lang w:eastAsia="nl-NL"/>
        </w:rPr>
        <w:br w:type="page"/>
      </w:r>
    </w:p>
    <w:p w14:paraId="10F20BB9" w14:textId="77777777" w:rsidR="00867073" w:rsidRPr="00867073" w:rsidRDefault="00867073" w:rsidP="00867073">
      <w:pPr>
        <w:spacing w:after="120" w:line="264" w:lineRule="auto"/>
        <w:rPr>
          <w:rFonts w:eastAsia="Times New Roman"/>
          <w:b/>
          <w:sz w:val="24"/>
          <w:szCs w:val="20"/>
          <w:lang w:eastAsia="nl-NL"/>
        </w:rPr>
      </w:pPr>
      <w:r w:rsidRPr="00867073">
        <w:rPr>
          <w:rFonts w:eastAsia="Times New Roman"/>
          <w:b/>
          <w:sz w:val="24"/>
          <w:szCs w:val="20"/>
          <w:lang w:eastAsia="nl-NL"/>
        </w:rPr>
        <w:t>Bronnen</w:t>
      </w:r>
    </w:p>
    <w:p w14:paraId="30B881C5" w14:textId="77777777" w:rsidR="00867073" w:rsidRPr="00867073" w:rsidRDefault="00867073" w:rsidP="00867073">
      <w:pPr>
        <w:spacing w:after="0" w:line="240" w:lineRule="auto"/>
        <w:ind w:left="567" w:hanging="567"/>
        <w:rPr>
          <w:rFonts w:eastAsia="Times New Roman" w:cs="Calibri"/>
          <w:sz w:val="18"/>
          <w:szCs w:val="18"/>
          <w:lang w:eastAsia="nl-NL"/>
        </w:rPr>
      </w:pPr>
    </w:p>
    <w:p w14:paraId="31572C21"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eastAsia="nl-NL"/>
        </w:rPr>
        <w:t xml:space="preserve">Anderson, L.W. &amp; </w:t>
      </w:r>
      <w:proofErr w:type="spellStart"/>
      <w:r w:rsidRPr="00867073">
        <w:rPr>
          <w:rFonts w:eastAsia="Times New Roman" w:cs="Calibri"/>
          <w:sz w:val="18"/>
          <w:szCs w:val="18"/>
          <w:lang w:eastAsia="nl-NL"/>
        </w:rPr>
        <w:t>Krathwohl</w:t>
      </w:r>
      <w:proofErr w:type="spellEnd"/>
      <w:r w:rsidRPr="00867073">
        <w:rPr>
          <w:rFonts w:eastAsia="Times New Roman" w:cs="Calibri"/>
          <w:sz w:val="18"/>
          <w:szCs w:val="18"/>
          <w:lang w:eastAsia="nl-NL"/>
        </w:rPr>
        <w:t xml:space="preserve">, D.R. (2001). </w:t>
      </w:r>
      <w:r w:rsidRPr="00867073">
        <w:rPr>
          <w:rFonts w:eastAsia="Times New Roman" w:cs="Calibri"/>
          <w:i/>
          <w:sz w:val="18"/>
          <w:szCs w:val="18"/>
          <w:lang w:val="en-GB" w:eastAsia="nl-NL"/>
        </w:rPr>
        <w:t>A taxonomy for learning, teaching, and assessing</w:t>
      </w:r>
      <w:r w:rsidRPr="00867073">
        <w:rPr>
          <w:rFonts w:eastAsia="Times New Roman" w:cs="Calibri"/>
          <w:sz w:val="18"/>
          <w:szCs w:val="18"/>
          <w:lang w:val="en-GB" w:eastAsia="nl-NL"/>
        </w:rPr>
        <w:t>. New York: Longman.</w:t>
      </w:r>
    </w:p>
    <w:p w14:paraId="7844B791" w14:textId="77777777" w:rsidR="00867073" w:rsidRPr="00867073" w:rsidRDefault="00867073" w:rsidP="00867073">
      <w:pPr>
        <w:spacing w:after="0" w:line="240" w:lineRule="auto"/>
        <w:ind w:left="567" w:hanging="567"/>
        <w:rPr>
          <w:rFonts w:eastAsia="Times New Roman" w:cs="Calibri"/>
          <w:sz w:val="18"/>
          <w:szCs w:val="18"/>
          <w:lang w:val="en-US" w:eastAsia="nl-NL"/>
        </w:rPr>
      </w:pPr>
      <w:r w:rsidRPr="00867073">
        <w:rPr>
          <w:rFonts w:eastAsia="Times New Roman" w:cs="Calibri"/>
          <w:sz w:val="18"/>
          <w:szCs w:val="18"/>
          <w:lang w:val="en-US" w:eastAsia="nl-NL"/>
        </w:rPr>
        <w:t>Bereiter, C. (2002). Education and mind in the knowledge age. Mahwah, NJ: Lawrence Erlbaum Associates.</w:t>
      </w:r>
    </w:p>
    <w:p w14:paraId="7F431DBF" w14:textId="77777777" w:rsidR="00867073" w:rsidRPr="00867073" w:rsidRDefault="00867073" w:rsidP="00867073">
      <w:pPr>
        <w:spacing w:after="0" w:line="240" w:lineRule="auto"/>
        <w:ind w:left="567" w:hanging="567"/>
        <w:rPr>
          <w:rFonts w:eastAsia="Times New Roman" w:cs="Calibri"/>
          <w:sz w:val="18"/>
          <w:szCs w:val="18"/>
          <w:lang w:val="en-US" w:eastAsia="nl-NL"/>
        </w:rPr>
      </w:pPr>
      <w:r w:rsidRPr="00867073">
        <w:rPr>
          <w:rFonts w:eastAsia="Times New Roman" w:cs="Calibri"/>
          <w:sz w:val="18"/>
          <w:szCs w:val="18"/>
          <w:lang w:val="en-US" w:eastAsia="nl-NL"/>
        </w:rPr>
        <w:t xml:space="preserve">Binkley, M., </w:t>
      </w:r>
      <w:proofErr w:type="spellStart"/>
      <w:r w:rsidRPr="00867073">
        <w:rPr>
          <w:rFonts w:eastAsia="Times New Roman" w:cs="Calibri"/>
          <w:sz w:val="18"/>
          <w:szCs w:val="18"/>
          <w:lang w:val="en-US" w:eastAsia="nl-NL"/>
        </w:rPr>
        <w:t>Erstad</w:t>
      </w:r>
      <w:proofErr w:type="spellEnd"/>
      <w:r w:rsidRPr="00867073">
        <w:rPr>
          <w:rFonts w:eastAsia="Times New Roman" w:cs="Calibri"/>
          <w:sz w:val="18"/>
          <w:szCs w:val="18"/>
          <w:lang w:val="en-US" w:eastAsia="nl-NL"/>
        </w:rPr>
        <w:t xml:space="preserve">, O., Herman, J., </w:t>
      </w:r>
      <w:proofErr w:type="spellStart"/>
      <w:r w:rsidRPr="00867073">
        <w:rPr>
          <w:rFonts w:eastAsia="Times New Roman" w:cs="Calibri"/>
          <w:sz w:val="18"/>
          <w:szCs w:val="18"/>
          <w:lang w:val="en-US" w:eastAsia="nl-NL"/>
        </w:rPr>
        <w:t>Raizen</w:t>
      </w:r>
      <w:proofErr w:type="spellEnd"/>
      <w:r w:rsidRPr="00867073">
        <w:rPr>
          <w:rFonts w:eastAsia="Times New Roman" w:cs="Calibri"/>
          <w:sz w:val="18"/>
          <w:szCs w:val="18"/>
          <w:lang w:val="en-US" w:eastAsia="nl-NL"/>
        </w:rPr>
        <w:t xml:space="preserve">, S., Ripley, M., Miller-Ricci, M. &amp; Rumble, M. (2012). Defining Twenty-First Century Skills In P. Griffin, B. McGaw and E. Care (Eds.), </w:t>
      </w:r>
      <w:r w:rsidRPr="00867073">
        <w:rPr>
          <w:rFonts w:eastAsia="Times New Roman" w:cs="Calibri"/>
          <w:i/>
          <w:sz w:val="18"/>
          <w:szCs w:val="18"/>
          <w:lang w:val="en-US" w:eastAsia="nl-NL"/>
        </w:rPr>
        <w:t>Assessment and Teaching of 21st Century Skills</w:t>
      </w:r>
      <w:r w:rsidRPr="00867073">
        <w:rPr>
          <w:rFonts w:eastAsia="Times New Roman" w:cs="Calibri"/>
          <w:sz w:val="18"/>
          <w:szCs w:val="18"/>
          <w:lang w:val="en-US" w:eastAsia="nl-NL"/>
        </w:rPr>
        <w:t xml:space="preserve"> (p.17-66). Dordrecht: Springer.</w:t>
      </w:r>
    </w:p>
    <w:p w14:paraId="4CD93421" w14:textId="77777777" w:rsidR="00867073" w:rsidRPr="00867073" w:rsidRDefault="00867073" w:rsidP="00867073">
      <w:pPr>
        <w:spacing w:after="0" w:line="240" w:lineRule="auto"/>
        <w:ind w:left="567" w:hanging="567"/>
        <w:rPr>
          <w:rFonts w:eastAsia="Times New Roman" w:cs="Calibri"/>
          <w:sz w:val="18"/>
          <w:szCs w:val="18"/>
          <w:lang w:val="en-US" w:eastAsia="nl-NL"/>
        </w:rPr>
      </w:pPr>
      <w:proofErr w:type="spellStart"/>
      <w:r w:rsidRPr="00867073">
        <w:rPr>
          <w:rFonts w:eastAsia="Times New Roman" w:cs="Calibri"/>
          <w:sz w:val="18"/>
          <w:szCs w:val="18"/>
          <w:lang w:val="en-GB" w:eastAsia="nl-NL"/>
        </w:rPr>
        <w:t>Blauw</w:t>
      </w:r>
      <w:proofErr w:type="spellEnd"/>
      <w:r w:rsidRPr="00867073">
        <w:rPr>
          <w:rFonts w:eastAsia="Times New Roman" w:cs="Calibri"/>
          <w:sz w:val="18"/>
          <w:szCs w:val="18"/>
          <w:lang w:val="en-GB" w:eastAsia="nl-NL"/>
        </w:rPr>
        <w:t xml:space="preserve">, A. de (2015). </w:t>
      </w:r>
      <w:r w:rsidRPr="00867073">
        <w:rPr>
          <w:rFonts w:eastAsia="Times New Roman" w:cs="Calibri"/>
          <w:i/>
          <w:sz w:val="18"/>
          <w:szCs w:val="18"/>
          <w:lang w:val="en-GB" w:eastAsia="nl-NL"/>
        </w:rPr>
        <w:t>Precursors of Narrative Ability:</w:t>
      </w:r>
      <w:r w:rsidRPr="00867073">
        <w:rPr>
          <w:rFonts w:eastAsia="Times New Roman" w:cs="Calibri"/>
          <w:sz w:val="18"/>
          <w:szCs w:val="18"/>
          <w:lang w:val="en-GB" w:eastAsia="nl-NL"/>
        </w:rPr>
        <w:t xml:space="preserve"> </w:t>
      </w:r>
      <w:r w:rsidRPr="00867073">
        <w:rPr>
          <w:rFonts w:eastAsia="Times New Roman" w:cs="Calibri"/>
          <w:i/>
          <w:iCs/>
          <w:sz w:val="18"/>
          <w:szCs w:val="18"/>
          <w:lang w:val="en-US" w:eastAsia="nl-NL"/>
        </w:rPr>
        <w:t>An In-Depth Study of Three Dutch Children.</w:t>
      </w:r>
      <w:r w:rsidRPr="00867073">
        <w:rPr>
          <w:rFonts w:eastAsia="Times New Roman" w:cs="Calibri"/>
          <w:iCs/>
          <w:sz w:val="18"/>
          <w:szCs w:val="18"/>
          <w:lang w:val="en-US" w:eastAsia="nl-NL"/>
        </w:rPr>
        <w:t xml:space="preserve"> Amsterdam: </w:t>
      </w:r>
      <w:r w:rsidRPr="00867073">
        <w:rPr>
          <w:rFonts w:eastAsia="Times New Roman" w:cs="Calibri"/>
          <w:sz w:val="18"/>
          <w:szCs w:val="18"/>
          <w:lang w:val="en-US" w:eastAsia="nl-NL"/>
        </w:rPr>
        <w:t>Amsterdam Center for Language and Communication</w:t>
      </w:r>
      <w:r w:rsidRPr="00867073">
        <w:rPr>
          <w:rFonts w:eastAsia="Times New Roman" w:cs="Calibri"/>
          <w:iCs/>
          <w:sz w:val="18"/>
          <w:szCs w:val="18"/>
          <w:lang w:val="en-US" w:eastAsia="nl-NL"/>
        </w:rPr>
        <w:t>.</w:t>
      </w:r>
    </w:p>
    <w:p w14:paraId="43B1A6B0"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Bloom, B.S., </w:t>
      </w:r>
      <w:proofErr w:type="spellStart"/>
      <w:r w:rsidRPr="00867073">
        <w:rPr>
          <w:rFonts w:eastAsia="Times New Roman" w:cs="Calibri"/>
          <w:sz w:val="18"/>
          <w:szCs w:val="18"/>
          <w:lang w:val="en-GB" w:eastAsia="nl-NL"/>
        </w:rPr>
        <w:t>Engelhart</w:t>
      </w:r>
      <w:proofErr w:type="spellEnd"/>
      <w:r w:rsidRPr="00867073">
        <w:rPr>
          <w:rFonts w:eastAsia="Times New Roman" w:cs="Calibri"/>
          <w:sz w:val="18"/>
          <w:szCs w:val="18"/>
          <w:lang w:val="en-GB" w:eastAsia="nl-NL"/>
        </w:rPr>
        <w:t xml:space="preserve">, M.B., </w:t>
      </w:r>
      <w:proofErr w:type="spellStart"/>
      <w:r w:rsidRPr="00867073">
        <w:rPr>
          <w:rFonts w:eastAsia="Times New Roman" w:cs="Calibri"/>
          <w:sz w:val="18"/>
          <w:szCs w:val="18"/>
          <w:lang w:val="en-GB" w:eastAsia="nl-NL"/>
        </w:rPr>
        <w:t>Furst</w:t>
      </w:r>
      <w:proofErr w:type="spellEnd"/>
      <w:r w:rsidRPr="00867073">
        <w:rPr>
          <w:rFonts w:eastAsia="Times New Roman" w:cs="Calibri"/>
          <w:sz w:val="18"/>
          <w:szCs w:val="18"/>
          <w:lang w:val="en-GB" w:eastAsia="nl-NL"/>
        </w:rPr>
        <w:t xml:space="preserve">, E.J., Hill, W.H., &amp; Krathwohl, D.R. (1956). </w:t>
      </w:r>
      <w:r w:rsidRPr="00867073">
        <w:rPr>
          <w:rFonts w:eastAsia="Times New Roman" w:cs="Calibri"/>
          <w:i/>
          <w:sz w:val="18"/>
          <w:szCs w:val="18"/>
          <w:lang w:val="en-GB" w:eastAsia="nl-NL"/>
        </w:rPr>
        <w:t xml:space="preserve">Taxonomy of Educational Objectives: The Classification of Educational Goals. Handbook I: The Cognitive Domain. </w:t>
      </w:r>
      <w:r w:rsidRPr="00867073">
        <w:rPr>
          <w:rFonts w:eastAsia="Times New Roman" w:cs="Calibri"/>
          <w:sz w:val="18"/>
          <w:szCs w:val="18"/>
          <w:lang w:val="en-GB" w:eastAsia="nl-NL"/>
        </w:rPr>
        <w:t>New York: Longman.</w:t>
      </w:r>
    </w:p>
    <w:p w14:paraId="11547978"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Chomsky, N. (1957). </w:t>
      </w:r>
      <w:r w:rsidRPr="00867073">
        <w:rPr>
          <w:rFonts w:eastAsia="Times New Roman" w:cs="Calibri"/>
          <w:i/>
          <w:sz w:val="18"/>
          <w:szCs w:val="18"/>
          <w:lang w:val="en-GB" w:eastAsia="nl-NL"/>
        </w:rPr>
        <w:t>Syntactic structures.</w:t>
      </w:r>
      <w:r w:rsidRPr="00867073">
        <w:rPr>
          <w:rFonts w:eastAsia="Times New Roman" w:cs="Calibri"/>
          <w:sz w:val="18"/>
          <w:szCs w:val="18"/>
          <w:lang w:val="en-GB" w:eastAsia="nl-NL"/>
        </w:rPr>
        <w:t xml:space="preserve"> Den Haag/</w:t>
      </w:r>
      <w:proofErr w:type="spellStart"/>
      <w:r w:rsidRPr="00867073">
        <w:rPr>
          <w:rFonts w:eastAsia="Times New Roman" w:cs="Calibri"/>
          <w:sz w:val="18"/>
          <w:szCs w:val="18"/>
          <w:lang w:val="en-GB" w:eastAsia="nl-NL"/>
        </w:rPr>
        <w:t>Parijs</w:t>
      </w:r>
      <w:proofErr w:type="spellEnd"/>
      <w:r w:rsidRPr="00867073">
        <w:rPr>
          <w:rFonts w:eastAsia="Times New Roman" w:cs="Calibri"/>
          <w:sz w:val="18"/>
          <w:szCs w:val="18"/>
          <w:lang w:val="en-GB" w:eastAsia="nl-NL"/>
        </w:rPr>
        <w:t>: Mouton.</w:t>
      </w:r>
    </w:p>
    <w:p w14:paraId="70C4A7AA"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eastAsia="nl-NL"/>
        </w:rPr>
        <w:t xml:space="preserve">Damhuis, R. (2008). </w:t>
      </w:r>
      <w:r w:rsidRPr="00867073">
        <w:rPr>
          <w:rFonts w:eastAsia="Times New Roman" w:cs="Calibri"/>
          <w:i/>
          <w:sz w:val="18"/>
          <w:szCs w:val="18"/>
          <w:lang w:eastAsia="nl-NL"/>
        </w:rPr>
        <w:t>Gesprekken zijn de spil van onderwijs.</w:t>
      </w:r>
      <w:r w:rsidRPr="00867073">
        <w:rPr>
          <w:rFonts w:eastAsia="Times New Roman" w:cs="Calibri"/>
          <w:sz w:val="18"/>
          <w:szCs w:val="18"/>
          <w:lang w:eastAsia="nl-NL"/>
        </w:rPr>
        <w:t xml:space="preserve"> </w:t>
      </w:r>
      <w:proofErr w:type="spellStart"/>
      <w:r w:rsidRPr="00867073">
        <w:rPr>
          <w:rFonts w:eastAsia="Times New Roman" w:cs="Calibri"/>
          <w:sz w:val="18"/>
          <w:szCs w:val="18"/>
          <w:lang w:eastAsia="nl-NL"/>
        </w:rPr>
        <w:t>Lectorale</w:t>
      </w:r>
      <w:proofErr w:type="spellEnd"/>
      <w:r w:rsidRPr="00867073">
        <w:rPr>
          <w:rFonts w:eastAsia="Times New Roman" w:cs="Calibri"/>
          <w:sz w:val="18"/>
          <w:szCs w:val="18"/>
          <w:lang w:eastAsia="nl-NL"/>
        </w:rPr>
        <w:t xml:space="preserve"> rede. Utrecht: Marnix Academie.</w:t>
      </w:r>
    </w:p>
    <w:p w14:paraId="43611201"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eastAsia="nl-NL"/>
        </w:rPr>
        <w:t xml:space="preserve">Damhuis, R. &amp; de Blauw, A. (2011). </w:t>
      </w:r>
      <w:r w:rsidRPr="00867073">
        <w:rPr>
          <w:rFonts w:eastAsia="Times New Roman" w:cs="Calibri"/>
          <w:sz w:val="18"/>
          <w:szCs w:val="18"/>
          <w:lang w:val="en-US" w:eastAsia="nl-NL"/>
        </w:rPr>
        <w:t xml:space="preserve">High quality interaction and science education; a new primary school approach. In M. J. de Vries, H. van </w:t>
      </w:r>
      <w:proofErr w:type="spellStart"/>
      <w:r w:rsidRPr="00867073">
        <w:rPr>
          <w:rFonts w:eastAsia="Times New Roman" w:cs="Calibri"/>
          <w:sz w:val="18"/>
          <w:szCs w:val="18"/>
          <w:lang w:val="en-US" w:eastAsia="nl-NL"/>
        </w:rPr>
        <w:t>Keulen</w:t>
      </w:r>
      <w:proofErr w:type="spellEnd"/>
      <w:r w:rsidRPr="00867073">
        <w:rPr>
          <w:rFonts w:eastAsia="Times New Roman" w:cs="Calibri"/>
          <w:sz w:val="18"/>
          <w:szCs w:val="18"/>
          <w:lang w:val="en-US" w:eastAsia="nl-NL"/>
        </w:rPr>
        <w:t xml:space="preserve">, S. Peters and J. </w:t>
      </w:r>
      <w:proofErr w:type="spellStart"/>
      <w:r w:rsidRPr="00867073">
        <w:rPr>
          <w:rFonts w:eastAsia="Times New Roman" w:cs="Calibri"/>
          <w:sz w:val="18"/>
          <w:szCs w:val="18"/>
          <w:lang w:val="en-US" w:eastAsia="nl-NL"/>
        </w:rPr>
        <w:t>Walma</w:t>
      </w:r>
      <w:proofErr w:type="spellEnd"/>
      <w:r w:rsidRPr="00867073">
        <w:rPr>
          <w:rFonts w:eastAsia="Times New Roman" w:cs="Calibri"/>
          <w:sz w:val="18"/>
          <w:szCs w:val="18"/>
          <w:lang w:val="en-US" w:eastAsia="nl-NL"/>
        </w:rPr>
        <w:t xml:space="preserve"> van der </w:t>
      </w:r>
      <w:proofErr w:type="spellStart"/>
      <w:r w:rsidRPr="00867073">
        <w:rPr>
          <w:rFonts w:eastAsia="Times New Roman" w:cs="Calibri"/>
          <w:sz w:val="18"/>
          <w:szCs w:val="18"/>
          <w:lang w:val="en-US" w:eastAsia="nl-NL"/>
        </w:rPr>
        <w:t>Molen</w:t>
      </w:r>
      <w:proofErr w:type="spellEnd"/>
      <w:r w:rsidRPr="00867073">
        <w:rPr>
          <w:rFonts w:eastAsia="Times New Roman" w:cs="Calibri"/>
          <w:sz w:val="18"/>
          <w:szCs w:val="18"/>
          <w:lang w:val="en-US" w:eastAsia="nl-NL"/>
        </w:rPr>
        <w:t xml:space="preserve"> (Eds.), </w:t>
      </w:r>
      <w:r w:rsidRPr="00867073">
        <w:rPr>
          <w:rFonts w:eastAsia="Times New Roman" w:cs="Calibri"/>
          <w:i/>
          <w:sz w:val="18"/>
          <w:szCs w:val="18"/>
          <w:lang w:val="en-US" w:eastAsia="nl-NL"/>
        </w:rPr>
        <w:t xml:space="preserve">Professional development for primary teachers in science and technology. The Dutch VTB-Pro project in an international perspective </w:t>
      </w:r>
      <w:r w:rsidRPr="00867073">
        <w:rPr>
          <w:rFonts w:eastAsia="Times New Roman" w:cs="Calibri"/>
          <w:sz w:val="18"/>
          <w:szCs w:val="18"/>
          <w:lang w:val="en-US" w:eastAsia="nl-NL"/>
        </w:rPr>
        <w:t xml:space="preserve">(p. 199-215). </w:t>
      </w:r>
      <w:r w:rsidRPr="00867073">
        <w:rPr>
          <w:rFonts w:eastAsia="Times New Roman" w:cs="Calibri"/>
          <w:sz w:val="18"/>
          <w:szCs w:val="18"/>
          <w:lang w:eastAsia="nl-NL"/>
        </w:rPr>
        <w:t xml:space="preserve">Rotterdam/Taipei: Sense </w:t>
      </w:r>
      <w:proofErr w:type="spellStart"/>
      <w:r w:rsidRPr="00867073">
        <w:rPr>
          <w:rFonts w:eastAsia="Times New Roman" w:cs="Calibri"/>
          <w:sz w:val="18"/>
          <w:szCs w:val="18"/>
          <w:lang w:eastAsia="nl-NL"/>
        </w:rPr>
        <w:t>Publishers</w:t>
      </w:r>
      <w:proofErr w:type="spellEnd"/>
      <w:r w:rsidRPr="00867073">
        <w:rPr>
          <w:rFonts w:eastAsia="Times New Roman" w:cs="Calibri"/>
          <w:sz w:val="18"/>
          <w:szCs w:val="18"/>
          <w:lang w:eastAsia="nl-NL"/>
        </w:rPr>
        <w:t>, 2011.</w:t>
      </w:r>
    </w:p>
    <w:p w14:paraId="7DFC83E8"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eastAsia="nl-NL"/>
        </w:rPr>
        <w:t>Damhuis, R., Blauw, A. de &amp; Brandenbarg, N. (2004).</w:t>
      </w:r>
      <w:r w:rsidRPr="00867073">
        <w:rPr>
          <w:rFonts w:eastAsia="Times New Roman" w:cs="Calibri"/>
          <w:i/>
          <w:sz w:val="18"/>
          <w:szCs w:val="18"/>
        </w:rPr>
        <w:t xml:space="preserve"> </w:t>
      </w:r>
      <w:proofErr w:type="spellStart"/>
      <w:r w:rsidRPr="00867073">
        <w:rPr>
          <w:rFonts w:eastAsia="Times New Roman" w:cs="Calibri"/>
          <w:i/>
          <w:sz w:val="18"/>
          <w:szCs w:val="18"/>
          <w:lang w:eastAsia="nl-NL"/>
        </w:rPr>
        <w:t>CombiList</w:t>
      </w:r>
      <w:proofErr w:type="spellEnd"/>
      <w:r w:rsidRPr="00867073">
        <w:rPr>
          <w:rFonts w:eastAsia="Times New Roman" w:cs="Calibri"/>
          <w:i/>
          <w:sz w:val="18"/>
          <w:szCs w:val="18"/>
          <w:lang w:eastAsia="nl-NL"/>
        </w:rPr>
        <w:t>, een instrument voor taalontwikkeling via interactie. Praktische vaardigheden voor leidsters en leerkrachten.</w:t>
      </w:r>
      <w:r w:rsidRPr="00867073">
        <w:rPr>
          <w:rFonts w:eastAsia="Times New Roman" w:cs="Calibri"/>
          <w:sz w:val="18"/>
          <w:szCs w:val="18"/>
          <w:lang w:eastAsia="nl-NL"/>
        </w:rPr>
        <w:t xml:space="preserve"> Nijmegen: Expertisecentrum Nederlands.</w:t>
      </w:r>
    </w:p>
    <w:p w14:paraId="5B5D496D"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eastAsia="nl-NL"/>
        </w:rPr>
        <w:t xml:space="preserve">Gibbons, P. (2006). </w:t>
      </w:r>
      <w:r w:rsidRPr="00867073">
        <w:rPr>
          <w:rFonts w:eastAsia="Times New Roman" w:cs="Calibri"/>
          <w:i/>
          <w:sz w:val="18"/>
          <w:szCs w:val="18"/>
          <w:lang w:val="en-US" w:eastAsia="nl-NL"/>
        </w:rPr>
        <w:t>Bridging Discourses in the ESL Classroom. Students, Teachers and Researchers.</w:t>
      </w:r>
      <w:r w:rsidRPr="00867073">
        <w:rPr>
          <w:rFonts w:eastAsia="Times New Roman" w:cs="Calibri"/>
          <w:sz w:val="18"/>
          <w:szCs w:val="18"/>
          <w:lang w:val="en-US" w:eastAsia="nl-NL"/>
        </w:rPr>
        <w:t xml:space="preserve"> London: Continuum.</w:t>
      </w:r>
    </w:p>
    <w:p w14:paraId="24D6B50A" w14:textId="77777777" w:rsidR="00867073" w:rsidRPr="00867073" w:rsidRDefault="00867073" w:rsidP="00867073">
      <w:pPr>
        <w:spacing w:after="0" w:line="240" w:lineRule="auto"/>
        <w:ind w:left="567" w:hanging="567"/>
        <w:rPr>
          <w:rFonts w:eastAsia="Times New Roman" w:cs="Calibri"/>
          <w:sz w:val="18"/>
          <w:szCs w:val="18"/>
          <w:lang w:val="en-US" w:eastAsia="nl-NL"/>
        </w:rPr>
      </w:pPr>
      <w:r w:rsidRPr="00867073">
        <w:rPr>
          <w:rFonts w:eastAsia="Times New Roman" w:cs="Calibri"/>
          <w:sz w:val="18"/>
          <w:szCs w:val="18"/>
          <w:lang w:val="en-US" w:eastAsia="nl-NL"/>
        </w:rPr>
        <w:t xml:space="preserve">Gibbons, P. (2009). </w:t>
      </w:r>
      <w:r w:rsidRPr="00867073">
        <w:rPr>
          <w:rFonts w:eastAsia="Times New Roman" w:cs="Calibri"/>
          <w:i/>
          <w:sz w:val="18"/>
          <w:szCs w:val="18"/>
          <w:lang w:val="en-US" w:eastAsia="nl-NL"/>
        </w:rPr>
        <w:t>English Learners Academic Literacy and Thinking. Learning in the Challenge Zone.</w:t>
      </w:r>
      <w:r w:rsidRPr="00867073">
        <w:rPr>
          <w:rFonts w:eastAsia="Times New Roman" w:cs="Calibri"/>
          <w:sz w:val="18"/>
          <w:szCs w:val="18"/>
          <w:lang w:val="en-US" w:eastAsia="nl-NL"/>
        </w:rPr>
        <w:t xml:space="preserve"> Portsmouth: Heinemann.</w:t>
      </w:r>
    </w:p>
    <w:p w14:paraId="5BEBFD53" w14:textId="77777777" w:rsidR="00867073" w:rsidRPr="00867073" w:rsidRDefault="00867073" w:rsidP="00867073">
      <w:pPr>
        <w:spacing w:after="0" w:line="240" w:lineRule="auto"/>
        <w:ind w:left="567" w:hanging="567"/>
        <w:rPr>
          <w:rFonts w:eastAsia="Times New Roman" w:cs="Calibri"/>
          <w:sz w:val="18"/>
          <w:szCs w:val="18"/>
          <w:lang w:val="en-US" w:eastAsia="nl-NL"/>
        </w:rPr>
      </w:pPr>
      <w:proofErr w:type="spellStart"/>
      <w:r w:rsidRPr="00867073">
        <w:rPr>
          <w:rFonts w:eastAsia="Times New Roman" w:cs="Calibri"/>
          <w:sz w:val="18"/>
          <w:szCs w:val="18"/>
          <w:lang w:val="en-US" w:eastAsia="nl-NL"/>
        </w:rPr>
        <w:t>Henrichs</w:t>
      </w:r>
      <w:proofErr w:type="spellEnd"/>
      <w:r w:rsidRPr="00867073">
        <w:rPr>
          <w:rFonts w:eastAsia="Times New Roman" w:cs="Calibri"/>
          <w:sz w:val="18"/>
          <w:szCs w:val="18"/>
          <w:lang w:val="en-US" w:eastAsia="nl-NL"/>
        </w:rPr>
        <w:t xml:space="preserve">, L.F. (2010). </w:t>
      </w:r>
      <w:r w:rsidRPr="00867073">
        <w:rPr>
          <w:rFonts w:eastAsia="Times New Roman" w:cs="Calibri"/>
          <w:i/>
          <w:iCs/>
          <w:sz w:val="18"/>
          <w:szCs w:val="18"/>
          <w:lang w:val="en-US" w:eastAsia="nl-NL"/>
        </w:rPr>
        <w:t>Academic language in early childhood interactions. A longitudinal study of 3- to 6-year-old Dutch monolingual children</w:t>
      </w:r>
      <w:r w:rsidRPr="00867073">
        <w:rPr>
          <w:rFonts w:eastAsia="Times New Roman" w:cs="Calibri"/>
          <w:sz w:val="18"/>
          <w:szCs w:val="18"/>
          <w:lang w:val="en-US" w:eastAsia="nl-NL"/>
        </w:rPr>
        <w:t>. Amsterdam, The Netherlands: Amsterdam Center for Language and Communication.</w:t>
      </w:r>
    </w:p>
    <w:p w14:paraId="076237F1"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Howe, C. &amp; Abedin, M. (2013). </w:t>
      </w:r>
      <w:r w:rsidRPr="00867073">
        <w:rPr>
          <w:rFonts w:eastAsia="Times New Roman" w:cs="Calibri"/>
          <w:sz w:val="18"/>
          <w:szCs w:val="18"/>
          <w:lang w:val="en-US" w:eastAsia="nl-NL"/>
        </w:rPr>
        <w:t xml:space="preserve">Classroom dialogue: a systematic review across four decades of research. </w:t>
      </w:r>
      <w:r w:rsidRPr="00867073">
        <w:rPr>
          <w:rFonts w:eastAsia="Times New Roman" w:cs="Calibri"/>
          <w:i/>
          <w:iCs/>
          <w:sz w:val="18"/>
          <w:szCs w:val="18"/>
          <w:lang w:val="en-US" w:eastAsia="nl-NL"/>
        </w:rPr>
        <w:t>Cambridge Journal of Education</w:t>
      </w:r>
      <w:r w:rsidRPr="00867073">
        <w:rPr>
          <w:rFonts w:eastAsia="Times New Roman" w:cs="Calibri"/>
          <w:sz w:val="18"/>
          <w:szCs w:val="18"/>
          <w:lang w:val="en-US" w:eastAsia="nl-NL"/>
        </w:rPr>
        <w:t xml:space="preserve">, </w:t>
      </w:r>
      <w:r w:rsidRPr="00867073">
        <w:rPr>
          <w:rFonts w:eastAsia="Times New Roman" w:cs="Calibri"/>
          <w:i/>
          <w:iCs/>
          <w:sz w:val="18"/>
          <w:szCs w:val="18"/>
          <w:lang w:val="en-US" w:eastAsia="nl-NL"/>
        </w:rPr>
        <w:t>43</w:t>
      </w:r>
      <w:r w:rsidRPr="00867073">
        <w:rPr>
          <w:rFonts w:eastAsia="Times New Roman" w:cs="Calibri"/>
          <w:sz w:val="18"/>
          <w:szCs w:val="18"/>
          <w:lang w:val="en-US" w:eastAsia="nl-NL"/>
        </w:rPr>
        <w:t>(3), 325-356</w:t>
      </w:r>
    </w:p>
    <w:p w14:paraId="5E08C369" w14:textId="77777777" w:rsidR="00867073" w:rsidRPr="00867073" w:rsidRDefault="00867073" w:rsidP="00867073">
      <w:pPr>
        <w:spacing w:after="0" w:line="240" w:lineRule="auto"/>
        <w:ind w:left="567" w:hanging="567"/>
        <w:rPr>
          <w:rFonts w:eastAsia="Times New Roman" w:cs="Calibri"/>
          <w:sz w:val="18"/>
          <w:szCs w:val="18"/>
          <w:lang w:val="en-GB" w:eastAsia="nl-NL"/>
        </w:rPr>
      </w:pPr>
      <w:proofErr w:type="spellStart"/>
      <w:r w:rsidRPr="00867073">
        <w:rPr>
          <w:rFonts w:eastAsia="Times New Roman" w:cs="Calibri"/>
          <w:sz w:val="18"/>
          <w:szCs w:val="18"/>
          <w:lang w:val="en-GB" w:eastAsia="nl-NL"/>
        </w:rPr>
        <w:t>Kennisnet</w:t>
      </w:r>
      <w:proofErr w:type="spellEnd"/>
      <w:r w:rsidRPr="00867073">
        <w:rPr>
          <w:rFonts w:eastAsia="Times New Roman" w:cs="Calibri"/>
          <w:sz w:val="18"/>
          <w:szCs w:val="18"/>
          <w:lang w:val="en-GB" w:eastAsia="nl-NL"/>
        </w:rPr>
        <w:t xml:space="preserve">. </w:t>
      </w:r>
      <w:r w:rsidR="00C923AB">
        <w:fldChar w:fldCharType="begin"/>
      </w:r>
      <w:r w:rsidR="00C923AB" w:rsidRPr="00C923AB">
        <w:rPr>
          <w:lang w:val="en-US"/>
        </w:rPr>
        <w:instrText xml:space="preserve"> HYPERLINK "http://www.kennisnet.nl/themas/21st-century-skills/vaardigheden/benodigde-vaardigheden-voor-de-21ste-eeuw/" </w:instrText>
      </w:r>
      <w:r w:rsidR="00C923AB">
        <w:fldChar w:fldCharType="separate"/>
      </w:r>
      <w:r w:rsidRPr="00867073">
        <w:rPr>
          <w:rFonts w:eastAsia="Times New Roman" w:cs="Calibri"/>
          <w:sz w:val="18"/>
          <w:szCs w:val="18"/>
          <w:u w:val="single"/>
          <w:lang w:val="en-GB" w:eastAsia="nl-NL"/>
        </w:rPr>
        <w:t>http://www.kennisnet.nl/themas/21st-century-skills/vaardigheden/benodigde-vaardigheden-voor-de-21ste-eeuw/</w:t>
      </w:r>
      <w:r w:rsidR="00C923AB">
        <w:rPr>
          <w:rFonts w:eastAsia="Times New Roman" w:cs="Calibri"/>
          <w:sz w:val="18"/>
          <w:szCs w:val="18"/>
          <w:u w:val="single"/>
          <w:lang w:val="en-GB" w:eastAsia="nl-NL"/>
        </w:rPr>
        <w:fldChar w:fldCharType="end"/>
      </w:r>
      <w:r w:rsidRPr="00867073">
        <w:rPr>
          <w:rFonts w:eastAsia="Times New Roman" w:cs="Calibri"/>
          <w:sz w:val="18"/>
          <w:szCs w:val="18"/>
          <w:lang w:val="en-GB" w:eastAsia="nl-NL"/>
        </w:rPr>
        <w:t xml:space="preserve"> (</w:t>
      </w:r>
      <w:proofErr w:type="spellStart"/>
      <w:r w:rsidRPr="00867073">
        <w:rPr>
          <w:rFonts w:eastAsia="Times New Roman" w:cs="Calibri"/>
          <w:sz w:val="18"/>
          <w:szCs w:val="18"/>
          <w:lang w:val="en-GB" w:eastAsia="nl-NL"/>
        </w:rPr>
        <w:t>d.d.</w:t>
      </w:r>
      <w:proofErr w:type="spellEnd"/>
      <w:r w:rsidRPr="00867073">
        <w:rPr>
          <w:rFonts w:eastAsia="Times New Roman" w:cs="Calibri"/>
          <w:sz w:val="18"/>
          <w:szCs w:val="18"/>
          <w:lang w:val="en-GB" w:eastAsia="nl-NL"/>
        </w:rPr>
        <w:t xml:space="preserve"> 9 </w:t>
      </w:r>
      <w:proofErr w:type="spellStart"/>
      <w:r w:rsidRPr="00867073">
        <w:rPr>
          <w:rFonts w:eastAsia="Times New Roman" w:cs="Calibri"/>
          <w:sz w:val="18"/>
          <w:szCs w:val="18"/>
          <w:lang w:val="en-GB" w:eastAsia="nl-NL"/>
        </w:rPr>
        <w:t>apr</w:t>
      </w:r>
      <w:proofErr w:type="spellEnd"/>
      <w:r w:rsidRPr="00867073">
        <w:rPr>
          <w:rFonts w:eastAsia="Times New Roman" w:cs="Calibri"/>
          <w:sz w:val="18"/>
          <w:szCs w:val="18"/>
          <w:lang w:val="en-GB" w:eastAsia="nl-NL"/>
        </w:rPr>
        <w:t xml:space="preserve"> 2015).</w:t>
      </w:r>
    </w:p>
    <w:p w14:paraId="113D6917"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eastAsia="nl-NL"/>
        </w:rPr>
        <w:t xml:space="preserve">Kennisplatform Taaldidactiek Basisonderwijs: </w:t>
      </w:r>
      <w:hyperlink r:id="rId21" w:history="1">
        <w:r w:rsidRPr="00867073">
          <w:rPr>
            <w:rFonts w:eastAsia="Times New Roman" w:cs="Calibri"/>
            <w:sz w:val="18"/>
            <w:szCs w:val="18"/>
            <w:u w:val="single"/>
            <w:lang w:eastAsia="nl-NL"/>
          </w:rPr>
          <w:t>www.lesintaal.nl</w:t>
        </w:r>
      </w:hyperlink>
      <w:r w:rsidRPr="00867073">
        <w:rPr>
          <w:rFonts w:eastAsia="Times New Roman" w:cs="Calibri"/>
          <w:sz w:val="18"/>
          <w:szCs w:val="18"/>
          <w:lang w:eastAsia="nl-NL"/>
        </w:rPr>
        <w:t xml:space="preserve"> (d.d. 6 apr 2015).</w:t>
      </w:r>
    </w:p>
    <w:p w14:paraId="7BF557F1"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val="en-GB" w:eastAsia="nl-NL"/>
        </w:rPr>
        <w:t xml:space="preserve">Krashen, S. D. (1981). </w:t>
      </w:r>
      <w:r w:rsidRPr="00867073">
        <w:rPr>
          <w:rFonts w:eastAsia="Times New Roman" w:cs="Calibri"/>
          <w:i/>
          <w:sz w:val="18"/>
          <w:szCs w:val="18"/>
          <w:lang w:val="en-GB" w:eastAsia="nl-NL"/>
        </w:rPr>
        <w:t>Second Language Acquisition and Second Language Learning</w:t>
      </w:r>
      <w:r w:rsidRPr="00867073">
        <w:rPr>
          <w:rFonts w:eastAsia="Times New Roman" w:cs="Calibri"/>
          <w:sz w:val="18"/>
          <w:szCs w:val="18"/>
          <w:lang w:val="en-GB" w:eastAsia="nl-NL"/>
        </w:rPr>
        <w:t xml:space="preserve">. </w:t>
      </w:r>
      <w:r w:rsidRPr="00867073">
        <w:rPr>
          <w:rFonts w:eastAsia="Times New Roman" w:cs="Calibri"/>
          <w:sz w:val="18"/>
          <w:szCs w:val="18"/>
          <w:lang w:eastAsia="nl-NL"/>
        </w:rPr>
        <w:t xml:space="preserve">Oxford, UK: </w:t>
      </w:r>
      <w:proofErr w:type="spellStart"/>
      <w:r w:rsidRPr="00867073">
        <w:rPr>
          <w:rFonts w:eastAsia="Times New Roman" w:cs="Calibri"/>
          <w:sz w:val="18"/>
          <w:szCs w:val="18"/>
          <w:lang w:eastAsia="nl-NL"/>
        </w:rPr>
        <w:t>Pergamon</w:t>
      </w:r>
      <w:proofErr w:type="spellEnd"/>
      <w:r w:rsidRPr="00867073">
        <w:rPr>
          <w:rFonts w:eastAsia="Times New Roman" w:cs="Calibri"/>
          <w:sz w:val="18"/>
          <w:szCs w:val="18"/>
          <w:lang w:eastAsia="nl-NL"/>
        </w:rPr>
        <w:t>.</w:t>
      </w:r>
    </w:p>
    <w:p w14:paraId="0E3BA86C" w14:textId="77777777" w:rsidR="00867073" w:rsidRPr="00867073" w:rsidRDefault="00867073" w:rsidP="00867073">
      <w:pPr>
        <w:spacing w:after="0" w:line="240" w:lineRule="auto"/>
        <w:ind w:left="567" w:hanging="567"/>
        <w:rPr>
          <w:rFonts w:eastAsia="Times New Roman" w:cs="Calibri"/>
          <w:sz w:val="18"/>
          <w:szCs w:val="18"/>
          <w:lang w:eastAsia="nl-NL"/>
        </w:rPr>
      </w:pPr>
      <w:proofErr w:type="spellStart"/>
      <w:r w:rsidRPr="00867073">
        <w:rPr>
          <w:rFonts w:eastAsia="Times New Roman" w:cs="Calibri"/>
          <w:sz w:val="18"/>
          <w:szCs w:val="18"/>
          <w:lang w:eastAsia="nl-NL"/>
        </w:rPr>
        <w:t>Ledoux</w:t>
      </w:r>
      <w:proofErr w:type="spellEnd"/>
      <w:r w:rsidRPr="00867073">
        <w:rPr>
          <w:rFonts w:eastAsia="Times New Roman" w:cs="Calibri"/>
          <w:sz w:val="18"/>
          <w:szCs w:val="18"/>
          <w:lang w:eastAsia="nl-NL"/>
        </w:rPr>
        <w:t xml:space="preserve">, G., Meijer, J., Veen, I. van der, &amp; </w:t>
      </w:r>
      <w:proofErr w:type="spellStart"/>
      <w:r w:rsidRPr="00867073">
        <w:rPr>
          <w:rFonts w:eastAsia="Times New Roman" w:cs="Calibri"/>
          <w:sz w:val="18"/>
          <w:szCs w:val="18"/>
          <w:lang w:eastAsia="nl-NL"/>
        </w:rPr>
        <w:t>Breetvelt</w:t>
      </w:r>
      <w:proofErr w:type="spellEnd"/>
      <w:r w:rsidRPr="00867073">
        <w:rPr>
          <w:rFonts w:eastAsia="Times New Roman" w:cs="Calibri"/>
          <w:sz w:val="18"/>
          <w:szCs w:val="18"/>
          <w:lang w:eastAsia="nl-NL"/>
        </w:rPr>
        <w:t xml:space="preserve">, I. (2013). </w:t>
      </w:r>
      <w:r w:rsidRPr="00867073">
        <w:rPr>
          <w:rFonts w:eastAsia="Times New Roman" w:cs="Calibri"/>
          <w:i/>
          <w:sz w:val="18"/>
          <w:szCs w:val="18"/>
          <w:lang w:eastAsia="nl-NL"/>
        </w:rPr>
        <w:t xml:space="preserve">Meetinstrumenten voor sociale competenties, metacognitie en </w:t>
      </w:r>
      <w:proofErr w:type="spellStart"/>
      <w:r w:rsidRPr="00867073">
        <w:rPr>
          <w:rFonts w:eastAsia="Times New Roman" w:cs="Calibri"/>
          <w:i/>
          <w:sz w:val="18"/>
          <w:szCs w:val="18"/>
          <w:lang w:eastAsia="nl-NL"/>
        </w:rPr>
        <w:t>advanced</w:t>
      </w:r>
      <w:proofErr w:type="spellEnd"/>
      <w:r w:rsidRPr="00867073">
        <w:rPr>
          <w:rFonts w:eastAsia="Times New Roman" w:cs="Calibri"/>
          <w:i/>
          <w:sz w:val="18"/>
          <w:szCs w:val="18"/>
          <w:lang w:eastAsia="nl-NL"/>
        </w:rPr>
        <w:t xml:space="preserve"> skills.</w:t>
      </w:r>
      <w:r w:rsidRPr="00867073">
        <w:rPr>
          <w:rFonts w:eastAsia="Times New Roman" w:cs="Calibri"/>
          <w:sz w:val="18"/>
          <w:szCs w:val="18"/>
          <w:lang w:eastAsia="nl-NL"/>
        </w:rPr>
        <w:t xml:space="preserve"> Amsterdam: Kohnstamm Instituut.</w:t>
      </w:r>
    </w:p>
    <w:p w14:paraId="21B8F20E"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Littleton, K., &amp; Mercer, N. (2013). </w:t>
      </w:r>
      <w:proofErr w:type="spellStart"/>
      <w:r w:rsidRPr="00867073">
        <w:rPr>
          <w:rFonts w:eastAsia="Times New Roman" w:cs="Calibri"/>
          <w:i/>
          <w:sz w:val="18"/>
          <w:szCs w:val="18"/>
          <w:lang w:val="en-GB" w:eastAsia="nl-NL"/>
        </w:rPr>
        <w:t>Interthinking</w:t>
      </w:r>
      <w:proofErr w:type="spellEnd"/>
      <w:r w:rsidRPr="00867073">
        <w:rPr>
          <w:rFonts w:eastAsia="Times New Roman" w:cs="Calibri"/>
          <w:i/>
          <w:sz w:val="18"/>
          <w:szCs w:val="18"/>
          <w:lang w:val="en-GB" w:eastAsia="nl-NL"/>
        </w:rPr>
        <w:t xml:space="preserve">: Putting talk to work. </w:t>
      </w:r>
      <w:r w:rsidRPr="00867073">
        <w:rPr>
          <w:rFonts w:eastAsia="Times New Roman" w:cs="Calibri"/>
          <w:sz w:val="18"/>
          <w:szCs w:val="18"/>
          <w:lang w:val="en-GB" w:eastAsia="nl-NL"/>
        </w:rPr>
        <w:t>Abingdon: Routledge.</w:t>
      </w:r>
    </w:p>
    <w:p w14:paraId="4F2ACD1D"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Mercer, N. (2008). Talk and the Development of Reasoning and Understanding. </w:t>
      </w:r>
      <w:r w:rsidRPr="00867073">
        <w:rPr>
          <w:rFonts w:eastAsia="Times New Roman" w:cs="Calibri"/>
          <w:i/>
          <w:sz w:val="18"/>
          <w:szCs w:val="18"/>
          <w:lang w:val="en-GB" w:eastAsia="nl-NL"/>
        </w:rPr>
        <w:t>Human Development, 51</w:t>
      </w:r>
      <w:r w:rsidRPr="00867073">
        <w:rPr>
          <w:rFonts w:eastAsia="Times New Roman" w:cs="Calibri"/>
          <w:sz w:val="18"/>
          <w:szCs w:val="18"/>
          <w:lang w:val="en-GB" w:eastAsia="nl-NL"/>
        </w:rPr>
        <w:t>, 90-100.</w:t>
      </w:r>
    </w:p>
    <w:p w14:paraId="380BBD0F"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Mercer, N. (2009). Developing Argumentation: Lessons Learned in the Primary School. In: N. Muller-Mirza &amp; A.-N. Perret-Clermont (eds.). </w:t>
      </w:r>
      <w:r w:rsidRPr="00867073">
        <w:rPr>
          <w:rFonts w:eastAsia="Times New Roman" w:cs="Calibri"/>
          <w:i/>
          <w:sz w:val="18"/>
          <w:szCs w:val="18"/>
          <w:lang w:val="en-GB" w:eastAsia="nl-NL"/>
        </w:rPr>
        <w:t>Argumentation and Education: Theoretical Foundations and Practices</w:t>
      </w:r>
      <w:r w:rsidRPr="00867073">
        <w:rPr>
          <w:rFonts w:eastAsia="Times New Roman" w:cs="Calibri"/>
          <w:sz w:val="18"/>
          <w:szCs w:val="18"/>
          <w:lang w:val="en-GB" w:eastAsia="nl-NL"/>
        </w:rPr>
        <w:t xml:space="preserve"> (pp. 177-194). Dordrecht: Springer.</w:t>
      </w:r>
    </w:p>
    <w:p w14:paraId="3560B507"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US" w:eastAsia="nl-NL"/>
        </w:rPr>
        <w:t xml:space="preserve">Mercer, N. &amp; Littleton, K. (2007). </w:t>
      </w:r>
      <w:r w:rsidRPr="00867073">
        <w:rPr>
          <w:rFonts w:eastAsia="Times New Roman" w:cs="Calibri"/>
          <w:i/>
          <w:sz w:val="18"/>
          <w:szCs w:val="18"/>
          <w:lang w:val="en-US" w:eastAsia="nl-NL"/>
        </w:rPr>
        <w:t>Dialogue and the Development of Children’s thinking. A socio-cultural approach.</w:t>
      </w:r>
      <w:r w:rsidRPr="00867073">
        <w:rPr>
          <w:rFonts w:eastAsia="Times New Roman" w:cs="Calibri"/>
          <w:sz w:val="18"/>
          <w:szCs w:val="18"/>
          <w:lang w:val="en-US" w:eastAsia="nl-NL"/>
        </w:rPr>
        <w:t xml:space="preserve"> London: Routledge</w:t>
      </w:r>
    </w:p>
    <w:p w14:paraId="5A0D9972"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Resnick, L.B. (1999). ‘Making America smarter’, </w:t>
      </w:r>
      <w:r w:rsidRPr="00867073">
        <w:rPr>
          <w:rFonts w:eastAsia="Times New Roman" w:cs="Calibri"/>
          <w:i/>
          <w:sz w:val="18"/>
          <w:szCs w:val="18"/>
          <w:lang w:val="en-GB" w:eastAsia="nl-NL"/>
        </w:rPr>
        <w:t>Education Week Century Series, 19</w:t>
      </w:r>
      <w:r w:rsidRPr="00867073">
        <w:rPr>
          <w:rFonts w:eastAsia="Times New Roman" w:cs="Calibri"/>
          <w:sz w:val="18"/>
          <w:szCs w:val="18"/>
          <w:lang w:val="en-GB" w:eastAsia="nl-NL"/>
        </w:rPr>
        <w:t xml:space="preserve"> (40): 38-40. </w:t>
      </w:r>
    </w:p>
    <w:p w14:paraId="56C48454" w14:textId="77777777" w:rsidR="00867073" w:rsidRPr="00867073" w:rsidRDefault="00867073" w:rsidP="00867073">
      <w:pPr>
        <w:spacing w:after="0" w:line="240" w:lineRule="auto"/>
        <w:ind w:left="567" w:hanging="567"/>
        <w:rPr>
          <w:rFonts w:eastAsia="Times New Roman" w:cs="Calibri"/>
          <w:sz w:val="18"/>
          <w:szCs w:val="18"/>
          <w:lang w:val="en-GB" w:eastAsia="nl-NL"/>
        </w:rPr>
      </w:pPr>
      <w:proofErr w:type="spellStart"/>
      <w:r w:rsidRPr="00867073">
        <w:rPr>
          <w:rFonts w:eastAsia="Times New Roman" w:cs="Calibri"/>
          <w:sz w:val="18"/>
          <w:szCs w:val="18"/>
          <w:lang w:val="en-GB" w:eastAsia="nl-NL"/>
        </w:rPr>
        <w:t>Schleppegrel</w:t>
      </w:r>
      <w:proofErr w:type="spellEnd"/>
      <w:r w:rsidRPr="00867073">
        <w:rPr>
          <w:rFonts w:eastAsia="Times New Roman" w:cs="Calibri"/>
          <w:sz w:val="18"/>
          <w:szCs w:val="18"/>
          <w:lang w:val="en-GB" w:eastAsia="nl-NL"/>
        </w:rPr>
        <w:t xml:space="preserve">, M.J. (2012). Academic Language in Teaching and Learning. </w:t>
      </w:r>
      <w:r w:rsidRPr="00867073">
        <w:rPr>
          <w:rFonts w:eastAsia="Times New Roman" w:cs="Calibri"/>
          <w:i/>
          <w:sz w:val="18"/>
          <w:szCs w:val="18"/>
          <w:lang w:val="en-GB" w:eastAsia="nl-NL"/>
        </w:rPr>
        <w:t xml:space="preserve">The Elementary School Journal, 112 </w:t>
      </w:r>
      <w:r w:rsidRPr="00867073">
        <w:rPr>
          <w:rFonts w:eastAsia="Times New Roman" w:cs="Calibri"/>
          <w:sz w:val="18"/>
          <w:szCs w:val="18"/>
          <w:lang w:val="en-GB" w:eastAsia="nl-NL"/>
        </w:rPr>
        <w:t>(3), 409-418.</w:t>
      </w:r>
    </w:p>
    <w:p w14:paraId="4C156328" w14:textId="77777777" w:rsidR="00867073" w:rsidRPr="00867073" w:rsidRDefault="00867073" w:rsidP="00867073">
      <w:pPr>
        <w:spacing w:after="0" w:line="240" w:lineRule="auto"/>
        <w:ind w:left="567" w:hanging="567"/>
        <w:rPr>
          <w:rFonts w:eastAsia="Times New Roman" w:cs="Calibri"/>
          <w:i/>
          <w:sz w:val="18"/>
          <w:szCs w:val="18"/>
          <w:lang w:val="en-GB" w:eastAsia="nl-NL"/>
        </w:rPr>
      </w:pPr>
      <w:r w:rsidRPr="00867073">
        <w:rPr>
          <w:rFonts w:eastAsia="Times New Roman" w:cs="Calibri"/>
          <w:sz w:val="18"/>
          <w:szCs w:val="18"/>
          <w:lang w:val="en-GB" w:eastAsia="nl-NL"/>
        </w:rPr>
        <w:t xml:space="preserve">Sinclair, </w:t>
      </w:r>
      <w:proofErr w:type="spellStart"/>
      <w:r w:rsidRPr="00867073">
        <w:rPr>
          <w:rFonts w:eastAsia="Times New Roman" w:cs="Calibri"/>
          <w:sz w:val="18"/>
          <w:szCs w:val="18"/>
          <w:lang w:val="en-GB" w:eastAsia="nl-NL"/>
        </w:rPr>
        <w:t>J.Mc.H</w:t>
      </w:r>
      <w:proofErr w:type="spellEnd"/>
      <w:r w:rsidRPr="00867073">
        <w:rPr>
          <w:rFonts w:eastAsia="Times New Roman" w:cs="Calibri"/>
          <w:sz w:val="18"/>
          <w:szCs w:val="18"/>
          <w:lang w:val="en-GB" w:eastAsia="nl-NL"/>
        </w:rPr>
        <w:t xml:space="preserve">., &amp; </w:t>
      </w:r>
      <w:proofErr w:type="spellStart"/>
      <w:r w:rsidRPr="00867073">
        <w:rPr>
          <w:rFonts w:eastAsia="Times New Roman" w:cs="Calibri"/>
          <w:sz w:val="18"/>
          <w:szCs w:val="18"/>
          <w:lang w:val="en-GB" w:eastAsia="nl-NL"/>
        </w:rPr>
        <w:t>Coulthard</w:t>
      </w:r>
      <w:proofErr w:type="spellEnd"/>
      <w:r w:rsidRPr="00867073">
        <w:rPr>
          <w:rFonts w:eastAsia="Times New Roman" w:cs="Calibri"/>
          <w:sz w:val="18"/>
          <w:szCs w:val="18"/>
          <w:lang w:val="en-GB" w:eastAsia="nl-NL"/>
        </w:rPr>
        <w:t xml:space="preserve">, M. (1975). </w:t>
      </w:r>
      <w:r w:rsidRPr="00867073">
        <w:rPr>
          <w:rFonts w:eastAsia="Times New Roman" w:cs="Calibri"/>
          <w:i/>
          <w:sz w:val="18"/>
          <w:szCs w:val="18"/>
          <w:lang w:val="en-GB" w:eastAsia="nl-NL"/>
        </w:rPr>
        <w:t>Towards an analysis of discourse: The English used by pupils and teachers.</w:t>
      </w:r>
      <w:r w:rsidRPr="00867073">
        <w:rPr>
          <w:rFonts w:eastAsia="Times New Roman" w:cs="Calibri"/>
          <w:sz w:val="18"/>
          <w:szCs w:val="18"/>
          <w:lang w:val="en-GB" w:eastAsia="nl-NL"/>
        </w:rPr>
        <w:t xml:space="preserve"> Oxford: Oxford University Press.</w:t>
      </w:r>
    </w:p>
    <w:p w14:paraId="6B89CACC"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Siraj-Blatchford, I. (2009). Conceptualising progression in the pedagogy of play and sustained shared thinking in early childhood education: a Vygotskian perspective. </w:t>
      </w:r>
      <w:r w:rsidRPr="00867073">
        <w:rPr>
          <w:rFonts w:eastAsia="Times New Roman" w:cs="Calibri"/>
          <w:i/>
          <w:iCs/>
          <w:sz w:val="18"/>
          <w:szCs w:val="18"/>
          <w:lang w:val="en-GB" w:eastAsia="nl-NL"/>
        </w:rPr>
        <w:t>Educational and Child Psychology</w:t>
      </w:r>
      <w:r w:rsidRPr="00867073">
        <w:rPr>
          <w:rFonts w:eastAsia="Times New Roman" w:cs="Calibri"/>
          <w:sz w:val="18"/>
          <w:szCs w:val="18"/>
          <w:lang w:val="en-GB" w:eastAsia="nl-NL"/>
        </w:rPr>
        <w:t xml:space="preserve">, </w:t>
      </w:r>
      <w:r w:rsidRPr="00867073">
        <w:rPr>
          <w:rFonts w:eastAsia="Times New Roman" w:cs="Calibri"/>
          <w:i/>
          <w:iCs/>
          <w:sz w:val="18"/>
          <w:szCs w:val="18"/>
          <w:lang w:val="en-GB" w:eastAsia="nl-NL"/>
        </w:rPr>
        <w:t>26</w:t>
      </w:r>
      <w:r w:rsidRPr="00867073">
        <w:rPr>
          <w:rFonts w:eastAsia="Times New Roman" w:cs="Calibri"/>
          <w:sz w:val="18"/>
          <w:szCs w:val="18"/>
          <w:lang w:val="en-GB" w:eastAsia="nl-NL"/>
        </w:rPr>
        <w:t xml:space="preserve">(2), 77 [pdf, maar </w:t>
      </w:r>
      <w:proofErr w:type="spellStart"/>
      <w:r w:rsidRPr="00867073">
        <w:rPr>
          <w:rFonts w:eastAsia="Times New Roman" w:cs="Calibri"/>
          <w:sz w:val="18"/>
          <w:szCs w:val="18"/>
          <w:lang w:val="en-GB" w:eastAsia="nl-NL"/>
        </w:rPr>
        <w:t>zonder</w:t>
      </w:r>
      <w:proofErr w:type="spellEnd"/>
      <w:r w:rsidRPr="00867073">
        <w:rPr>
          <w:rFonts w:eastAsia="Times New Roman" w:cs="Calibri"/>
          <w:sz w:val="18"/>
          <w:szCs w:val="18"/>
          <w:lang w:val="en-GB" w:eastAsia="nl-NL"/>
        </w:rPr>
        <w:t xml:space="preserve"> </w:t>
      </w:r>
      <w:proofErr w:type="spellStart"/>
      <w:r w:rsidRPr="00867073">
        <w:rPr>
          <w:rFonts w:eastAsia="Times New Roman" w:cs="Calibri"/>
          <w:sz w:val="18"/>
          <w:szCs w:val="18"/>
          <w:lang w:val="en-GB" w:eastAsia="nl-NL"/>
        </w:rPr>
        <w:t>definitieve</w:t>
      </w:r>
      <w:proofErr w:type="spellEnd"/>
      <w:r w:rsidRPr="00867073">
        <w:rPr>
          <w:rFonts w:eastAsia="Times New Roman" w:cs="Calibri"/>
          <w:sz w:val="18"/>
          <w:szCs w:val="18"/>
          <w:lang w:val="en-GB" w:eastAsia="nl-NL"/>
        </w:rPr>
        <w:t xml:space="preserve"> </w:t>
      </w:r>
      <w:proofErr w:type="spellStart"/>
      <w:r w:rsidRPr="00867073">
        <w:rPr>
          <w:rFonts w:eastAsia="Times New Roman" w:cs="Calibri"/>
          <w:sz w:val="18"/>
          <w:szCs w:val="18"/>
          <w:lang w:val="en-GB" w:eastAsia="nl-NL"/>
        </w:rPr>
        <w:t>paginanummering</w:t>
      </w:r>
      <w:proofErr w:type="spellEnd"/>
      <w:r w:rsidRPr="00867073">
        <w:rPr>
          <w:rFonts w:eastAsia="Times New Roman" w:cs="Calibri"/>
          <w:sz w:val="18"/>
          <w:szCs w:val="18"/>
          <w:lang w:val="en-GB" w:eastAsia="nl-NL"/>
        </w:rPr>
        <w:t>]]</w:t>
      </w:r>
    </w:p>
    <w:p w14:paraId="2035E913"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Swain, M. (1985). Communicative competence: Some roles of comprehensible input and comprehensible output in its development. In S. </w:t>
      </w:r>
      <w:proofErr w:type="spellStart"/>
      <w:r w:rsidRPr="00867073">
        <w:rPr>
          <w:rFonts w:eastAsia="Times New Roman" w:cs="Calibri"/>
          <w:sz w:val="18"/>
          <w:szCs w:val="18"/>
          <w:lang w:val="en-GB" w:eastAsia="nl-NL"/>
        </w:rPr>
        <w:t>Gass</w:t>
      </w:r>
      <w:proofErr w:type="spellEnd"/>
      <w:r w:rsidRPr="00867073">
        <w:rPr>
          <w:rFonts w:eastAsia="Times New Roman" w:cs="Calibri"/>
          <w:sz w:val="18"/>
          <w:szCs w:val="18"/>
          <w:lang w:val="en-GB" w:eastAsia="nl-NL"/>
        </w:rPr>
        <w:t xml:space="preserve"> &amp; C. Madden (Eds.), </w:t>
      </w:r>
      <w:r w:rsidRPr="00867073">
        <w:rPr>
          <w:rFonts w:eastAsia="Times New Roman" w:cs="Calibri"/>
          <w:i/>
          <w:sz w:val="18"/>
          <w:szCs w:val="18"/>
          <w:lang w:val="en-GB" w:eastAsia="nl-NL"/>
        </w:rPr>
        <w:t>Input in second language acquisition</w:t>
      </w:r>
      <w:r w:rsidRPr="00867073">
        <w:rPr>
          <w:rFonts w:eastAsia="Times New Roman" w:cs="Calibri"/>
          <w:sz w:val="18"/>
          <w:szCs w:val="18"/>
          <w:lang w:val="en-GB" w:eastAsia="nl-NL"/>
        </w:rPr>
        <w:t xml:space="preserve"> (pp.235-253). Rowley, MA: Newbury House.</w:t>
      </w:r>
    </w:p>
    <w:p w14:paraId="4F3B4635"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 xml:space="preserve">Swain, M. (1995). Three functions of output in second language learning. In G. Cook &amp; B. </w:t>
      </w:r>
      <w:proofErr w:type="spellStart"/>
      <w:r w:rsidRPr="00867073">
        <w:rPr>
          <w:rFonts w:eastAsia="Times New Roman" w:cs="Calibri"/>
          <w:sz w:val="18"/>
          <w:szCs w:val="18"/>
          <w:lang w:val="en-GB" w:eastAsia="nl-NL"/>
        </w:rPr>
        <w:t>Seidlhofer</w:t>
      </w:r>
      <w:proofErr w:type="spellEnd"/>
      <w:r w:rsidRPr="00867073">
        <w:rPr>
          <w:rFonts w:eastAsia="Times New Roman" w:cs="Calibri"/>
          <w:sz w:val="18"/>
          <w:szCs w:val="18"/>
          <w:lang w:val="en-GB" w:eastAsia="nl-NL"/>
        </w:rPr>
        <w:t xml:space="preserve"> (Eds.), </w:t>
      </w:r>
      <w:r w:rsidRPr="00867073">
        <w:rPr>
          <w:rFonts w:eastAsia="Times New Roman" w:cs="Calibri"/>
          <w:i/>
          <w:sz w:val="18"/>
          <w:szCs w:val="18"/>
          <w:lang w:val="en-GB" w:eastAsia="nl-NL"/>
        </w:rPr>
        <w:t>Principle and practice in applied linguistics: Studies in honour of H.G. Widdowson</w:t>
      </w:r>
      <w:r w:rsidRPr="00867073">
        <w:rPr>
          <w:rFonts w:eastAsia="Times New Roman" w:cs="Calibri"/>
          <w:sz w:val="18"/>
          <w:szCs w:val="18"/>
          <w:lang w:val="en-GB" w:eastAsia="nl-NL"/>
        </w:rPr>
        <w:t xml:space="preserve"> (pp.125-144). Oxford, UK: Oxford University Press.</w:t>
      </w:r>
    </w:p>
    <w:p w14:paraId="300143F5" w14:textId="77777777" w:rsidR="00867073" w:rsidRPr="00867073" w:rsidRDefault="00867073" w:rsidP="00867073">
      <w:pPr>
        <w:spacing w:after="0" w:line="240" w:lineRule="auto"/>
        <w:ind w:left="567" w:hanging="567"/>
        <w:rPr>
          <w:rFonts w:eastAsia="Times New Roman" w:cs="Calibri"/>
          <w:sz w:val="18"/>
          <w:szCs w:val="18"/>
          <w:lang w:eastAsia="nl-NL"/>
        </w:rPr>
      </w:pPr>
      <w:r w:rsidRPr="00867073">
        <w:rPr>
          <w:rFonts w:eastAsia="Times New Roman" w:cs="Calibri"/>
          <w:sz w:val="18"/>
          <w:szCs w:val="18"/>
          <w:lang w:val="en-GB" w:eastAsia="nl-NL"/>
        </w:rPr>
        <w:t xml:space="preserve">Swain, M. (2005). The Output Hypothesis: Theory and Research. In E. </w:t>
      </w:r>
      <w:proofErr w:type="spellStart"/>
      <w:r w:rsidRPr="00867073">
        <w:rPr>
          <w:rFonts w:eastAsia="Times New Roman" w:cs="Calibri"/>
          <w:sz w:val="18"/>
          <w:szCs w:val="18"/>
          <w:lang w:val="en-GB" w:eastAsia="nl-NL"/>
        </w:rPr>
        <w:t>Hinkel</w:t>
      </w:r>
      <w:proofErr w:type="spellEnd"/>
      <w:r w:rsidRPr="00867073">
        <w:rPr>
          <w:rFonts w:eastAsia="Times New Roman" w:cs="Calibri"/>
          <w:sz w:val="18"/>
          <w:szCs w:val="18"/>
          <w:lang w:val="en-GB" w:eastAsia="nl-NL"/>
        </w:rPr>
        <w:t xml:space="preserve"> (Ed.), </w:t>
      </w:r>
      <w:r w:rsidRPr="00867073">
        <w:rPr>
          <w:rFonts w:eastAsia="Times New Roman" w:cs="Calibri"/>
          <w:i/>
          <w:sz w:val="18"/>
          <w:szCs w:val="18"/>
          <w:lang w:val="en-GB" w:eastAsia="nl-NL"/>
        </w:rPr>
        <w:t>Handbook of Research in Second Language Teaching and Learning</w:t>
      </w:r>
      <w:r w:rsidRPr="00867073">
        <w:rPr>
          <w:rFonts w:eastAsia="Times New Roman" w:cs="Calibri"/>
          <w:sz w:val="18"/>
          <w:szCs w:val="18"/>
          <w:lang w:val="en-GB" w:eastAsia="nl-NL"/>
        </w:rPr>
        <w:t xml:space="preserve"> (pp. 471-483). </w:t>
      </w:r>
      <w:proofErr w:type="spellStart"/>
      <w:r w:rsidRPr="00867073">
        <w:rPr>
          <w:rFonts w:eastAsia="Times New Roman" w:cs="Calibri"/>
          <w:sz w:val="18"/>
          <w:szCs w:val="18"/>
          <w:lang w:eastAsia="nl-NL"/>
        </w:rPr>
        <w:t>Mahwah</w:t>
      </w:r>
      <w:proofErr w:type="spellEnd"/>
      <w:r w:rsidRPr="00867073">
        <w:rPr>
          <w:rFonts w:eastAsia="Times New Roman" w:cs="Calibri"/>
          <w:sz w:val="18"/>
          <w:szCs w:val="18"/>
          <w:lang w:eastAsia="nl-NL"/>
        </w:rPr>
        <w:t xml:space="preserve">, NJ: Lawrence </w:t>
      </w:r>
      <w:proofErr w:type="spellStart"/>
      <w:r w:rsidRPr="00867073">
        <w:rPr>
          <w:rFonts w:eastAsia="Times New Roman" w:cs="Calibri"/>
          <w:sz w:val="18"/>
          <w:szCs w:val="18"/>
          <w:lang w:eastAsia="nl-NL"/>
        </w:rPr>
        <w:t>Erlbaum</w:t>
      </w:r>
      <w:proofErr w:type="spellEnd"/>
      <w:r w:rsidRPr="00867073">
        <w:rPr>
          <w:rFonts w:eastAsia="Times New Roman" w:cs="Calibri"/>
          <w:sz w:val="18"/>
          <w:szCs w:val="18"/>
          <w:lang w:eastAsia="nl-NL"/>
        </w:rPr>
        <w:t xml:space="preserve"> </w:t>
      </w:r>
      <w:proofErr w:type="spellStart"/>
      <w:r w:rsidRPr="00867073">
        <w:rPr>
          <w:rFonts w:eastAsia="Times New Roman" w:cs="Calibri"/>
          <w:sz w:val="18"/>
          <w:szCs w:val="18"/>
          <w:lang w:eastAsia="nl-NL"/>
        </w:rPr>
        <w:t>Associates</w:t>
      </w:r>
      <w:proofErr w:type="spellEnd"/>
      <w:r w:rsidRPr="00867073">
        <w:rPr>
          <w:rFonts w:eastAsia="Times New Roman" w:cs="Calibri"/>
          <w:sz w:val="18"/>
          <w:szCs w:val="18"/>
          <w:lang w:eastAsia="nl-NL"/>
        </w:rPr>
        <w:t>.</w:t>
      </w:r>
    </w:p>
    <w:p w14:paraId="3B98ECA4"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eastAsia="nl-NL"/>
        </w:rPr>
        <w:t xml:space="preserve">Thijs, A., </w:t>
      </w:r>
      <w:proofErr w:type="spellStart"/>
      <w:r w:rsidRPr="00867073">
        <w:rPr>
          <w:rFonts w:eastAsia="Times New Roman" w:cs="Calibri"/>
          <w:sz w:val="18"/>
          <w:szCs w:val="18"/>
          <w:lang w:eastAsia="nl-NL"/>
        </w:rPr>
        <w:t>Fisser</w:t>
      </w:r>
      <w:proofErr w:type="spellEnd"/>
      <w:r w:rsidRPr="00867073">
        <w:rPr>
          <w:rFonts w:eastAsia="Times New Roman" w:cs="Calibri"/>
          <w:sz w:val="18"/>
          <w:szCs w:val="18"/>
          <w:lang w:eastAsia="nl-NL"/>
        </w:rPr>
        <w:t xml:space="preserve">, P., &amp; Hoeven, M. van der (2014). </w:t>
      </w:r>
      <w:r w:rsidRPr="00867073">
        <w:rPr>
          <w:rFonts w:eastAsia="Times New Roman" w:cs="Calibri"/>
          <w:i/>
          <w:sz w:val="18"/>
          <w:szCs w:val="18"/>
          <w:lang w:eastAsia="nl-NL"/>
        </w:rPr>
        <w:t>21e eeuwse vaardigheden in het curriculum van het funderend onderwijs.</w:t>
      </w:r>
      <w:r w:rsidRPr="00867073">
        <w:rPr>
          <w:rFonts w:eastAsia="Times New Roman" w:cs="Calibri"/>
          <w:sz w:val="18"/>
          <w:szCs w:val="18"/>
          <w:lang w:eastAsia="nl-NL"/>
        </w:rPr>
        <w:t xml:space="preserve"> </w:t>
      </w:r>
      <w:r w:rsidRPr="00867073">
        <w:rPr>
          <w:rFonts w:eastAsia="Times New Roman" w:cs="Calibri"/>
          <w:sz w:val="18"/>
          <w:szCs w:val="18"/>
          <w:lang w:val="en-GB" w:eastAsia="nl-NL"/>
        </w:rPr>
        <w:t>Enschede: SLO.</w:t>
      </w:r>
    </w:p>
    <w:p w14:paraId="74BB12DC" w14:textId="77777777" w:rsidR="00867073" w:rsidRPr="00867073" w:rsidRDefault="00867073" w:rsidP="00867073">
      <w:pPr>
        <w:spacing w:after="0" w:line="240" w:lineRule="auto"/>
        <w:ind w:left="567" w:hanging="567"/>
        <w:rPr>
          <w:rFonts w:eastAsia="Times New Roman" w:cs="Calibri"/>
          <w:sz w:val="18"/>
          <w:szCs w:val="18"/>
          <w:lang w:val="en-GB" w:eastAsia="nl-NL"/>
        </w:rPr>
      </w:pPr>
      <w:proofErr w:type="spellStart"/>
      <w:r w:rsidRPr="00867073">
        <w:rPr>
          <w:rFonts w:eastAsia="Times New Roman" w:cs="Calibri"/>
          <w:sz w:val="18"/>
          <w:szCs w:val="18"/>
          <w:lang w:val="en-GB" w:eastAsia="nl-NL"/>
        </w:rPr>
        <w:t>Wegerif</w:t>
      </w:r>
      <w:proofErr w:type="spellEnd"/>
      <w:r w:rsidRPr="00867073">
        <w:rPr>
          <w:rFonts w:eastAsia="Times New Roman" w:cs="Calibri"/>
          <w:sz w:val="18"/>
          <w:szCs w:val="18"/>
          <w:lang w:val="en-GB" w:eastAsia="nl-NL"/>
        </w:rPr>
        <w:t xml:space="preserve">, R. (2013). </w:t>
      </w:r>
      <w:r w:rsidRPr="00867073">
        <w:rPr>
          <w:rFonts w:eastAsia="Times New Roman" w:cs="Calibri"/>
          <w:i/>
          <w:sz w:val="18"/>
          <w:szCs w:val="18"/>
          <w:lang w:val="en-GB" w:eastAsia="nl-NL"/>
        </w:rPr>
        <w:t>Dialogic: Education for the Internet Age.</w:t>
      </w:r>
      <w:r w:rsidRPr="00867073">
        <w:rPr>
          <w:rFonts w:eastAsia="Times New Roman" w:cs="Calibri"/>
          <w:sz w:val="18"/>
          <w:szCs w:val="18"/>
          <w:lang w:val="en-GB" w:eastAsia="nl-NL"/>
        </w:rPr>
        <w:t xml:space="preserve"> London: Routledge.</w:t>
      </w:r>
    </w:p>
    <w:p w14:paraId="47CF8678" w14:textId="77777777" w:rsidR="00867073" w:rsidRPr="00867073" w:rsidRDefault="00867073" w:rsidP="00867073">
      <w:pPr>
        <w:spacing w:after="0" w:line="240" w:lineRule="auto"/>
        <w:ind w:left="567" w:hanging="567"/>
        <w:rPr>
          <w:rFonts w:eastAsia="Times New Roman" w:cs="Calibri"/>
          <w:sz w:val="18"/>
          <w:szCs w:val="18"/>
          <w:lang w:val="en-GB" w:eastAsia="nl-NL"/>
        </w:rPr>
      </w:pPr>
      <w:r w:rsidRPr="00867073">
        <w:rPr>
          <w:rFonts w:eastAsia="Times New Roman" w:cs="Calibri"/>
          <w:sz w:val="18"/>
          <w:szCs w:val="18"/>
          <w:lang w:val="en-GB" w:eastAsia="nl-NL"/>
        </w:rPr>
        <w:t>Wells, G. &amp; Claxton, G. (2002). Learning for Life in the 21st Century. Social Perspectives on the Future of Education. Oxford: Blackwell.</w:t>
      </w:r>
    </w:p>
    <w:p w14:paraId="5DD69839" w14:textId="294E889C" w:rsidR="00F72394" w:rsidRPr="00867073" w:rsidRDefault="00C923AB" w:rsidP="00BF1553">
      <w:pPr>
        <w:spacing w:after="0" w:line="240" w:lineRule="auto"/>
        <w:ind w:left="567" w:hanging="567"/>
        <w:rPr>
          <w:rFonts w:asciiTheme="minorHAnsi" w:hAnsiTheme="minorHAnsi"/>
          <w:noProof/>
          <w:sz w:val="20"/>
          <w:szCs w:val="20"/>
          <w:lang w:val="en-US"/>
        </w:rPr>
      </w:pPr>
      <w:hyperlink r:id="rId22" w:history="1">
        <w:r w:rsidR="00867073" w:rsidRPr="00867073">
          <w:rPr>
            <w:rFonts w:eastAsia="Times New Roman" w:cs="Calibri"/>
            <w:sz w:val="18"/>
            <w:szCs w:val="18"/>
            <w:u w:val="single"/>
            <w:lang w:val="en-GB" w:eastAsia="nl-NL"/>
          </w:rPr>
          <w:t>www.uitdagentotgesprek.nl</w:t>
        </w:r>
      </w:hyperlink>
    </w:p>
    <w:sectPr w:rsidR="00F72394" w:rsidRPr="00867073" w:rsidSect="006F2EA8">
      <w:footerReference w:type="default" r:id="rId23"/>
      <w:pgSz w:w="11906" w:h="16838"/>
      <w:pgMar w:top="1134" w:right="1418" w:bottom="1134" w:left="1985"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D3E06" w14:textId="77777777" w:rsidR="00504D95" w:rsidRDefault="00504D95" w:rsidP="00007FF4">
      <w:pPr>
        <w:spacing w:after="0" w:line="240" w:lineRule="auto"/>
      </w:pPr>
      <w:r>
        <w:separator/>
      </w:r>
    </w:p>
  </w:endnote>
  <w:endnote w:type="continuationSeparator" w:id="0">
    <w:p w14:paraId="3E81FF6F" w14:textId="77777777" w:rsidR="00504D95" w:rsidRDefault="00504D95" w:rsidP="0000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IDAutomationHC39M">
    <w:panose1 w:val="02000509000000020004"/>
    <w:charset w:val="00"/>
    <w:family w:val="modern"/>
    <w:notTrueType/>
    <w:pitch w:val="fixed"/>
    <w:sig w:usb0="80000003" w:usb1="00000040" w:usb2="00000000" w:usb3="00000000" w:csb0="00000001" w:csb1="00000000"/>
  </w:font>
  <w:font w:name="Frutiger 45 Light">
    <w:altName w:val="Segoe UI"/>
    <w:panose1 w:val="020B0500000000000000"/>
    <w:charset w:val="00"/>
    <w:family w:val="swiss"/>
    <w:pitch w:val="variable"/>
    <w:sig w:usb0="A000002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imes New Roman Standaard">
    <w:altName w:val="Times New Roman"/>
    <w:panose1 w:val="00000000000000000000"/>
    <w:charset w:val="00"/>
    <w:family w:val="roman"/>
    <w:notTrueType/>
    <w:pitch w:val="default"/>
    <w:sig w:usb0="01F2F1F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503505"/>
      <w:docPartObj>
        <w:docPartGallery w:val="Page Numbers (Bottom of Page)"/>
        <w:docPartUnique/>
      </w:docPartObj>
    </w:sdtPr>
    <w:sdtEndPr/>
    <w:sdtContent>
      <w:p w14:paraId="04883EE2" w14:textId="77777777" w:rsidR="00504D95" w:rsidRDefault="00504D95" w:rsidP="005A4EDF">
        <w:pPr>
          <w:pStyle w:val="BVVEVoettekst8"/>
          <w:tabs>
            <w:tab w:val="clear" w:pos="9072"/>
            <w:tab w:val="right" w:pos="8505"/>
          </w:tabs>
          <w:ind w:right="-569"/>
        </w:pPr>
      </w:p>
      <w:p w14:paraId="79E12044" w14:textId="77777777" w:rsidR="00504D95" w:rsidRDefault="00504D95" w:rsidP="005A4EDF">
        <w:pPr>
          <w:pStyle w:val="BVVEVoettekst8"/>
          <w:tabs>
            <w:tab w:val="clear" w:pos="9072"/>
            <w:tab w:val="right" w:pos="8505"/>
          </w:tabs>
          <w:ind w:right="-569"/>
        </w:pPr>
        <w:r>
          <w:t>Basistraining Voor- en Vroegschoolse Educatie (VVE)</w:t>
        </w:r>
      </w:p>
      <w:p w14:paraId="4C9FCB6F" w14:textId="437A27A8" w:rsidR="00504D95" w:rsidRDefault="00504D95" w:rsidP="00867073">
        <w:pPr>
          <w:pStyle w:val="BVVEVoettekst8"/>
          <w:tabs>
            <w:tab w:val="clear" w:pos="9072"/>
            <w:tab w:val="right" w:pos="8505"/>
          </w:tabs>
          <w:ind w:right="-569"/>
        </w:pPr>
        <w:r w:rsidRPr="006F2EA8">
          <w:t>Taaldenkgesprekken voor jonge kinderen: waarom en hoe?</w:t>
        </w:r>
      </w:p>
      <w:p w14:paraId="294C4F8C" w14:textId="77777777" w:rsidR="00504D95" w:rsidRPr="005A4EDF" w:rsidRDefault="00504D95" w:rsidP="00867073">
        <w:pPr>
          <w:pStyle w:val="BVVEVoettekst8"/>
          <w:tabs>
            <w:tab w:val="clear" w:pos="9072"/>
            <w:tab w:val="right" w:pos="8505"/>
          </w:tabs>
          <w:ind w:right="-569"/>
        </w:pPr>
        <w:r>
          <w:t>© Gemeente Amsterdam, 2020 (herziene druk)</w:t>
        </w:r>
        <w:r>
          <w:tab/>
        </w:r>
        <w:r w:rsidRPr="00EF5B7C">
          <w:fldChar w:fldCharType="begin"/>
        </w:r>
        <w:r w:rsidRPr="00EF5B7C">
          <w:instrText>PAGE   \* MERGEFORMAT</w:instrText>
        </w:r>
        <w:r w:rsidRPr="00EF5B7C">
          <w:fldChar w:fldCharType="separate"/>
        </w:r>
        <w:r>
          <w:t>2</w:t>
        </w:r>
        <w:r w:rsidRPr="00EF5B7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98B57" w14:textId="77777777" w:rsidR="00504D95" w:rsidRDefault="00504D95" w:rsidP="00007FF4">
      <w:pPr>
        <w:spacing w:after="0" w:line="240" w:lineRule="auto"/>
      </w:pPr>
      <w:r>
        <w:separator/>
      </w:r>
    </w:p>
  </w:footnote>
  <w:footnote w:type="continuationSeparator" w:id="0">
    <w:p w14:paraId="7895FB88" w14:textId="77777777" w:rsidR="00504D95" w:rsidRDefault="00504D95" w:rsidP="00007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6F33"/>
    <w:multiLevelType w:val="hybridMultilevel"/>
    <w:tmpl w:val="77902CB6"/>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3620CF"/>
    <w:multiLevelType w:val="hybridMultilevel"/>
    <w:tmpl w:val="A842919A"/>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DE5BC9"/>
    <w:multiLevelType w:val="hybridMultilevel"/>
    <w:tmpl w:val="D452E780"/>
    <w:lvl w:ilvl="0" w:tplc="3A82F46E">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8138D2"/>
    <w:multiLevelType w:val="hybridMultilevel"/>
    <w:tmpl w:val="FE3C1108"/>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105B80"/>
    <w:multiLevelType w:val="hybridMultilevel"/>
    <w:tmpl w:val="192E7D64"/>
    <w:lvl w:ilvl="0" w:tplc="0D409AC2">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63466"/>
    <w:multiLevelType w:val="hybridMultilevel"/>
    <w:tmpl w:val="D9285396"/>
    <w:lvl w:ilvl="0" w:tplc="0D409AC2">
      <w:start w:val="1"/>
      <w:numFmt w:val="bullet"/>
      <w:lvlText w:val="•"/>
      <w:lvlJc w:val="left"/>
      <w:pPr>
        <w:ind w:left="720" w:hanging="360"/>
      </w:pPr>
      <w:rPr>
        <w:rFonts w:ascii="Courier New" w:hAnsi="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455982"/>
    <w:multiLevelType w:val="hybridMultilevel"/>
    <w:tmpl w:val="197AE026"/>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990FCA"/>
    <w:multiLevelType w:val="hybridMultilevel"/>
    <w:tmpl w:val="03F2C9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674066"/>
    <w:multiLevelType w:val="hybridMultilevel"/>
    <w:tmpl w:val="B27CD1B6"/>
    <w:lvl w:ilvl="0" w:tplc="3A82F46E">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6F3C27"/>
    <w:multiLevelType w:val="hybridMultilevel"/>
    <w:tmpl w:val="CA0E14CC"/>
    <w:lvl w:ilvl="0" w:tplc="3A82F46E">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E777FC"/>
    <w:multiLevelType w:val="hybridMultilevel"/>
    <w:tmpl w:val="807C827C"/>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6D7A12"/>
    <w:multiLevelType w:val="singleLevel"/>
    <w:tmpl w:val="D13A390A"/>
    <w:lvl w:ilvl="0">
      <w:start w:val="4"/>
      <w:numFmt w:val="decimal"/>
      <w:pStyle w:val="Kop4"/>
      <w:lvlText w:val="%1"/>
      <w:lvlJc w:val="left"/>
      <w:pPr>
        <w:tabs>
          <w:tab w:val="num" w:pos="360"/>
        </w:tabs>
        <w:ind w:left="360" w:hanging="360"/>
      </w:pPr>
      <w:rPr>
        <w:rFonts w:hint="default"/>
      </w:rPr>
    </w:lvl>
  </w:abstractNum>
  <w:abstractNum w:abstractNumId="12" w15:restartNumberingAfterBreak="0">
    <w:nsid w:val="23E37C97"/>
    <w:multiLevelType w:val="hybridMultilevel"/>
    <w:tmpl w:val="5FF8026A"/>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6D914B4"/>
    <w:multiLevelType w:val="hybridMultilevel"/>
    <w:tmpl w:val="E6E45512"/>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A11246"/>
    <w:multiLevelType w:val="hybridMultilevel"/>
    <w:tmpl w:val="7A8A85F0"/>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D4015D"/>
    <w:multiLevelType w:val="hybridMultilevel"/>
    <w:tmpl w:val="4B1623FC"/>
    <w:lvl w:ilvl="0" w:tplc="654EFF5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023335"/>
    <w:multiLevelType w:val="hybridMultilevel"/>
    <w:tmpl w:val="58AC44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1E45C9"/>
    <w:multiLevelType w:val="hybridMultilevel"/>
    <w:tmpl w:val="CB38B468"/>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B8F0A36"/>
    <w:multiLevelType w:val="hybridMultilevel"/>
    <w:tmpl w:val="00F05BE8"/>
    <w:lvl w:ilvl="0" w:tplc="3A82F46E">
      <w:numFmt w:val="bullet"/>
      <w:lvlText w:val="-"/>
      <w:lvlJc w:val="left"/>
      <w:pPr>
        <w:tabs>
          <w:tab w:val="num" w:pos="360"/>
        </w:tabs>
        <w:ind w:left="360" w:hanging="360"/>
      </w:pPr>
      <w:rPr>
        <w:rFonts w:ascii="Times New Roman" w:hAnsi="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31E28CB"/>
    <w:multiLevelType w:val="hybridMultilevel"/>
    <w:tmpl w:val="EB42F0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C174BC"/>
    <w:multiLevelType w:val="hybridMultilevel"/>
    <w:tmpl w:val="39BEADAC"/>
    <w:lvl w:ilvl="0" w:tplc="654EFF5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250A86"/>
    <w:multiLevelType w:val="hybridMultilevel"/>
    <w:tmpl w:val="F808FA90"/>
    <w:lvl w:ilvl="0" w:tplc="5EC0425C">
      <w:numFmt w:val="bullet"/>
      <w:lvlText w:val="-"/>
      <w:lvlJc w:val="left"/>
      <w:pPr>
        <w:ind w:left="360" w:hanging="360"/>
      </w:pPr>
      <w:rPr>
        <w:rFonts w:ascii="Georgia" w:eastAsia="IDAutomationHC39M" w:hAnsi="Georgia" w:cs="IDAutomationHC39M"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22" w15:restartNumberingAfterBreak="0">
    <w:nsid w:val="54AF73AC"/>
    <w:multiLevelType w:val="hybridMultilevel"/>
    <w:tmpl w:val="A78AEF34"/>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6429DB"/>
    <w:multiLevelType w:val="hybridMultilevel"/>
    <w:tmpl w:val="E1B6A4DC"/>
    <w:lvl w:ilvl="0" w:tplc="654EFF5A">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4D05AF5"/>
    <w:multiLevelType w:val="hybridMultilevel"/>
    <w:tmpl w:val="69B246E2"/>
    <w:lvl w:ilvl="0" w:tplc="3A82F46E">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6C3CAC"/>
    <w:multiLevelType w:val="hybridMultilevel"/>
    <w:tmpl w:val="99ACEB7E"/>
    <w:lvl w:ilvl="0" w:tplc="0D409AC2">
      <w:start w:val="1"/>
      <w:numFmt w:val="bullet"/>
      <w:lvlText w:val="•"/>
      <w:lvlJc w:val="left"/>
      <w:pPr>
        <w:tabs>
          <w:tab w:val="num" w:pos="720"/>
        </w:tabs>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756CB5"/>
    <w:multiLevelType w:val="hybridMultilevel"/>
    <w:tmpl w:val="3C74B1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EAB4A72"/>
    <w:multiLevelType w:val="hybridMultilevel"/>
    <w:tmpl w:val="60A40D64"/>
    <w:lvl w:ilvl="0" w:tplc="0D409AC2">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num w:numId="1">
    <w:abstractNumId w:val="18"/>
  </w:num>
  <w:num w:numId="2">
    <w:abstractNumId w:val="11"/>
  </w:num>
  <w:num w:numId="3">
    <w:abstractNumId w:val="14"/>
  </w:num>
  <w:num w:numId="4">
    <w:abstractNumId w:val="0"/>
  </w:num>
  <w:num w:numId="5">
    <w:abstractNumId w:val="1"/>
  </w:num>
  <w:num w:numId="6">
    <w:abstractNumId w:val="12"/>
  </w:num>
  <w:num w:numId="7">
    <w:abstractNumId w:val="20"/>
  </w:num>
  <w:num w:numId="8">
    <w:abstractNumId w:val="8"/>
  </w:num>
  <w:num w:numId="9">
    <w:abstractNumId w:val="2"/>
  </w:num>
  <w:num w:numId="10">
    <w:abstractNumId w:val="24"/>
  </w:num>
  <w:num w:numId="11">
    <w:abstractNumId w:val="9"/>
  </w:num>
  <w:num w:numId="12">
    <w:abstractNumId w:val="21"/>
  </w:num>
  <w:num w:numId="13">
    <w:abstractNumId w:val="22"/>
  </w:num>
  <w:num w:numId="14">
    <w:abstractNumId w:val="15"/>
  </w:num>
  <w:num w:numId="15">
    <w:abstractNumId w:val="4"/>
  </w:num>
  <w:num w:numId="16">
    <w:abstractNumId w:val="16"/>
  </w:num>
  <w:num w:numId="17">
    <w:abstractNumId w:val="19"/>
  </w:num>
  <w:num w:numId="18">
    <w:abstractNumId w:val="23"/>
  </w:num>
  <w:num w:numId="19">
    <w:abstractNumId w:val="10"/>
  </w:num>
  <w:num w:numId="20">
    <w:abstractNumId w:val="17"/>
  </w:num>
  <w:num w:numId="21">
    <w:abstractNumId w:val="3"/>
  </w:num>
  <w:num w:numId="22">
    <w:abstractNumId w:val="6"/>
  </w:num>
  <w:num w:numId="23">
    <w:abstractNumId w:val="13"/>
  </w:num>
  <w:num w:numId="24">
    <w:abstractNumId w:val="27"/>
  </w:num>
  <w:num w:numId="25">
    <w:abstractNumId w:val="25"/>
  </w:num>
  <w:num w:numId="26">
    <w:abstractNumId w:val="5"/>
  </w:num>
  <w:num w:numId="27">
    <w:abstractNumId w:val="26"/>
  </w:num>
  <w:num w:numId="2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FF4"/>
    <w:rsid w:val="000059C4"/>
    <w:rsid w:val="000066CC"/>
    <w:rsid w:val="00007FF4"/>
    <w:rsid w:val="00016741"/>
    <w:rsid w:val="00023AFB"/>
    <w:rsid w:val="00025935"/>
    <w:rsid w:val="00027AC3"/>
    <w:rsid w:val="00027BD5"/>
    <w:rsid w:val="0003002A"/>
    <w:rsid w:val="000328C5"/>
    <w:rsid w:val="00036A2B"/>
    <w:rsid w:val="000413DF"/>
    <w:rsid w:val="00043257"/>
    <w:rsid w:val="00047B50"/>
    <w:rsid w:val="00051F9E"/>
    <w:rsid w:val="00052859"/>
    <w:rsid w:val="0005454A"/>
    <w:rsid w:val="00056CC7"/>
    <w:rsid w:val="00061CF3"/>
    <w:rsid w:val="00065D42"/>
    <w:rsid w:val="00073017"/>
    <w:rsid w:val="00075BD7"/>
    <w:rsid w:val="00080011"/>
    <w:rsid w:val="0008072C"/>
    <w:rsid w:val="0008097A"/>
    <w:rsid w:val="000810FF"/>
    <w:rsid w:val="000835F1"/>
    <w:rsid w:val="0008568C"/>
    <w:rsid w:val="00086542"/>
    <w:rsid w:val="00086EAE"/>
    <w:rsid w:val="00090F24"/>
    <w:rsid w:val="00092D5C"/>
    <w:rsid w:val="00095223"/>
    <w:rsid w:val="00095551"/>
    <w:rsid w:val="000A62AD"/>
    <w:rsid w:val="000A72A3"/>
    <w:rsid w:val="000B1852"/>
    <w:rsid w:val="000B2364"/>
    <w:rsid w:val="000B3E2D"/>
    <w:rsid w:val="000B4AF1"/>
    <w:rsid w:val="000B736C"/>
    <w:rsid w:val="000C115B"/>
    <w:rsid w:val="000C3465"/>
    <w:rsid w:val="000C3A5C"/>
    <w:rsid w:val="000C494D"/>
    <w:rsid w:val="000C69E1"/>
    <w:rsid w:val="000D065D"/>
    <w:rsid w:val="000D232F"/>
    <w:rsid w:val="000D2A1D"/>
    <w:rsid w:val="000D4CA2"/>
    <w:rsid w:val="000D4FAD"/>
    <w:rsid w:val="000D79FB"/>
    <w:rsid w:val="000E0F81"/>
    <w:rsid w:val="000E44B0"/>
    <w:rsid w:val="000E4A37"/>
    <w:rsid w:val="000E5F18"/>
    <w:rsid w:val="000F485C"/>
    <w:rsid w:val="000F572A"/>
    <w:rsid w:val="000F669E"/>
    <w:rsid w:val="000F6C4F"/>
    <w:rsid w:val="001002A5"/>
    <w:rsid w:val="00102626"/>
    <w:rsid w:val="00102814"/>
    <w:rsid w:val="00106543"/>
    <w:rsid w:val="00110468"/>
    <w:rsid w:val="001113D6"/>
    <w:rsid w:val="00114457"/>
    <w:rsid w:val="0012039D"/>
    <w:rsid w:val="0012109E"/>
    <w:rsid w:val="00122942"/>
    <w:rsid w:val="00126329"/>
    <w:rsid w:val="00130D69"/>
    <w:rsid w:val="001317A1"/>
    <w:rsid w:val="00131858"/>
    <w:rsid w:val="001342E5"/>
    <w:rsid w:val="00134A93"/>
    <w:rsid w:val="00141F20"/>
    <w:rsid w:val="00142D27"/>
    <w:rsid w:val="0014346C"/>
    <w:rsid w:val="00143D50"/>
    <w:rsid w:val="00145AFA"/>
    <w:rsid w:val="001519D8"/>
    <w:rsid w:val="00155FF5"/>
    <w:rsid w:val="00162B90"/>
    <w:rsid w:val="0016543D"/>
    <w:rsid w:val="00165C1D"/>
    <w:rsid w:val="001704F5"/>
    <w:rsid w:val="001715DE"/>
    <w:rsid w:val="00172C4B"/>
    <w:rsid w:val="00174B84"/>
    <w:rsid w:val="0017629B"/>
    <w:rsid w:val="00177E8A"/>
    <w:rsid w:val="00180F04"/>
    <w:rsid w:val="00185A30"/>
    <w:rsid w:val="00187443"/>
    <w:rsid w:val="00192400"/>
    <w:rsid w:val="00192F61"/>
    <w:rsid w:val="00197916"/>
    <w:rsid w:val="001A29FA"/>
    <w:rsid w:val="001A602A"/>
    <w:rsid w:val="001A6083"/>
    <w:rsid w:val="001A7623"/>
    <w:rsid w:val="001B0F45"/>
    <w:rsid w:val="001B21CF"/>
    <w:rsid w:val="001B236B"/>
    <w:rsid w:val="001C20F4"/>
    <w:rsid w:val="001C3C4D"/>
    <w:rsid w:val="001C3C57"/>
    <w:rsid w:val="001C4DC5"/>
    <w:rsid w:val="001C5D79"/>
    <w:rsid w:val="001C5DA6"/>
    <w:rsid w:val="001C771F"/>
    <w:rsid w:val="001C77D4"/>
    <w:rsid w:val="001C7EF0"/>
    <w:rsid w:val="001D11FD"/>
    <w:rsid w:val="001D1E23"/>
    <w:rsid w:val="001D2A3D"/>
    <w:rsid w:val="001D35E0"/>
    <w:rsid w:val="001D4A65"/>
    <w:rsid w:val="001D7DEE"/>
    <w:rsid w:val="001E1832"/>
    <w:rsid w:val="001E20C9"/>
    <w:rsid w:val="001E3013"/>
    <w:rsid w:val="001E5F9E"/>
    <w:rsid w:val="001E6549"/>
    <w:rsid w:val="001F2B85"/>
    <w:rsid w:val="00202CA3"/>
    <w:rsid w:val="002033C5"/>
    <w:rsid w:val="002072C8"/>
    <w:rsid w:val="00210E12"/>
    <w:rsid w:val="00216FDA"/>
    <w:rsid w:val="0022088C"/>
    <w:rsid w:val="00220D6C"/>
    <w:rsid w:val="00221B3A"/>
    <w:rsid w:val="0022353B"/>
    <w:rsid w:val="00226AFD"/>
    <w:rsid w:val="00230BF6"/>
    <w:rsid w:val="00230D16"/>
    <w:rsid w:val="00235D0A"/>
    <w:rsid w:val="002363A1"/>
    <w:rsid w:val="0023723B"/>
    <w:rsid w:val="00241B77"/>
    <w:rsid w:val="002424E9"/>
    <w:rsid w:val="002435B5"/>
    <w:rsid w:val="00243663"/>
    <w:rsid w:val="00243BF7"/>
    <w:rsid w:val="00246BD4"/>
    <w:rsid w:val="002470B2"/>
    <w:rsid w:val="0024720B"/>
    <w:rsid w:val="0025326B"/>
    <w:rsid w:val="00255DC5"/>
    <w:rsid w:val="002565FB"/>
    <w:rsid w:val="00260692"/>
    <w:rsid w:val="002643FD"/>
    <w:rsid w:val="00264B04"/>
    <w:rsid w:val="00266442"/>
    <w:rsid w:val="0027099B"/>
    <w:rsid w:val="00272361"/>
    <w:rsid w:val="00276184"/>
    <w:rsid w:val="002874C3"/>
    <w:rsid w:val="0029096F"/>
    <w:rsid w:val="00292560"/>
    <w:rsid w:val="00292D51"/>
    <w:rsid w:val="0029609C"/>
    <w:rsid w:val="00297613"/>
    <w:rsid w:val="00297BAD"/>
    <w:rsid w:val="002A120B"/>
    <w:rsid w:val="002A1457"/>
    <w:rsid w:val="002A18BF"/>
    <w:rsid w:val="002A20F4"/>
    <w:rsid w:val="002A5636"/>
    <w:rsid w:val="002B02F0"/>
    <w:rsid w:val="002B39CC"/>
    <w:rsid w:val="002B3AA6"/>
    <w:rsid w:val="002B4600"/>
    <w:rsid w:val="002B4B94"/>
    <w:rsid w:val="002C30D7"/>
    <w:rsid w:val="002D2C68"/>
    <w:rsid w:val="002D3499"/>
    <w:rsid w:val="002D4679"/>
    <w:rsid w:val="002D46B6"/>
    <w:rsid w:val="002D478D"/>
    <w:rsid w:val="002D4D4C"/>
    <w:rsid w:val="002D4E98"/>
    <w:rsid w:val="002E212A"/>
    <w:rsid w:val="002E783C"/>
    <w:rsid w:val="002F0091"/>
    <w:rsid w:val="002F4771"/>
    <w:rsid w:val="0030018A"/>
    <w:rsid w:val="00301429"/>
    <w:rsid w:val="00302C0A"/>
    <w:rsid w:val="00303FF0"/>
    <w:rsid w:val="003119A5"/>
    <w:rsid w:val="00311C1A"/>
    <w:rsid w:val="003132E0"/>
    <w:rsid w:val="0031570A"/>
    <w:rsid w:val="00320C07"/>
    <w:rsid w:val="00324D33"/>
    <w:rsid w:val="003255BC"/>
    <w:rsid w:val="003370C8"/>
    <w:rsid w:val="00337BBF"/>
    <w:rsid w:val="003418B8"/>
    <w:rsid w:val="00342957"/>
    <w:rsid w:val="00343A24"/>
    <w:rsid w:val="00345480"/>
    <w:rsid w:val="00345B45"/>
    <w:rsid w:val="003515FF"/>
    <w:rsid w:val="00353354"/>
    <w:rsid w:val="003546E2"/>
    <w:rsid w:val="00354AF6"/>
    <w:rsid w:val="00355A3D"/>
    <w:rsid w:val="003567F0"/>
    <w:rsid w:val="003621D9"/>
    <w:rsid w:val="00362DF7"/>
    <w:rsid w:val="00366E49"/>
    <w:rsid w:val="0037075A"/>
    <w:rsid w:val="00371C46"/>
    <w:rsid w:val="003751ED"/>
    <w:rsid w:val="00380509"/>
    <w:rsid w:val="00384D37"/>
    <w:rsid w:val="00387C40"/>
    <w:rsid w:val="003939E3"/>
    <w:rsid w:val="003A03DA"/>
    <w:rsid w:val="003A1D94"/>
    <w:rsid w:val="003A2B09"/>
    <w:rsid w:val="003A50A6"/>
    <w:rsid w:val="003A658B"/>
    <w:rsid w:val="003B0B54"/>
    <w:rsid w:val="003B0D18"/>
    <w:rsid w:val="003B111B"/>
    <w:rsid w:val="003B4065"/>
    <w:rsid w:val="003B47FE"/>
    <w:rsid w:val="003B73D3"/>
    <w:rsid w:val="003C3F71"/>
    <w:rsid w:val="003C4693"/>
    <w:rsid w:val="003C4749"/>
    <w:rsid w:val="003C53D6"/>
    <w:rsid w:val="003C5677"/>
    <w:rsid w:val="003C6DBB"/>
    <w:rsid w:val="003C7174"/>
    <w:rsid w:val="003D09E5"/>
    <w:rsid w:val="003D1201"/>
    <w:rsid w:val="003D19DE"/>
    <w:rsid w:val="003D1C5E"/>
    <w:rsid w:val="003D1ECA"/>
    <w:rsid w:val="003D21FD"/>
    <w:rsid w:val="003D49E0"/>
    <w:rsid w:val="003D5162"/>
    <w:rsid w:val="003E0A78"/>
    <w:rsid w:val="003E464E"/>
    <w:rsid w:val="003E523F"/>
    <w:rsid w:val="003E5C81"/>
    <w:rsid w:val="003E6A8C"/>
    <w:rsid w:val="003E7D87"/>
    <w:rsid w:val="003F07C0"/>
    <w:rsid w:val="003F0F78"/>
    <w:rsid w:val="003F3088"/>
    <w:rsid w:val="003F3E3A"/>
    <w:rsid w:val="003F41A8"/>
    <w:rsid w:val="003F6C29"/>
    <w:rsid w:val="0040570B"/>
    <w:rsid w:val="00407889"/>
    <w:rsid w:val="00412298"/>
    <w:rsid w:val="00413BCC"/>
    <w:rsid w:val="004157C7"/>
    <w:rsid w:val="004162DA"/>
    <w:rsid w:val="00416D8F"/>
    <w:rsid w:val="00416F64"/>
    <w:rsid w:val="00421204"/>
    <w:rsid w:val="00423658"/>
    <w:rsid w:val="004257D0"/>
    <w:rsid w:val="00430133"/>
    <w:rsid w:val="00430D44"/>
    <w:rsid w:val="0043596A"/>
    <w:rsid w:val="00435996"/>
    <w:rsid w:val="0044173A"/>
    <w:rsid w:val="00444C47"/>
    <w:rsid w:val="00445C6F"/>
    <w:rsid w:val="00446199"/>
    <w:rsid w:val="00446BC1"/>
    <w:rsid w:val="00454FB3"/>
    <w:rsid w:val="00454FD9"/>
    <w:rsid w:val="00461C68"/>
    <w:rsid w:val="00461DB6"/>
    <w:rsid w:val="00464189"/>
    <w:rsid w:val="004646F1"/>
    <w:rsid w:val="00472447"/>
    <w:rsid w:val="004740E1"/>
    <w:rsid w:val="004752F4"/>
    <w:rsid w:val="0047580A"/>
    <w:rsid w:val="00477948"/>
    <w:rsid w:val="00481A69"/>
    <w:rsid w:val="0048644B"/>
    <w:rsid w:val="0048658C"/>
    <w:rsid w:val="00487E2F"/>
    <w:rsid w:val="00490337"/>
    <w:rsid w:val="00490B40"/>
    <w:rsid w:val="00491ED3"/>
    <w:rsid w:val="00492759"/>
    <w:rsid w:val="004940D6"/>
    <w:rsid w:val="004A0165"/>
    <w:rsid w:val="004A7F7E"/>
    <w:rsid w:val="004B1309"/>
    <w:rsid w:val="004B49FD"/>
    <w:rsid w:val="004C16DE"/>
    <w:rsid w:val="004C5E95"/>
    <w:rsid w:val="004D1C43"/>
    <w:rsid w:val="004D40ED"/>
    <w:rsid w:val="004E048C"/>
    <w:rsid w:val="004E179D"/>
    <w:rsid w:val="004E2B57"/>
    <w:rsid w:val="004F2CCC"/>
    <w:rsid w:val="004F37F1"/>
    <w:rsid w:val="004F5DD7"/>
    <w:rsid w:val="004F7DDA"/>
    <w:rsid w:val="0050046D"/>
    <w:rsid w:val="0050065B"/>
    <w:rsid w:val="00500902"/>
    <w:rsid w:val="0050165F"/>
    <w:rsid w:val="00502666"/>
    <w:rsid w:val="00502D6F"/>
    <w:rsid w:val="00504D95"/>
    <w:rsid w:val="0050575C"/>
    <w:rsid w:val="00507885"/>
    <w:rsid w:val="005146C7"/>
    <w:rsid w:val="005159F4"/>
    <w:rsid w:val="005208E3"/>
    <w:rsid w:val="00523688"/>
    <w:rsid w:val="00524C7A"/>
    <w:rsid w:val="00526F8A"/>
    <w:rsid w:val="00530499"/>
    <w:rsid w:val="00530706"/>
    <w:rsid w:val="00530987"/>
    <w:rsid w:val="005324FA"/>
    <w:rsid w:val="00540A8B"/>
    <w:rsid w:val="005417FA"/>
    <w:rsid w:val="00541BCB"/>
    <w:rsid w:val="00551817"/>
    <w:rsid w:val="00552F85"/>
    <w:rsid w:val="00555D6D"/>
    <w:rsid w:val="00565222"/>
    <w:rsid w:val="00565DB3"/>
    <w:rsid w:val="00573488"/>
    <w:rsid w:val="00574A0C"/>
    <w:rsid w:val="00574BC5"/>
    <w:rsid w:val="00575DFE"/>
    <w:rsid w:val="005828CC"/>
    <w:rsid w:val="00582D27"/>
    <w:rsid w:val="005838C2"/>
    <w:rsid w:val="0058606A"/>
    <w:rsid w:val="00587321"/>
    <w:rsid w:val="0059270F"/>
    <w:rsid w:val="00593E01"/>
    <w:rsid w:val="00594FAE"/>
    <w:rsid w:val="0059652C"/>
    <w:rsid w:val="005A10D9"/>
    <w:rsid w:val="005A34C4"/>
    <w:rsid w:val="005A4EDF"/>
    <w:rsid w:val="005A7372"/>
    <w:rsid w:val="005A778A"/>
    <w:rsid w:val="005B1C93"/>
    <w:rsid w:val="005B514A"/>
    <w:rsid w:val="005B5CD4"/>
    <w:rsid w:val="005B623E"/>
    <w:rsid w:val="005B7284"/>
    <w:rsid w:val="005C0D9C"/>
    <w:rsid w:val="005C18F4"/>
    <w:rsid w:val="005C203D"/>
    <w:rsid w:val="005C20F7"/>
    <w:rsid w:val="005C2F9F"/>
    <w:rsid w:val="005C382F"/>
    <w:rsid w:val="005C458B"/>
    <w:rsid w:val="005C5712"/>
    <w:rsid w:val="005C6C45"/>
    <w:rsid w:val="005C7422"/>
    <w:rsid w:val="005D02DF"/>
    <w:rsid w:val="005D06D9"/>
    <w:rsid w:val="005D24F6"/>
    <w:rsid w:val="005D34FB"/>
    <w:rsid w:val="005D5C9F"/>
    <w:rsid w:val="005E3454"/>
    <w:rsid w:val="005F002F"/>
    <w:rsid w:val="005F3560"/>
    <w:rsid w:val="005F4E64"/>
    <w:rsid w:val="005F7C51"/>
    <w:rsid w:val="00600184"/>
    <w:rsid w:val="0060185D"/>
    <w:rsid w:val="00603D4D"/>
    <w:rsid w:val="00605C00"/>
    <w:rsid w:val="0061023A"/>
    <w:rsid w:val="006106EE"/>
    <w:rsid w:val="006110CA"/>
    <w:rsid w:val="00614ED1"/>
    <w:rsid w:val="0061557A"/>
    <w:rsid w:val="00620D24"/>
    <w:rsid w:val="0062207A"/>
    <w:rsid w:val="0062292A"/>
    <w:rsid w:val="0062406D"/>
    <w:rsid w:val="006240D2"/>
    <w:rsid w:val="00630B25"/>
    <w:rsid w:val="0063164B"/>
    <w:rsid w:val="006319EC"/>
    <w:rsid w:val="00636DFF"/>
    <w:rsid w:val="0064790A"/>
    <w:rsid w:val="00647B7C"/>
    <w:rsid w:val="00647C17"/>
    <w:rsid w:val="00647EDF"/>
    <w:rsid w:val="006510C4"/>
    <w:rsid w:val="006532A4"/>
    <w:rsid w:val="00653CAB"/>
    <w:rsid w:val="00657003"/>
    <w:rsid w:val="0066360E"/>
    <w:rsid w:val="0066435A"/>
    <w:rsid w:val="00665066"/>
    <w:rsid w:val="00667E14"/>
    <w:rsid w:val="00673936"/>
    <w:rsid w:val="00674461"/>
    <w:rsid w:val="00677D7E"/>
    <w:rsid w:val="0068154C"/>
    <w:rsid w:val="00681D6E"/>
    <w:rsid w:val="00683739"/>
    <w:rsid w:val="006868AA"/>
    <w:rsid w:val="006912D6"/>
    <w:rsid w:val="00691FF7"/>
    <w:rsid w:val="006926A3"/>
    <w:rsid w:val="006929B8"/>
    <w:rsid w:val="00692A7A"/>
    <w:rsid w:val="006945E7"/>
    <w:rsid w:val="006956D7"/>
    <w:rsid w:val="006A4DD9"/>
    <w:rsid w:val="006B1919"/>
    <w:rsid w:val="006B2CD7"/>
    <w:rsid w:val="006B36B1"/>
    <w:rsid w:val="006B6028"/>
    <w:rsid w:val="006B7D6D"/>
    <w:rsid w:val="006C2933"/>
    <w:rsid w:val="006C4E7C"/>
    <w:rsid w:val="006C6E49"/>
    <w:rsid w:val="006D10C1"/>
    <w:rsid w:val="006D1BDB"/>
    <w:rsid w:val="006D25ED"/>
    <w:rsid w:val="006D4E0E"/>
    <w:rsid w:val="006D5F07"/>
    <w:rsid w:val="006D76F2"/>
    <w:rsid w:val="006D7EDC"/>
    <w:rsid w:val="006E15BE"/>
    <w:rsid w:val="006E25C6"/>
    <w:rsid w:val="006E2DE4"/>
    <w:rsid w:val="006E5887"/>
    <w:rsid w:val="006E6EBB"/>
    <w:rsid w:val="006F2849"/>
    <w:rsid w:val="006F2EA8"/>
    <w:rsid w:val="007017AC"/>
    <w:rsid w:val="00706FFD"/>
    <w:rsid w:val="00707466"/>
    <w:rsid w:val="00714DBA"/>
    <w:rsid w:val="00716E88"/>
    <w:rsid w:val="00717EE2"/>
    <w:rsid w:val="0072057B"/>
    <w:rsid w:val="0072452A"/>
    <w:rsid w:val="00725252"/>
    <w:rsid w:val="00730C59"/>
    <w:rsid w:val="00734C49"/>
    <w:rsid w:val="00736818"/>
    <w:rsid w:val="007400A8"/>
    <w:rsid w:val="007456D7"/>
    <w:rsid w:val="007473B0"/>
    <w:rsid w:val="007515B7"/>
    <w:rsid w:val="00754989"/>
    <w:rsid w:val="00755DC3"/>
    <w:rsid w:val="00756763"/>
    <w:rsid w:val="007609B6"/>
    <w:rsid w:val="00761127"/>
    <w:rsid w:val="00761A69"/>
    <w:rsid w:val="00761B18"/>
    <w:rsid w:val="00767194"/>
    <w:rsid w:val="007703C7"/>
    <w:rsid w:val="00770922"/>
    <w:rsid w:val="00772BD4"/>
    <w:rsid w:val="0077668A"/>
    <w:rsid w:val="0078182D"/>
    <w:rsid w:val="0078226E"/>
    <w:rsid w:val="00782CBC"/>
    <w:rsid w:val="00782D1A"/>
    <w:rsid w:val="00784E9E"/>
    <w:rsid w:val="00791084"/>
    <w:rsid w:val="007914AE"/>
    <w:rsid w:val="00792DB6"/>
    <w:rsid w:val="00793783"/>
    <w:rsid w:val="007A1553"/>
    <w:rsid w:val="007A2BEE"/>
    <w:rsid w:val="007A397B"/>
    <w:rsid w:val="007B1788"/>
    <w:rsid w:val="007B29F5"/>
    <w:rsid w:val="007B3C21"/>
    <w:rsid w:val="007B4350"/>
    <w:rsid w:val="007B5756"/>
    <w:rsid w:val="007B6335"/>
    <w:rsid w:val="007B78AF"/>
    <w:rsid w:val="007B7B70"/>
    <w:rsid w:val="007D0188"/>
    <w:rsid w:val="007D13EB"/>
    <w:rsid w:val="007D2829"/>
    <w:rsid w:val="007D31CF"/>
    <w:rsid w:val="007D552A"/>
    <w:rsid w:val="007D6583"/>
    <w:rsid w:val="007D76B5"/>
    <w:rsid w:val="007D7FB6"/>
    <w:rsid w:val="007E1D63"/>
    <w:rsid w:val="007E3439"/>
    <w:rsid w:val="007E7B16"/>
    <w:rsid w:val="007F078A"/>
    <w:rsid w:val="007F30F9"/>
    <w:rsid w:val="007F32A8"/>
    <w:rsid w:val="0080254D"/>
    <w:rsid w:val="00813DD8"/>
    <w:rsid w:val="00820488"/>
    <w:rsid w:val="00821B29"/>
    <w:rsid w:val="00825DA6"/>
    <w:rsid w:val="008273E0"/>
    <w:rsid w:val="008278ED"/>
    <w:rsid w:val="00827A01"/>
    <w:rsid w:val="00830E93"/>
    <w:rsid w:val="00831146"/>
    <w:rsid w:val="00833212"/>
    <w:rsid w:val="0083481F"/>
    <w:rsid w:val="00840E61"/>
    <w:rsid w:val="008419DB"/>
    <w:rsid w:val="00842BB5"/>
    <w:rsid w:val="00850147"/>
    <w:rsid w:val="00850F2C"/>
    <w:rsid w:val="00852A63"/>
    <w:rsid w:val="00853036"/>
    <w:rsid w:val="00853A33"/>
    <w:rsid w:val="00854A35"/>
    <w:rsid w:val="00856FEA"/>
    <w:rsid w:val="00860088"/>
    <w:rsid w:val="008607D5"/>
    <w:rsid w:val="00860AC0"/>
    <w:rsid w:val="00864978"/>
    <w:rsid w:val="00867073"/>
    <w:rsid w:val="00867432"/>
    <w:rsid w:val="0086784E"/>
    <w:rsid w:val="00870E1E"/>
    <w:rsid w:val="00871E12"/>
    <w:rsid w:val="0087544D"/>
    <w:rsid w:val="00876325"/>
    <w:rsid w:val="00877FC0"/>
    <w:rsid w:val="00880EC3"/>
    <w:rsid w:val="00881FA3"/>
    <w:rsid w:val="008825B8"/>
    <w:rsid w:val="00884297"/>
    <w:rsid w:val="00886081"/>
    <w:rsid w:val="008863D0"/>
    <w:rsid w:val="0088793F"/>
    <w:rsid w:val="008924D2"/>
    <w:rsid w:val="00893885"/>
    <w:rsid w:val="00893E13"/>
    <w:rsid w:val="008948E5"/>
    <w:rsid w:val="008A055D"/>
    <w:rsid w:val="008A0CA7"/>
    <w:rsid w:val="008A1897"/>
    <w:rsid w:val="008A3A09"/>
    <w:rsid w:val="008A4A14"/>
    <w:rsid w:val="008A6AAF"/>
    <w:rsid w:val="008B0A1A"/>
    <w:rsid w:val="008B2FD5"/>
    <w:rsid w:val="008B3D82"/>
    <w:rsid w:val="008B4B14"/>
    <w:rsid w:val="008B7446"/>
    <w:rsid w:val="008C0D67"/>
    <w:rsid w:val="008C2A3D"/>
    <w:rsid w:val="008C3620"/>
    <w:rsid w:val="008C5845"/>
    <w:rsid w:val="008C6B63"/>
    <w:rsid w:val="008D638E"/>
    <w:rsid w:val="008D6E65"/>
    <w:rsid w:val="008F0A59"/>
    <w:rsid w:val="008F1969"/>
    <w:rsid w:val="008F1A32"/>
    <w:rsid w:val="008F5A71"/>
    <w:rsid w:val="008F6BF2"/>
    <w:rsid w:val="00900C67"/>
    <w:rsid w:val="00905BC9"/>
    <w:rsid w:val="00906B97"/>
    <w:rsid w:val="00910FB2"/>
    <w:rsid w:val="009163CB"/>
    <w:rsid w:val="00920D1E"/>
    <w:rsid w:val="00920E7D"/>
    <w:rsid w:val="00923D13"/>
    <w:rsid w:val="009240A9"/>
    <w:rsid w:val="00925500"/>
    <w:rsid w:val="009258C4"/>
    <w:rsid w:val="00930E66"/>
    <w:rsid w:val="00935040"/>
    <w:rsid w:val="00940116"/>
    <w:rsid w:val="0094261D"/>
    <w:rsid w:val="009437D6"/>
    <w:rsid w:val="00943B08"/>
    <w:rsid w:val="0094448C"/>
    <w:rsid w:val="00947095"/>
    <w:rsid w:val="00953AE7"/>
    <w:rsid w:val="00953B18"/>
    <w:rsid w:val="00953D1A"/>
    <w:rsid w:val="00956069"/>
    <w:rsid w:val="00960BAD"/>
    <w:rsid w:val="00962D19"/>
    <w:rsid w:val="0096369D"/>
    <w:rsid w:val="0096668C"/>
    <w:rsid w:val="00966ED5"/>
    <w:rsid w:val="00967DE2"/>
    <w:rsid w:val="009728FE"/>
    <w:rsid w:val="00975962"/>
    <w:rsid w:val="00976065"/>
    <w:rsid w:val="009775E2"/>
    <w:rsid w:val="00977EEF"/>
    <w:rsid w:val="00980C13"/>
    <w:rsid w:val="009861D3"/>
    <w:rsid w:val="0099651C"/>
    <w:rsid w:val="009A1671"/>
    <w:rsid w:val="009A29EC"/>
    <w:rsid w:val="009A3E16"/>
    <w:rsid w:val="009A57A3"/>
    <w:rsid w:val="009A582C"/>
    <w:rsid w:val="009A610E"/>
    <w:rsid w:val="009B1343"/>
    <w:rsid w:val="009B3988"/>
    <w:rsid w:val="009B3EEB"/>
    <w:rsid w:val="009B4527"/>
    <w:rsid w:val="009B4A66"/>
    <w:rsid w:val="009B6E8E"/>
    <w:rsid w:val="009C20DD"/>
    <w:rsid w:val="009C2528"/>
    <w:rsid w:val="009C2CAA"/>
    <w:rsid w:val="009C2FE0"/>
    <w:rsid w:val="009C50C7"/>
    <w:rsid w:val="009D0C62"/>
    <w:rsid w:val="009D40A3"/>
    <w:rsid w:val="009D69A7"/>
    <w:rsid w:val="009E0367"/>
    <w:rsid w:val="009E1CA2"/>
    <w:rsid w:val="009E3D95"/>
    <w:rsid w:val="009E69D0"/>
    <w:rsid w:val="009E6E4C"/>
    <w:rsid w:val="009F2FBD"/>
    <w:rsid w:val="009F40C6"/>
    <w:rsid w:val="009F663A"/>
    <w:rsid w:val="009F758E"/>
    <w:rsid w:val="00A039F2"/>
    <w:rsid w:val="00A12768"/>
    <w:rsid w:val="00A131F3"/>
    <w:rsid w:val="00A13A9D"/>
    <w:rsid w:val="00A15167"/>
    <w:rsid w:val="00A16515"/>
    <w:rsid w:val="00A213D3"/>
    <w:rsid w:val="00A2152D"/>
    <w:rsid w:val="00A23DCA"/>
    <w:rsid w:val="00A3178E"/>
    <w:rsid w:val="00A329A4"/>
    <w:rsid w:val="00A34CB0"/>
    <w:rsid w:val="00A36164"/>
    <w:rsid w:val="00A44DB4"/>
    <w:rsid w:val="00A459CB"/>
    <w:rsid w:val="00A52481"/>
    <w:rsid w:val="00A53E82"/>
    <w:rsid w:val="00A600DD"/>
    <w:rsid w:val="00A619B5"/>
    <w:rsid w:val="00A62404"/>
    <w:rsid w:val="00A6472A"/>
    <w:rsid w:val="00A6765D"/>
    <w:rsid w:val="00A70B91"/>
    <w:rsid w:val="00A71A25"/>
    <w:rsid w:val="00A722E7"/>
    <w:rsid w:val="00A75A0E"/>
    <w:rsid w:val="00A766D8"/>
    <w:rsid w:val="00A7699E"/>
    <w:rsid w:val="00A77E4B"/>
    <w:rsid w:val="00A81DFA"/>
    <w:rsid w:val="00A82BC0"/>
    <w:rsid w:val="00A837F1"/>
    <w:rsid w:val="00A870DD"/>
    <w:rsid w:val="00A91CBF"/>
    <w:rsid w:val="00A96B54"/>
    <w:rsid w:val="00AA105F"/>
    <w:rsid w:val="00AA2C52"/>
    <w:rsid w:val="00AA3229"/>
    <w:rsid w:val="00AA32D2"/>
    <w:rsid w:val="00AA5274"/>
    <w:rsid w:val="00AA658D"/>
    <w:rsid w:val="00AA68C0"/>
    <w:rsid w:val="00AB00A6"/>
    <w:rsid w:val="00AB45FB"/>
    <w:rsid w:val="00AB52DC"/>
    <w:rsid w:val="00AB679E"/>
    <w:rsid w:val="00AB6A86"/>
    <w:rsid w:val="00AB7369"/>
    <w:rsid w:val="00AB781C"/>
    <w:rsid w:val="00AD195E"/>
    <w:rsid w:val="00AD1B74"/>
    <w:rsid w:val="00AD4CD4"/>
    <w:rsid w:val="00AD6C2E"/>
    <w:rsid w:val="00AE1029"/>
    <w:rsid w:val="00AE1842"/>
    <w:rsid w:val="00AE35F7"/>
    <w:rsid w:val="00AE4C69"/>
    <w:rsid w:val="00AE6EB9"/>
    <w:rsid w:val="00AF095B"/>
    <w:rsid w:val="00B03256"/>
    <w:rsid w:val="00B03616"/>
    <w:rsid w:val="00B04DED"/>
    <w:rsid w:val="00B13EE3"/>
    <w:rsid w:val="00B156B2"/>
    <w:rsid w:val="00B1700F"/>
    <w:rsid w:val="00B2130D"/>
    <w:rsid w:val="00B21B1E"/>
    <w:rsid w:val="00B22F5E"/>
    <w:rsid w:val="00B246CD"/>
    <w:rsid w:val="00B3036B"/>
    <w:rsid w:val="00B30921"/>
    <w:rsid w:val="00B3119D"/>
    <w:rsid w:val="00B31B97"/>
    <w:rsid w:val="00B325D3"/>
    <w:rsid w:val="00B36293"/>
    <w:rsid w:val="00B368E7"/>
    <w:rsid w:val="00B40171"/>
    <w:rsid w:val="00B42EDF"/>
    <w:rsid w:val="00B4371F"/>
    <w:rsid w:val="00B43980"/>
    <w:rsid w:val="00B456A7"/>
    <w:rsid w:val="00B465CB"/>
    <w:rsid w:val="00B46943"/>
    <w:rsid w:val="00B526C6"/>
    <w:rsid w:val="00B52A4E"/>
    <w:rsid w:val="00B6088F"/>
    <w:rsid w:val="00B62CAB"/>
    <w:rsid w:val="00B64251"/>
    <w:rsid w:val="00B64720"/>
    <w:rsid w:val="00B6491A"/>
    <w:rsid w:val="00B65891"/>
    <w:rsid w:val="00B673DF"/>
    <w:rsid w:val="00B730CB"/>
    <w:rsid w:val="00B76302"/>
    <w:rsid w:val="00B775C1"/>
    <w:rsid w:val="00B81462"/>
    <w:rsid w:val="00B828A4"/>
    <w:rsid w:val="00B82D33"/>
    <w:rsid w:val="00B84428"/>
    <w:rsid w:val="00B8647E"/>
    <w:rsid w:val="00B90E61"/>
    <w:rsid w:val="00B959D0"/>
    <w:rsid w:val="00B9789B"/>
    <w:rsid w:val="00BA18E1"/>
    <w:rsid w:val="00BA2959"/>
    <w:rsid w:val="00BA2A57"/>
    <w:rsid w:val="00BA2DDD"/>
    <w:rsid w:val="00BA583A"/>
    <w:rsid w:val="00BA6EE1"/>
    <w:rsid w:val="00BA7F53"/>
    <w:rsid w:val="00BB3D57"/>
    <w:rsid w:val="00BB4757"/>
    <w:rsid w:val="00BB5206"/>
    <w:rsid w:val="00BC1069"/>
    <w:rsid w:val="00BC2298"/>
    <w:rsid w:val="00BC260A"/>
    <w:rsid w:val="00BC501A"/>
    <w:rsid w:val="00BC5221"/>
    <w:rsid w:val="00BC57A4"/>
    <w:rsid w:val="00BC7FAC"/>
    <w:rsid w:val="00BD2433"/>
    <w:rsid w:val="00BD27AD"/>
    <w:rsid w:val="00BD47F2"/>
    <w:rsid w:val="00BD68BC"/>
    <w:rsid w:val="00BD7B4F"/>
    <w:rsid w:val="00BD7E07"/>
    <w:rsid w:val="00BE0FFA"/>
    <w:rsid w:val="00BE4DC3"/>
    <w:rsid w:val="00BF1553"/>
    <w:rsid w:val="00BF3A2D"/>
    <w:rsid w:val="00BF4D89"/>
    <w:rsid w:val="00BF69D7"/>
    <w:rsid w:val="00BF7C77"/>
    <w:rsid w:val="00C03F82"/>
    <w:rsid w:val="00C104AC"/>
    <w:rsid w:val="00C14446"/>
    <w:rsid w:val="00C14C97"/>
    <w:rsid w:val="00C14D81"/>
    <w:rsid w:val="00C160BA"/>
    <w:rsid w:val="00C21ED7"/>
    <w:rsid w:val="00C24E22"/>
    <w:rsid w:val="00C25E5F"/>
    <w:rsid w:val="00C2738A"/>
    <w:rsid w:val="00C3220D"/>
    <w:rsid w:val="00C3249E"/>
    <w:rsid w:val="00C3287F"/>
    <w:rsid w:val="00C34EEB"/>
    <w:rsid w:val="00C37800"/>
    <w:rsid w:val="00C41116"/>
    <w:rsid w:val="00C41345"/>
    <w:rsid w:val="00C41475"/>
    <w:rsid w:val="00C41EA6"/>
    <w:rsid w:val="00C4373C"/>
    <w:rsid w:val="00C45611"/>
    <w:rsid w:val="00C460CF"/>
    <w:rsid w:val="00C47DE4"/>
    <w:rsid w:val="00C50B61"/>
    <w:rsid w:val="00C52056"/>
    <w:rsid w:val="00C52A5C"/>
    <w:rsid w:val="00C52E70"/>
    <w:rsid w:val="00C54FC0"/>
    <w:rsid w:val="00C56415"/>
    <w:rsid w:val="00C672FF"/>
    <w:rsid w:val="00C67E42"/>
    <w:rsid w:val="00C724BA"/>
    <w:rsid w:val="00C74661"/>
    <w:rsid w:val="00C7798D"/>
    <w:rsid w:val="00C87262"/>
    <w:rsid w:val="00C92351"/>
    <w:rsid w:val="00C923AB"/>
    <w:rsid w:val="00C94F2A"/>
    <w:rsid w:val="00C95936"/>
    <w:rsid w:val="00C96026"/>
    <w:rsid w:val="00C96CB7"/>
    <w:rsid w:val="00CA3948"/>
    <w:rsid w:val="00CA4716"/>
    <w:rsid w:val="00CA56AC"/>
    <w:rsid w:val="00CA58EE"/>
    <w:rsid w:val="00CA62CE"/>
    <w:rsid w:val="00CA7214"/>
    <w:rsid w:val="00CB01F4"/>
    <w:rsid w:val="00CB1680"/>
    <w:rsid w:val="00CB4929"/>
    <w:rsid w:val="00CC1017"/>
    <w:rsid w:val="00CC2B71"/>
    <w:rsid w:val="00CC3113"/>
    <w:rsid w:val="00CD0318"/>
    <w:rsid w:val="00CD18B4"/>
    <w:rsid w:val="00CD6993"/>
    <w:rsid w:val="00CD700A"/>
    <w:rsid w:val="00CD7084"/>
    <w:rsid w:val="00CE0F9C"/>
    <w:rsid w:val="00CE2BAC"/>
    <w:rsid w:val="00CE458E"/>
    <w:rsid w:val="00CE4C94"/>
    <w:rsid w:val="00CE506F"/>
    <w:rsid w:val="00CE719F"/>
    <w:rsid w:val="00CF091D"/>
    <w:rsid w:val="00CF4E0D"/>
    <w:rsid w:val="00CF7802"/>
    <w:rsid w:val="00D04C37"/>
    <w:rsid w:val="00D13D04"/>
    <w:rsid w:val="00D15E8C"/>
    <w:rsid w:val="00D17B4E"/>
    <w:rsid w:val="00D20FE7"/>
    <w:rsid w:val="00D27E8E"/>
    <w:rsid w:val="00D305E6"/>
    <w:rsid w:val="00D32020"/>
    <w:rsid w:val="00D32C96"/>
    <w:rsid w:val="00D349D1"/>
    <w:rsid w:val="00D41F74"/>
    <w:rsid w:val="00D42382"/>
    <w:rsid w:val="00D42D75"/>
    <w:rsid w:val="00D42E59"/>
    <w:rsid w:val="00D43818"/>
    <w:rsid w:val="00D44AF0"/>
    <w:rsid w:val="00D4527B"/>
    <w:rsid w:val="00D457F0"/>
    <w:rsid w:val="00D45824"/>
    <w:rsid w:val="00D4768B"/>
    <w:rsid w:val="00D47885"/>
    <w:rsid w:val="00D50E27"/>
    <w:rsid w:val="00D637E4"/>
    <w:rsid w:val="00D66C63"/>
    <w:rsid w:val="00D72971"/>
    <w:rsid w:val="00D73F96"/>
    <w:rsid w:val="00D73FD6"/>
    <w:rsid w:val="00D80718"/>
    <w:rsid w:val="00D82EFA"/>
    <w:rsid w:val="00D831ED"/>
    <w:rsid w:val="00D84747"/>
    <w:rsid w:val="00D93807"/>
    <w:rsid w:val="00D93C06"/>
    <w:rsid w:val="00D93E47"/>
    <w:rsid w:val="00D9677D"/>
    <w:rsid w:val="00D96A5E"/>
    <w:rsid w:val="00D97CA7"/>
    <w:rsid w:val="00D97FB8"/>
    <w:rsid w:val="00DA0E25"/>
    <w:rsid w:val="00DA27FE"/>
    <w:rsid w:val="00DA33B7"/>
    <w:rsid w:val="00DA5802"/>
    <w:rsid w:val="00DB157B"/>
    <w:rsid w:val="00DB25DE"/>
    <w:rsid w:val="00DB2729"/>
    <w:rsid w:val="00DB4077"/>
    <w:rsid w:val="00DB4110"/>
    <w:rsid w:val="00DB5C3F"/>
    <w:rsid w:val="00DC280C"/>
    <w:rsid w:val="00DC4E79"/>
    <w:rsid w:val="00DC55B3"/>
    <w:rsid w:val="00DC6084"/>
    <w:rsid w:val="00DD0932"/>
    <w:rsid w:val="00DD0ACD"/>
    <w:rsid w:val="00DD3987"/>
    <w:rsid w:val="00DD4D6E"/>
    <w:rsid w:val="00DD6EBD"/>
    <w:rsid w:val="00DE2385"/>
    <w:rsid w:val="00DE2B47"/>
    <w:rsid w:val="00DE4783"/>
    <w:rsid w:val="00DE602E"/>
    <w:rsid w:val="00DF1B4C"/>
    <w:rsid w:val="00DF2316"/>
    <w:rsid w:val="00DF2A56"/>
    <w:rsid w:val="00DF3363"/>
    <w:rsid w:val="00DF52D9"/>
    <w:rsid w:val="00DF6264"/>
    <w:rsid w:val="00E0218E"/>
    <w:rsid w:val="00E10302"/>
    <w:rsid w:val="00E1105A"/>
    <w:rsid w:val="00E14070"/>
    <w:rsid w:val="00E16BF9"/>
    <w:rsid w:val="00E17737"/>
    <w:rsid w:val="00E20C93"/>
    <w:rsid w:val="00E21613"/>
    <w:rsid w:val="00E24A7D"/>
    <w:rsid w:val="00E25A0E"/>
    <w:rsid w:val="00E27896"/>
    <w:rsid w:val="00E27D17"/>
    <w:rsid w:val="00E327D7"/>
    <w:rsid w:val="00E33118"/>
    <w:rsid w:val="00E33CC8"/>
    <w:rsid w:val="00E35756"/>
    <w:rsid w:val="00E42505"/>
    <w:rsid w:val="00E44A28"/>
    <w:rsid w:val="00E44B8F"/>
    <w:rsid w:val="00E517D2"/>
    <w:rsid w:val="00E5297A"/>
    <w:rsid w:val="00E52E44"/>
    <w:rsid w:val="00E53812"/>
    <w:rsid w:val="00E53852"/>
    <w:rsid w:val="00E55362"/>
    <w:rsid w:val="00E62BE6"/>
    <w:rsid w:val="00E6309F"/>
    <w:rsid w:val="00E64C1A"/>
    <w:rsid w:val="00E652A5"/>
    <w:rsid w:val="00E70063"/>
    <w:rsid w:val="00E70EC7"/>
    <w:rsid w:val="00E74359"/>
    <w:rsid w:val="00E74A3A"/>
    <w:rsid w:val="00E7586F"/>
    <w:rsid w:val="00E75BFA"/>
    <w:rsid w:val="00E776B2"/>
    <w:rsid w:val="00E8343E"/>
    <w:rsid w:val="00E83778"/>
    <w:rsid w:val="00E90498"/>
    <w:rsid w:val="00E91C2D"/>
    <w:rsid w:val="00E92857"/>
    <w:rsid w:val="00E92DB2"/>
    <w:rsid w:val="00EA28AD"/>
    <w:rsid w:val="00EA56FF"/>
    <w:rsid w:val="00EA5A6D"/>
    <w:rsid w:val="00EA5F85"/>
    <w:rsid w:val="00EA77AF"/>
    <w:rsid w:val="00EB05A3"/>
    <w:rsid w:val="00EB3DE6"/>
    <w:rsid w:val="00EB4B2E"/>
    <w:rsid w:val="00EB794B"/>
    <w:rsid w:val="00EC6D40"/>
    <w:rsid w:val="00ED0FCD"/>
    <w:rsid w:val="00ED1A6B"/>
    <w:rsid w:val="00ED2E8D"/>
    <w:rsid w:val="00ED427E"/>
    <w:rsid w:val="00ED5DAF"/>
    <w:rsid w:val="00ED5E6E"/>
    <w:rsid w:val="00EE2148"/>
    <w:rsid w:val="00EF0DA0"/>
    <w:rsid w:val="00EF1B5D"/>
    <w:rsid w:val="00EF4C2C"/>
    <w:rsid w:val="00EF58EF"/>
    <w:rsid w:val="00EF7A3A"/>
    <w:rsid w:val="00F003A9"/>
    <w:rsid w:val="00F00472"/>
    <w:rsid w:val="00F028D1"/>
    <w:rsid w:val="00F032DC"/>
    <w:rsid w:val="00F0537B"/>
    <w:rsid w:val="00F07BA1"/>
    <w:rsid w:val="00F10718"/>
    <w:rsid w:val="00F10CA3"/>
    <w:rsid w:val="00F15D80"/>
    <w:rsid w:val="00F2366F"/>
    <w:rsid w:val="00F23E81"/>
    <w:rsid w:val="00F23FD3"/>
    <w:rsid w:val="00F24227"/>
    <w:rsid w:val="00F30026"/>
    <w:rsid w:val="00F3458E"/>
    <w:rsid w:val="00F40731"/>
    <w:rsid w:val="00F41A49"/>
    <w:rsid w:val="00F45F67"/>
    <w:rsid w:val="00F46D90"/>
    <w:rsid w:val="00F4731B"/>
    <w:rsid w:val="00F516B5"/>
    <w:rsid w:val="00F5219A"/>
    <w:rsid w:val="00F53720"/>
    <w:rsid w:val="00F53E20"/>
    <w:rsid w:val="00F54A1B"/>
    <w:rsid w:val="00F556C6"/>
    <w:rsid w:val="00F5689C"/>
    <w:rsid w:val="00F61E49"/>
    <w:rsid w:val="00F623C2"/>
    <w:rsid w:val="00F62619"/>
    <w:rsid w:val="00F66F46"/>
    <w:rsid w:val="00F70CEE"/>
    <w:rsid w:val="00F710F8"/>
    <w:rsid w:val="00F71C16"/>
    <w:rsid w:val="00F72394"/>
    <w:rsid w:val="00F7445D"/>
    <w:rsid w:val="00F76616"/>
    <w:rsid w:val="00F831D4"/>
    <w:rsid w:val="00F872DC"/>
    <w:rsid w:val="00F90790"/>
    <w:rsid w:val="00F91B77"/>
    <w:rsid w:val="00F924D7"/>
    <w:rsid w:val="00F9326B"/>
    <w:rsid w:val="00F96630"/>
    <w:rsid w:val="00F97C2D"/>
    <w:rsid w:val="00FA0106"/>
    <w:rsid w:val="00FA024B"/>
    <w:rsid w:val="00FA08B3"/>
    <w:rsid w:val="00FA41DC"/>
    <w:rsid w:val="00FA7079"/>
    <w:rsid w:val="00FB109E"/>
    <w:rsid w:val="00FB3790"/>
    <w:rsid w:val="00FB4235"/>
    <w:rsid w:val="00FB75DF"/>
    <w:rsid w:val="00FC1CCA"/>
    <w:rsid w:val="00FC4350"/>
    <w:rsid w:val="00FC4EF8"/>
    <w:rsid w:val="00FC6BD9"/>
    <w:rsid w:val="00FD02E7"/>
    <w:rsid w:val="00FD3472"/>
    <w:rsid w:val="00FD3DEF"/>
    <w:rsid w:val="00FD3E7B"/>
    <w:rsid w:val="00FD5351"/>
    <w:rsid w:val="00FD6999"/>
    <w:rsid w:val="00FD6FFB"/>
    <w:rsid w:val="00FD7DE4"/>
    <w:rsid w:val="00FE1618"/>
    <w:rsid w:val="00FE7ED6"/>
    <w:rsid w:val="00FE7F60"/>
    <w:rsid w:val="00FF240E"/>
    <w:rsid w:val="00FF5869"/>
    <w:rsid w:val="00FF62FC"/>
    <w:rsid w:val="00FF6401"/>
    <w:rsid w:val="00FF7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EFE2E14"/>
  <w15:docId w15:val="{98C58E35-08CD-495F-9963-F8E4B497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059C4"/>
    <w:pPr>
      <w:spacing w:after="200" w:line="276" w:lineRule="auto"/>
    </w:pPr>
    <w:rPr>
      <w:sz w:val="22"/>
      <w:szCs w:val="22"/>
      <w:lang w:eastAsia="en-US"/>
    </w:rPr>
  </w:style>
  <w:style w:type="paragraph" w:styleId="Kop1">
    <w:name w:val="heading 1"/>
    <w:basedOn w:val="Standaard"/>
    <w:next w:val="Standaard"/>
    <w:link w:val="Kop1Char"/>
    <w:qFormat/>
    <w:rsid w:val="00007FF4"/>
    <w:pPr>
      <w:keepNext/>
      <w:spacing w:after="0"/>
      <w:ind w:left="284" w:hanging="284"/>
      <w:outlineLvl w:val="0"/>
    </w:pPr>
    <w:rPr>
      <w:rFonts w:ascii="Frutiger 45 Light" w:eastAsia="Times New Roman" w:hAnsi="Frutiger 45 Light"/>
      <w:b/>
      <w:sz w:val="20"/>
      <w:szCs w:val="20"/>
      <w:lang w:eastAsia="nl-NL"/>
    </w:rPr>
  </w:style>
  <w:style w:type="paragraph" w:styleId="Kop2">
    <w:name w:val="heading 2"/>
    <w:basedOn w:val="Standaard"/>
    <w:next w:val="Standaard"/>
    <w:link w:val="Kop2Char"/>
    <w:qFormat/>
    <w:rsid w:val="00504D95"/>
    <w:pPr>
      <w:keepNext/>
      <w:keepLines/>
      <w:spacing w:before="120" w:after="120"/>
      <w:outlineLvl w:val="1"/>
    </w:pPr>
    <w:rPr>
      <w:rFonts w:eastAsia="Times New Roman"/>
      <w:b/>
      <w:bCs/>
      <w:color w:val="00A0D1"/>
      <w:sz w:val="28"/>
      <w:szCs w:val="26"/>
    </w:rPr>
  </w:style>
  <w:style w:type="paragraph" w:styleId="Kop3">
    <w:name w:val="heading 3"/>
    <w:basedOn w:val="Standaard"/>
    <w:next w:val="Standaard"/>
    <w:link w:val="Kop3Char"/>
    <w:qFormat/>
    <w:rsid w:val="00523688"/>
    <w:pPr>
      <w:keepNext/>
      <w:spacing w:before="120" w:after="120"/>
      <w:outlineLvl w:val="2"/>
    </w:pPr>
    <w:rPr>
      <w:rFonts w:eastAsia="Times New Roman"/>
      <w:b/>
      <w:sz w:val="24"/>
      <w:szCs w:val="20"/>
      <w:lang w:val="x-none" w:eastAsia="x-none"/>
    </w:rPr>
  </w:style>
  <w:style w:type="paragraph" w:styleId="Kop4">
    <w:name w:val="heading 4"/>
    <w:basedOn w:val="Standaard"/>
    <w:next w:val="Standaard"/>
    <w:link w:val="Kop4Char"/>
    <w:qFormat/>
    <w:rsid w:val="00430133"/>
    <w:pPr>
      <w:keepNext/>
      <w:numPr>
        <w:numId w:val="2"/>
      </w:numPr>
      <w:spacing w:after="0" w:line="240" w:lineRule="auto"/>
      <w:outlineLvl w:val="3"/>
    </w:pPr>
    <w:rPr>
      <w:rFonts w:ascii="Frutiger 45 Light" w:eastAsia="Times New Roman" w:hAnsi="Frutiger 45 Light"/>
      <w:b/>
      <w:sz w:val="20"/>
      <w:szCs w:val="20"/>
      <w:lang w:val="x-none" w:eastAsia="x-none"/>
    </w:rPr>
  </w:style>
  <w:style w:type="paragraph" w:styleId="Kop5">
    <w:name w:val="heading 5"/>
    <w:basedOn w:val="Standaard"/>
    <w:next w:val="Standaard"/>
    <w:link w:val="Kop5Char"/>
    <w:qFormat/>
    <w:rsid w:val="00430133"/>
    <w:pPr>
      <w:keepNext/>
      <w:spacing w:after="0" w:line="240" w:lineRule="auto"/>
      <w:ind w:right="566" w:firstLine="1134"/>
      <w:outlineLvl w:val="4"/>
    </w:pPr>
    <w:rPr>
      <w:rFonts w:ascii="Frutiger 45 Light" w:eastAsia="Times New Roman" w:hAnsi="Frutiger 45 Light"/>
      <w:b/>
      <w:sz w:val="20"/>
      <w:szCs w:val="20"/>
      <w:lang w:val="x-none" w:eastAsia="x-none"/>
    </w:rPr>
  </w:style>
  <w:style w:type="paragraph" w:styleId="Kop6">
    <w:name w:val="heading 6"/>
    <w:basedOn w:val="Standaard"/>
    <w:next w:val="Standaard"/>
    <w:link w:val="Kop6Char"/>
    <w:qFormat/>
    <w:rsid w:val="00430133"/>
    <w:pPr>
      <w:keepNext/>
      <w:spacing w:after="0" w:line="240" w:lineRule="auto"/>
      <w:ind w:left="1276"/>
      <w:outlineLvl w:val="5"/>
    </w:pPr>
    <w:rPr>
      <w:rFonts w:ascii="Frutiger 45 Light" w:eastAsia="Times New Roman" w:hAnsi="Frutiger 45 Light"/>
      <w:b/>
      <w:sz w:val="20"/>
      <w:szCs w:val="20"/>
      <w:lang w:val="x-none" w:eastAsia="x-none"/>
    </w:rPr>
  </w:style>
  <w:style w:type="paragraph" w:styleId="Kop7">
    <w:name w:val="heading 7"/>
    <w:basedOn w:val="Standaard"/>
    <w:next w:val="Standaard"/>
    <w:link w:val="Kop7Char"/>
    <w:qFormat/>
    <w:rsid w:val="00430133"/>
    <w:pPr>
      <w:keepNext/>
      <w:spacing w:after="0" w:line="240" w:lineRule="auto"/>
      <w:ind w:left="1276" w:right="566"/>
      <w:outlineLvl w:val="6"/>
    </w:pPr>
    <w:rPr>
      <w:rFonts w:ascii="Frutiger 45 Light" w:eastAsia="Times New Roman" w:hAnsi="Frutiger 45 Light"/>
      <w:b/>
      <w:sz w:val="20"/>
      <w:szCs w:val="20"/>
      <w:lang w:val="x-none" w:eastAsia="x-none"/>
    </w:rPr>
  </w:style>
  <w:style w:type="paragraph" w:styleId="Kop8">
    <w:name w:val="heading 8"/>
    <w:basedOn w:val="Standaard"/>
    <w:next w:val="Standaard"/>
    <w:link w:val="Kop8Char"/>
    <w:qFormat/>
    <w:rsid w:val="00430133"/>
    <w:pPr>
      <w:keepNext/>
      <w:spacing w:after="0" w:line="240" w:lineRule="auto"/>
      <w:ind w:left="1134" w:right="566"/>
      <w:outlineLvl w:val="7"/>
    </w:pPr>
    <w:rPr>
      <w:rFonts w:ascii="Frutiger 45 Light" w:eastAsia="Times New Roman" w:hAnsi="Frutiger 45 Light"/>
      <w:b/>
      <w:sz w:val="20"/>
      <w:szCs w:val="20"/>
      <w:lang w:val="x-none" w:eastAsia="x-none"/>
    </w:rPr>
  </w:style>
  <w:style w:type="paragraph" w:styleId="Kop9">
    <w:name w:val="heading 9"/>
    <w:basedOn w:val="Standaard"/>
    <w:next w:val="Standaard"/>
    <w:link w:val="Kop9Char"/>
    <w:qFormat/>
    <w:rsid w:val="00430133"/>
    <w:pPr>
      <w:keepNext/>
      <w:spacing w:after="0" w:line="240" w:lineRule="auto"/>
      <w:ind w:left="1134"/>
      <w:outlineLvl w:val="8"/>
    </w:pPr>
    <w:rPr>
      <w:rFonts w:ascii="Frutiger 45 Light" w:eastAsia="Times New Roman" w:hAnsi="Frutiger 45 Light"/>
      <w:b/>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007FF4"/>
    <w:rPr>
      <w:rFonts w:ascii="Frutiger 45 Light" w:eastAsia="Times New Roman" w:hAnsi="Frutiger 45 Light" w:cs="Times New Roman"/>
      <w:b/>
      <w:sz w:val="20"/>
      <w:szCs w:val="20"/>
      <w:lang w:eastAsia="nl-NL"/>
    </w:rPr>
  </w:style>
  <w:style w:type="paragraph" w:customStyle="1" w:styleId="Kop21">
    <w:name w:val="Kop 21"/>
    <w:basedOn w:val="Standaard"/>
    <w:next w:val="Standaard"/>
    <w:uiPriority w:val="9"/>
    <w:unhideWhenUsed/>
    <w:qFormat/>
    <w:rsid w:val="00007FF4"/>
    <w:pPr>
      <w:keepNext/>
      <w:keepLines/>
      <w:spacing w:before="200" w:after="0" w:line="240" w:lineRule="auto"/>
      <w:outlineLvl w:val="1"/>
    </w:pPr>
    <w:rPr>
      <w:rFonts w:ascii="Cambria" w:eastAsia="Times New Roman" w:hAnsi="Cambria"/>
      <w:b/>
      <w:bCs/>
      <w:color w:val="4F81BD"/>
      <w:sz w:val="26"/>
      <w:szCs w:val="26"/>
      <w:lang w:eastAsia="nl-NL"/>
    </w:rPr>
  </w:style>
  <w:style w:type="numbering" w:customStyle="1" w:styleId="Geenlijst1">
    <w:name w:val="Geen lijst1"/>
    <w:next w:val="Geenlijst"/>
    <w:uiPriority w:val="99"/>
    <w:semiHidden/>
    <w:unhideWhenUsed/>
    <w:rsid w:val="00007FF4"/>
  </w:style>
  <w:style w:type="character" w:customStyle="1" w:styleId="Kop2Char">
    <w:name w:val="Kop 2 Char"/>
    <w:link w:val="Kop2"/>
    <w:locked/>
    <w:rsid w:val="00504D95"/>
    <w:rPr>
      <w:rFonts w:eastAsia="Times New Roman"/>
      <w:b/>
      <w:bCs/>
      <w:color w:val="00A0D1"/>
      <w:sz w:val="28"/>
      <w:szCs w:val="26"/>
      <w:lang w:eastAsia="en-US"/>
    </w:rPr>
  </w:style>
  <w:style w:type="paragraph" w:styleId="Lijstalinea">
    <w:name w:val="List Paragraph"/>
    <w:basedOn w:val="Standaard"/>
    <w:link w:val="LijstalineaChar"/>
    <w:uiPriority w:val="34"/>
    <w:qFormat/>
    <w:rsid w:val="00007FF4"/>
    <w:pPr>
      <w:spacing w:after="0"/>
      <w:ind w:left="720" w:hanging="284"/>
      <w:contextualSpacing/>
    </w:pPr>
    <w:rPr>
      <w:rFonts w:ascii="Frutiger 45 Light" w:eastAsia="Times New Roman" w:hAnsi="Frutiger 45 Light"/>
      <w:sz w:val="20"/>
      <w:szCs w:val="20"/>
      <w:lang w:eastAsia="nl-NL"/>
    </w:rPr>
  </w:style>
  <w:style w:type="paragraph" w:styleId="Eindnoottekst">
    <w:name w:val="endnote text"/>
    <w:basedOn w:val="Standaard"/>
    <w:link w:val="EindnoottekstChar"/>
    <w:uiPriority w:val="99"/>
    <w:unhideWhenUsed/>
    <w:rsid w:val="00007FF4"/>
    <w:pPr>
      <w:spacing w:after="0"/>
      <w:ind w:left="284" w:hanging="284"/>
    </w:pPr>
    <w:rPr>
      <w:rFonts w:ascii="Cambria" w:eastAsia="Times New Roman" w:hAnsi="Cambria"/>
      <w:sz w:val="24"/>
      <w:szCs w:val="24"/>
      <w:lang w:eastAsia="nl-NL"/>
    </w:rPr>
  </w:style>
  <w:style w:type="character" w:customStyle="1" w:styleId="EindnoottekstChar">
    <w:name w:val="Eindnoottekst Char"/>
    <w:link w:val="Eindnoottekst"/>
    <w:uiPriority w:val="99"/>
    <w:rsid w:val="00007FF4"/>
    <w:rPr>
      <w:rFonts w:ascii="Cambria" w:eastAsia="Times New Roman" w:hAnsi="Cambria" w:cs="Times New Roman"/>
      <w:sz w:val="24"/>
      <w:szCs w:val="24"/>
      <w:lang w:eastAsia="nl-NL"/>
    </w:rPr>
  </w:style>
  <w:style w:type="character" w:styleId="Eindnootmarkering">
    <w:name w:val="endnote reference"/>
    <w:uiPriority w:val="99"/>
    <w:unhideWhenUsed/>
    <w:rsid w:val="00007FF4"/>
    <w:rPr>
      <w:vertAlign w:val="superscript"/>
    </w:rPr>
  </w:style>
  <w:style w:type="paragraph" w:styleId="Ballontekst">
    <w:name w:val="Balloon Text"/>
    <w:basedOn w:val="Standaard"/>
    <w:link w:val="BallontekstChar"/>
    <w:semiHidden/>
    <w:unhideWhenUsed/>
    <w:rsid w:val="00007FF4"/>
    <w:pPr>
      <w:spacing w:after="0"/>
      <w:ind w:left="284" w:hanging="284"/>
    </w:pPr>
    <w:rPr>
      <w:rFonts w:ascii="Tahoma" w:eastAsia="Times New Roman" w:hAnsi="Tahoma"/>
      <w:sz w:val="16"/>
      <w:szCs w:val="16"/>
      <w:lang w:eastAsia="nl-NL"/>
    </w:rPr>
  </w:style>
  <w:style w:type="character" w:customStyle="1" w:styleId="BallontekstChar">
    <w:name w:val="Ballontekst Char"/>
    <w:link w:val="Ballontekst"/>
    <w:uiPriority w:val="99"/>
    <w:semiHidden/>
    <w:rsid w:val="00007FF4"/>
    <w:rPr>
      <w:rFonts w:ascii="Tahoma" w:eastAsia="Times New Roman" w:hAnsi="Tahoma" w:cs="Times New Roman"/>
      <w:sz w:val="16"/>
      <w:szCs w:val="16"/>
      <w:lang w:eastAsia="nl-NL"/>
    </w:rPr>
  </w:style>
  <w:style w:type="paragraph" w:styleId="Koptekst">
    <w:name w:val="header"/>
    <w:basedOn w:val="Standaard"/>
    <w:link w:val="KoptekstChar"/>
    <w:uiPriority w:val="99"/>
    <w:unhideWhenUsed/>
    <w:rsid w:val="00007FF4"/>
    <w:pPr>
      <w:tabs>
        <w:tab w:val="center" w:pos="4536"/>
        <w:tab w:val="right" w:pos="9072"/>
      </w:tabs>
      <w:spacing w:after="0"/>
      <w:ind w:left="284" w:hanging="284"/>
    </w:pPr>
    <w:rPr>
      <w:rFonts w:ascii="Frutiger 45 Light" w:eastAsia="Times New Roman" w:hAnsi="Frutiger 45 Light"/>
      <w:sz w:val="20"/>
      <w:szCs w:val="20"/>
      <w:lang w:eastAsia="nl-NL"/>
    </w:rPr>
  </w:style>
  <w:style w:type="character" w:customStyle="1" w:styleId="KoptekstChar">
    <w:name w:val="Koptekst Char"/>
    <w:link w:val="Koptekst"/>
    <w:uiPriority w:val="99"/>
    <w:rsid w:val="00007FF4"/>
    <w:rPr>
      <w:rFonts w:ascii="Frutiger 45 Light" w:eastAsia="Times New Roman" w:hAnsi="Frutiger 45 Light" w:cs="Times New Roman"/>
      <w:sz w:val="20"/>
      <w:szCs w:val="20"/>
      <w:lang w:eastAsia="nl-NL"/>
    </w:rPr>
  </w:style>
  <w:style w:type="paragraph" w:styleId="Voettekst">
    <w:name w:val="footer"/>
    <w:basedOn w:val="Standaard"/>
    <w:link w:val="VoettekstChar"/>
    <w:uiPriority w:val="99"/>
    <w:unhideWhenUsed/>
    <w:rsid w:val="00007FF4"/>
    <w:pPr>
      <w:tabs>
        <w:tab w:val="center" w:pos="4536"/>
        <w:tab w:val="right" w:pos="9072"/>
      </w:tabs>
      <w:spacing w:after="0"/>
      <w:ind w:left="284" w:hanging="284"/>
    </w:pPr>
    <w:rPr>
      <w:rFonts w:ascii="Frutiger 45 Light" w:eastAsia="Times New Roman" w:hAnsi="Frutiger 45 Light"/>
      <w:sz w:val="20"/>
      <w:szCs w:val="20"/>
      <w:lang w:eastAsia="nl-NL"/>
    </w:rPr>
  </w:style>
  <w:style w:type="character" w:customStyle="1" w:styleId="VoettekstChar">
    <w:name w:val="Voettekst Char"/>
    <w:link w:val="Voettekst"/>
    <w:uiPriority w:val="99"/>
    <w:rsid w:val="00007FF4"/>
    <w:rPr>
      <w:rFonts w:ascii="Frutiger 45 Light" w:eastAsia="Times New Roman" w:hAnsi="Frutiger 45 Light" w:cs="Times New Roman"/>
      <w:sz w:val="20"/>
      <w:szCs w:val="20"/>
      <w:lang w:eastAsia="nl-NL"/>
    </w:rPr>
  </w:style>
  <w:style w:type="table" w:styleId="Tabelraster">
    <w:name w:val="Table Grid"/>
    <w:basedOn w:val="Standaardtabel"/>
    <w:uiPriority w:val="59"/>
    <w:rsid w:val="00007F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007F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31">
    <w:name w:val="Lichte arcering - accent 31"/>
    <w:basedOn w:val="Standaardtabel"/>
    <w:next w:val="Lichtearcering-accent3"/>
    <w:uiPriority w:val="60"/>
    <w:rsid w:val="00007FF4"/>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Kop2Char1">
    <w:name w:val="Kop 2 Char1"/>
    <w:uiPriority w:val="9"/>
    <w:semiHidden/>
    <w:rsid w:val="00007FF4"/>
    <w:rPr>
      <w:rFonts w:ascii="Cambria" w:eastAsia="Times New Roman" w:hAnsi="Cambria" w:cs="Times New Roman"/>
      <w:b/>
      <w:bCs/>
      <w:color w:val="4F81BD"/>
      <w:sz w:val="26"/>
      <w:szCs w:val="26"/>
    </w:rPr>
  </w:style>
  <w:style w:type="table" w:styleId="Lichtearcering-accent3">
    <w:name w:val="Light Shading Accent 3"/>
    <w:basedOn w:val="Standaardtabel"/>
    <w:uiPriority w:val="60"/>
    <w:rsid w:val="00007FF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Verwijzingopmerking">
    <w:name w:val="annotation reference"/>
    <w:unhideWhenUsed/>
    <w:rsid w:val="00226AFD"/>
    <w:rPr>
      <w:sz w:val="16"/>
      <w:szCs w:val="16"/>
    </w:rPr>
  </w:style>
  <w:style w:type="paragraph" w:styleId="Tekstopmerking">
    <w:name w:val="annotation text"/>
    <w:basedOn w:val="Standaard"/>
    <w:link w:val="TekstopmerkingChar"/>
    <w:unhideWhenUsed/>
    <w:rsid w:val="00226AFD"/>
    <w:pPr>
      <w:spacing w:line="240" w:lineRule="auto"/>
    </w:pPr>
    <w:rPr>
      <w:sz w:val="20"/>
      <w:szCs w:val="20"/>
    </w:rPr>
  </w:style>
  <w:style w:type="character" w:customStyle="1" w:styleId="TekstopmerkingChar">
    <w:name w:val="Tekst opmerking Char"/>
    <w:link w:val="Tekstopmerking"/>
    <w:rsid w:val="00226AFD"/>
    <w:rPr>
      <w:sz w:val="20"/>
      <w:szCs w:val="20"/>
    </w:rPr>
  </w:style>
  <w:style w:type="paragraph" w:styleId="Onderwerpvanopmerking">
    <w:name w:val="annotation subject"/>
    <w:basedOn w:val="Tekstopmerking"/>
    <w:next w:val="Tekstopmerking"/>
    <w:link w:val="OnderwerpvanopmerkingChar"/>
    <w:unhideWhenUsed/>
    <w:rsid w:val="00226AFD"/>
    <w:rPr>
      <w:b/>
      <w:bCs/>
    </w:rPr>
  </w:style>
  <w:style w:type="character" w:customStyle="1" w:styleId="OnderwerpvanopmerkingChar">
    <w:name w:val="Onderwerp van opmerking Char"/>
    <w:link w:val="Onderwerpvanopmerking"/>
    <w:rsid w:val="00226AFD"/>
    <w:rPr>
      <w:b/>
      <w:bCs/>
      <w:sz w:val="20"/>
      <w:szCs w:val="20"/>
    </w:rPr>
  </w:style>
  <w:style w:type="character" w:styleId="Hyperlink">
    <w:name w:val="Hyperlink"/>
    <w:uiPriority w:val="99"/>
    <w:unhideWhenUsed/>
    <w:rsid w:val="00EA5A6D"/>
    <w:rPr>
      <w:color w:val="0000FF"/>
      <w:u w:val="single"/>
    </w:rPr>
  </w:style>
  <w:style w:type="paragraph" w:styleId="Voetnoottekst">
    <w:name w:val="footnote text"/>
    <w:basedOn w:val="Standaard"/>
    <w:link w:val="VoetnoottekstChar"/>
    <w:semiHidden/>
    <w:rsid w:val="00C2738A"/>
    <w:rPr>
      <w:sz w:val="20"/>
      <w:szCs w:val="20"/>
    </w:rPr>
  </w:style>
  <w:style w:type="character" w:styleId="Voetnootmarkering">
    <w:name w:val="footnote reference"/>
    <w:semiHidden/>
    <w:rsid w:val="00C2738A"/>
    <w:rPr>
      <w:vertAlign w:val="superscript"/>
    </w:rPr>
  </w:style>
  <w:style w:type="paragraph" w:customStyle="1" w:styleId="Kop3BTVVE">
    <w:name w:val="Kop3 BTVVE"/>
    <w:basedOn w:val="Standaard"/>
    <w:link w:val="Kop3BTVVEChar"/>
    <w:qFormat/>
    <w:rsid w:val="00CE0F9C"/>
    <w:pPr>
      <w:spacing w:after="0" w:line="360" w:lineRule="auto"/>
      <w:ind w:right="566"/>
    </w:pPr>
    <w:rPr>
      <w:rFonts w:ascii="Verdana" w:eastAsia="Times New Roman" w:hAnsi="Verdana"/>
      <w:b/>
      <w:color w:val="C00000"/>
      <w:sz w:val="24"/>
      <w:szCs w:val="24"/>
      <w:lang w:eastAsia="nl-NL"/>
    </w:rPr>
  </w:style>
  <w:style w:type="paragraph" w:customStyle="1" w:styleId="Kop4BTVVE">
    <w:name w:val="Kop4 BTVVE"/>
    <w:basedOn w:val="Standaard"/>
    <w:link w:val="Kop4BTVVEChar"/>
    <w:qFormat/>
    <w:rsid w:val="00CE0F9C"/>
    <w:pPr>
      <w:spacing w:after="0" w:line="360" w:lineRule="auto"/>
      <w:contextualSpacing/>
    </w:pPr>
    <w:rPr>
      <w:rFonts w:ascii="Verdana" w:eastAsia="Times New Roman" w:hAnsi="Verdana"/>
      <w:b/>
      <w:color w:val="C00000"/>
      <w:sz w:val="20"/>
      <w:szCs w:val="20"/>
      <w:lang w:eastAsia="nl-NL"/>
    </w:rPr>
  </w:style>
  <w:style w:type="character" w:customStyle="1" w:styleId="Kop3BTVVEChar">
    <w:name w:val="Kop3 BTVVE Char"/>
    <w:basedOn w:val="Standaardalinea-lettertype"/>
    <w:link w:val="Kop3BTVVE"/>
    <w:rsid w:val="00CE0F9C"/>
    <w:rPr>
      <w:rFonts w:ascii="Verdana" w:eastAsia="Times New Roman" w:hAnsi="Verdana"/>
      <w:b/>
      <w:color w:val="C00000"/>
      <w:sz w:val="24"/>
      <w:szCs w:val="24"/>
    </w:rPr>
  </w:style>
  <w:style w:type="character" w:customStyle="1" w:styleId="Kop4BTVVEChar">
    <w:name w:val="Kop4 BTVVE Char"/>
    <w:basedOn w:val="Standaardalinea-lettertype"/>
    <w:link w:val="Kop4BTVVE"/>
    <w:rsid w:val="00CE0F9C"/>
    <w:rPr>
      <w:rFonts w:ascii="Verdana" w:eastAsia="Times New Roman" w:hAnsi="Verdana"/>
      <w:b/>
      <w:color w:val="C00000"/>
    </w:rPr>
  </w:style>
  <w:style w:type="paragraph" w:customStyle="1" w:styleId="Kop1BTVVE">
    <w:name w:val="Kop1 BTVVE"/>
    <w:basedOn w:val="Standaard"/>
    <w:link w:val="Kop1BTVVEChar"/>
    <w:qFormat/>
    <w:rsid w:val="00CE0F9C"/>
    <w:pPr>
      <w:spacing w:after="0" w:line="312" w:lineRule="auto"/>
      <w:ind w:left="284" w:right="566" w:hanging="284"/>
    </w:pPr>
    <w:rPr>
      <w:rFonts w:ascii="Verdana" w:eastAsia="Times New Roman" w:hAnsi="Verdana"/>
      <w:b/>
      <w:color w:val="C00000"/>
      <w:sz w:val="36"/>
      <w:szCs w:val="40"/>
      <w:lang w:eastAsia="nl-NL"/>
    </w:rPr>
  </w:style>
  <w:style w:type="paragraph" w:styleId="Geenafstand">
    <w:name w:val="No Spacing"/>
    <w:uiPriority w:val="1"/>
    <w:qFormat/>
    <w:rsid w:val="008F1969"/>
    <w:rPr>
      <w:sz w:val="22"/>
      <w:szCs w:val="22"/>
      <w:lang w:eastAsia="en-US"/>
    </w:rPr>
  </w:style>
  <w:style w:type="character" w:customStyle="1" w:styleId="Kop1BTVVEChar">
    <w:name w:val="Kop1 BTVVE Char"/>
    <w:basedOn w:val="Standaardalinea-lettertype"/>
    <w:link w:val="Kop1BTVVE"/>
    <w:rsid w:val="00CE0F9C"/>
    <w:rPr>
      <w:rFonts w:ascii="Verdana" w:eastAsia="Times New Roman" w:hAnsi="Verdana"/>
      <w:b/>
      <w:color w:val="C00000"/>
      <w:sz w:val="36"/>
      <w:szCs w:val="40"/>
    </w:rPr>
  </w:style>
  <w:style w:type="table" w:styleId="Lichtearcering-accent2">
    <w:name w:val="Light Shading Accent 2"/>
    <w:basedOn w:val="Standaardtabel"/>
    <w:uiPriority w:val="60"/>
    <w:rsid w:val="008B3D8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Kop2BTVVE">
    <w:name w:val="Kop2 BTVVE"/>
    <w:basedOn w:val="Kop3BTVVE"/>
    <w:link w:val="Kop2BTVVEChar"/>
    <w:qFormat/>
    <w:rsid w:val="00CE0F9C"/>
    <w:rPr>
      <w:noProof/>
      <w:sz w:val="28"/>
      <w:szCs w:val="28"/>
    </w:rPr>
  </w:style>
  <w:style w:type="character" w:customStyle="1" w:styleId="Kop2BTVVEChar">
    <w:name w:val="Kop2 BTVVE Char"/>
    <w:basedOn w:val="Kop3BTVVEChar"/>
    <w:link w:val="Kop2BTVVE"/>
    <w:rsid w:val="00CE0F9C"/>
    <w:rPr>
      <w:rFonts w:ascii="Verdana" w:eastAsia="Times New Roman" w:hAnsi="Verdana"/>
      <w:b/>
      <w:noProof/>
      <w:color w:val="C00000"/>
      <w:sz w:val="28"/>
      <w:szCs w:val="28"/>
    </w:rPr>
  </w:style>
  <w:style w:type="character" w:customStyle="1" w:styleId="Kop3Char">
    <w:name w:val="Kop 3 Char"/>
    <w:basedOn w:val="Standaardalinea-lettertype"/>
    <w:link w:val="Kop3"/>
    <w:rsid w:val="00523688"/>
    <w:rPr>
      <w:rFonts w:eastAsia="Times New Roman"/>
      <w:b/>
      <w:sz w:val="24"/>
      <w:lang w:val="x-none" w:eastAsia="x-none"/>
    </w:rPr>
  </w:style>
  <w:style w:type="character" w:customStyle="1" w:styleId="Kop4Char">
    <w:name w:val="Kop 4 Char"/>
    <w:basedOn w:val="Standaardalinea-lettertype"/>
    <w:link w:val="Kop4"/>
    <w:rsid w:val="00430133"/>
    <w:rPr>
      <w:rFonts w:ascii="Frutiger 45 Light" w:eastAsia="Times New Roman" w:hAnsi="Frutiger 45 Light"/>
      <w:b/>
      <w:lang w:val="x-none" w:eastAsia="x-none"/>
    </w:rPr>
  </w:style>
  <w:style w:type="character" w:customStyle="1" w:styleId="Kop5Char">
    <w:name w:val="Kop 5 Char"/>
    <w:basedOn w:val="Standaardalinea-lettertype"/>
    <w:link w:val="Kop5"/>
    <w:rsid w:val="00430133"/>
    <w:rPr>
      <w:rFonts w:ascii="Frutiger 45 Light" w:eastAsia="Times New Roman" w:hAnsi="Frutiger 45 Light"/>
      <w:b/>
      <w:lang w:val="x-none" w:eastAsia="x-none"/>
    </w:rPr>
  </w:style>
  <w:style w:type="character" w:customStyle="1" w:styleId="Kop6Char">
    <w:name w:val="Kop 6 Char"/>
    <w:basedOn w:val="Standaardalinea-lettertype"/>
    <w:link w:val="Kop6"/>
    <w:rsid w:val="00430133"/>
    <w:rPr>
      <w:rFonts w:ascii="Frutiger 45 Light" w:eastAsia="Times New Roman" w:hAnsi="Frutiger 45 Light"/>
      <w:b/>
      <w:lang w:val="x-none" w:eastAsia="x-none"/>
    </w:rPr>
  </w:style>
  <w:style w:type="character" w:customStyle="1" w:styleId="Kop7Char">
    <w:name w:val="Kop 7 Char"/>
    <w:basedOn w:val="Standaardalinea-lettertype"/>
    <w:link w:val="Kop7"/>
    <w:rsid w:val="00430133"/>
    <w:rPr>
      <w:rFonts w:ascii="Frutiger 45 Light" w:eastAsia="Times New Roman" w:hAnsi="Frutiger 45 Light"/>
      <w:b/>
      <w:lang w:val="x-none" w:eastAsia="x-none"/>
    </w:rPr>
  </w:style>
  <w:style w:type="character" w:customStyle="1" w:styleId="Kop8Char">
    <w:name w:val="Kop 8 Char"/>
    <w:basedOn w:val="Standaardalinea-lettertype"/>
    <w:link w:val="Kop8"/>
    <w:rsid w:val="00430133"/>
    <w:rPr>
      <w:rFonts w:ascii="Frutiger 45 Light" w:eastAsia="Times New Roman" w:hAnsi="Frutiger 45 Light"/>
      <w:b/>
      <w:lang w:val="x-none" w:eastAsia="x-none"/>
    </w:rPr>
  </w:style>
  <w:style w:type="character" w:customStyle="1" w:styleId="Kop9Char">
    <w:name w:val="Kop 9 Char"/>
    <w:basedOn w:val="Standaardalinea-lettertype"/>
    <w:link w:val="Kop9"/>
    <w:rsid w:val="00430133"/>
    <w:rPr>
      <w:rFonts w:ascii="Frutiger 45 Light" w:eastAsia="Times New Roman" w:hAnsi="Frutiger 45 Light"/>
      <w:b/>
      <w:lang w:val="x-none" w:eastAsia="x-none"/>
    </w:rPr>
  </w:style>
  <w:style w:type="paragraph" w:styleId="Afzender">
    <w:name w:val="envelope return"/>
    <w:basedOn w:val="Standaard"/>
    <w:rsid w:val="00430133"/>
    <w:pPr>
      <w:spacing w:after="0" w:line="240" w:lineRule="auto"/>
    </w:pPr>
    <w:rPr>
      <w:rFonts w:ascii="Frutiger 45 Light" w:eastAsia="Times New Roman" w:hAnsi="Frutiger 45 Light"/>
      <w:sz w:val="20"/>
      <w:szCs w:val="20"/>
      <w:lang w:eastAsia="nl-NL"/>
    </w:rPr>
  </w:style>
  <w:style w:type="paragraph" w:styleId="Plattetekst">
    <w:name w:val="Body Text"/>
    <w:basedOn w:val="Standaard"/>
    <w:link w:val="PlattetekstChar"/>
    <w:rsid w:val="00430133"/>
    <w:pPr>
      <w:spacing w:after="0" w:line="240" w:lineRule="auto"/>
      <w:jc w:val="center"/>
    </w:pPr>
    <w:rPr>
      <w:rFonts w:ascii="Comic Sans MS" w:eastAsia="Times New Roman" w:hAnsi="Comic Sans MS"/>
      <w:snapToGrid w:val="0"/>
      <w:color w:val="000000"/>
      <w:sz w:val="32"/>
      <w:szCs w:val="20"/>
      <w:lang w:val="x-none" w:eastAsia="x-none"/>
    </w:rPr>
  </w:style>
  <w:style w:type="character" w:customStyle="1" w:styleId="PlattetekstChar">
    <w:name w:val="Platte tekst Char"/>
    <w:basedOn w:val="Standaardalinea-lettertype"/>
    <w:link w:val="Plattetekst"/>
    <w:rsid w:val="00430133"/>
    <w:rPr>
      <w:rFonts w:ascii="Comic Sans MS" w:eastAsia="Times New Roman" w:hAnsi="Comic Sans MS"/>
      <w:snapToGrid w:val="0"/>
      <w:color w:val="000000"/>
      <w:sz w:val="32"/>
      <w:lang w:val="x-none" w:eastAsia="x-none"/>
    </w:rPr>
  </w:style>
  <w:style w:type="character" w:customStyle="1" w:styleId="VoetnoottekstChar">
    <w:name w:val="Voetnoottekst Char"/>
    <w:link w:val="Voetnoottekst"/>
    <w:semiHidden/>
    <w:rsid w:val="00430133"/>
    <w:rPr>
      <w:lang w:eastAsia="en-US"/>
    </w:rPr>
  </w:style>
  <w:style w:type="character" w:styleId="Paginanummer">
    <w:name w:val="page number"/>
    <w:basedOn w:val="Standaardalinea-lettertype"/>
    <w:rsid w:val="00430133"/>
  </w:style>
  <w:style w:type="character" w:styleId="GevolgdeHyperlink">
    <w:name w:val="FollowedHyperlink"/>
    <w:rsid w:val="00430133"/>
    <w:rPr>
      <w:rFonts w:ascii="Frutiger 45 Light" w:hAnsi="Frutiger 45 Light"/>
      <w:color w:val="800080"/>
      <w:u w:val="single"/>
    </w:rPr>
  </w:style>
  <w:style w:type="paragraph" w:customStyle="1" w:styleId="a">
    <w:name w:val="_"/>
    <w:rsid w:val="00430133"/>
    <w:pPr>
      <w:autoSpaceDE w:val="0"/>
      <w:autoSpaceDN w:val="0"/>
      <w:adjustRightInd w:val="0"/>
      <w:ind w:left="720"/>
    </w:pPr>
    <w:rPr>
      <w:rFonts w:ascii="Times New Roman Standaard" w:eastAsia="Times New Roman" w:hAnsi="Times New Roman Standaard"/>
    </w:rPr>
  </w:style>
  <w:style w:type="paragraph" w:styleId="Normaalweb">
    <w:name w:val="Normal (Web)"/>
    <w:basedOn w:val="Standaard"/>
    <w:uiPriority w:val="99"/>
    <w:rsid w:val="0043013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ood">
    <w:name w:val="rood"/>
    <w:basedOn w:val="Standaardalinea-lettertype"/>
    <w:rsid w:val="00430133"/>
  </w:style>
  <w:style w:type="character" w:styleId="Nadruk">
    <w:name w:val="Emphasis"/>
    <w:qFormat/>
    <w:rsid w:val="00430133"/>
    <w:rPr>
      <w:i/>
      <w:iCs/>
    </w:rPr>
  </w:style>
  <w:style w:type="character" w:customStyle="1" w:styleId="LijstalineaChar">
    <w:name w:val="Lijstalinea Char"/>
    <w:basedOn w:val="Standaardalinea-lettertype"/>
    <w:link w:val="Lijstalinea"/>
    <w:uiPriority w:val="34"/>
    <w:rsid w:val="00B64251"/>
    <w:rPr>
      <w:rFonts w:ascii="Frutiger 45 Light" w:eastAsia="Times New Roman" w:hAnsi="Frutiger 45 Light"/>
    </w:rPr>
  </w:style>
  <w:style w:type="paragraph" w:styleId="Revisie">
    <w:name w:val="Revision"/>
    <w:hidden/>
    <w:uiPriority w:val="99"/>
    <w:semiHidden/>
    <w:rsid w:val="00C87262"/>
    <w:rPr>
      <w:sz w:val="22"/>
      <w:szCs w:val="22"/>
      <w:lang w:eastAsia="en-US"/>
    </w:rPr>
  </w:style>
  <w:style w:type="paragraph" w:customStyle="1" w:styleId="BVVETitel1">
    <w:name w:val="BVVE Titel1"/>
    <w:basedOn w:val="Standaard"/>
    <w:qFormat/>
    <w:rsid w:val="005D06D9"/>
    <w:pPr>
      <w:spacing w:after="0" w:line="264" w:lineRule="auto"/>
    </w:pPr>
    <w:rPr>
      <w:rFonts w:asciiTheme="minorHAnsi" w:eastAsia="Times New Roman" w:hAnsiTheme="minorHAnsi"/>
      <w:b/>
      <w:bCs/>
      <w:color w:val="D40045"/>
      <w:sz w:val="36"/>
      <w:szCs w:val="36"/>
      <w:lang w:eastAsia="nl-NL"/>
    </w:rPr>
  </w:style>
  <w:style w:type="paragraph" w:customStyle="1" w:styleId="BVVESubtitel2">
    <w:name w:val="BVVE Subtitel2"/>
    <w:basedOn w:val="Standaard"/>
    <w:qFormat/>
    <w:rsid w:val="005D06D9"/>
    <w:pPr>
      <w:spacing w:after="0" w:line="264" w:lineRule="auto"/>
    </w:pPr>
    <w:rPr>
      <w:rFonts w:asciiTheme="minorHAnsi" w:eastAsia="Times New Roman" w:hAnsiTheme="minorHAnsi"/>
      <w:b/>
      <w:color w:val="00A0D1"/>
      <w:sz w:val="28"/>
      <w:szCs w:val="28"/>
      <w:lang w:eastAsia="nl-NL"/>
    </w:rPr>
  </w:style>
  <w:style w:type="paragraph" w:customStyle="1" w:styleId="BVVESubtitel3">
    <w:name w:val="BVVE Subtitel3"/>
    <w:basedOn w:val="Standaard"/>
    <w:qFormat/>
    <w:rsid w:val="005D06D9"/>
    <w:pPr>
      <w:spacing w:after="0" w:line="264" w:lineRule="auto"/>
    </w:pPr>
    <w:rPr>
      <w:rFonts w:asciiTheme="minorHAnsi" w:eastAsia="Times New Roman" w:hAnsiTheme="minorHAnsi"/>
      <w:b/>
      <w:sz w:val="24"/>
      <w:szCs w:val="24"/>
      <w:lang w:eastAsia="nl-NL"/>
    </w:rPr>
  </w:style>
  <w:style w:type="paragraph" w:customStyle="1" w:styleId="BVVESubtitel4">
    <w:name w:val="BVVE Subtitel4"/>
    <w:basedOn w:val="Standaard"/>
    <w:qFormat/>
    <w:rsid w:val="005D06D9"/>
    <w:pPr>
      <w:spacing w:after="0" w:line="264" w:lineRule="auto"/>
    </w:pPr>
    <w:rPr>
      <w:rFonts w:asciiTheme="minorHAnsi" w:eastAsia="Times New Roman" w:hAnsiTheme="minorHAnsi"/>
      <w:b/>
      <w:sz w:val="20"/>
      <w:szCs w:val="20"/>
      <w:lang w:eastAsia="nl-NL"/>
    </w:rPr>
  </w:style>
  <w:style w:type="paragraph" w:customStyle="1" w:styleId="BVVESubtitel5">
    <w:name w:val="BVVE Subtitel5"/>
    <w:basedOn w:val="Standaard"/>
    <w:qFormat/>
    <w:rsid w:val="005D06D9"/>
    <w:pPr>
      <w:spacing w:after="0" w:line="264" w:lineRule="auto"/>
    </w:pPr>
    <w:rPr>
      <w:rFonts w:asciiTheme="minorHAnsi" w:eastAsia="Times New Roman" w:hAnsiTheme="minorHAnsi"/>
      <w:b/>
      <w:i/>
      <w:sz w:val="20"/>
      <w:szCs w:val="20"/>
      <w:lang w:eastAsia="nl-NL"/>
    </w:rPr>
  </w:style>
  <w:style w:type="paragraph" w:customStyle="1" w:styleId="BVVETekst6">
    <w:name w:val="BVVE Tekst6"/>
    <w:basedOn w:val="Standaard"/>
    <w:qFormat/>
    <w:rsid w:val="005D06D9"/>
    <w:pPr>
      <w:spacing w:after="0" w:line="264" w:lineRule="auto"/>
    </w:pPr>
    <w:rPr>
      <w:rFonts w:asciiTheme="minorHAnsi" w:eastAsia="Times New Roman" w:hAnsiTheme="minorHAnsi"/>
      <w:color w:val="A4C200"/>
      <w:sz w:val="20"/>
      <w:szCs w:val="20"/>
      <w:lang w:eastAsia="nl-NL"/>
    </w:rPr>
  </w:style>
  <w:style w:type="paragraph" w:customStyle="1" w:styleId="BVVETekst7">
    <w:name w:val="BVVE Tekst7"/>
    <w:basedOn w:val="Standaard"/>
    <w:qFormat/>
    <w:rsid w:val="005D06D9"/>
    <w:pPr>
      <w:spacing w:after="0" w:line="264" w:lineRule="auto"/>
    </w:pPr>
    <w:rPr>
      <w:rFonts w:asciiTheme="minorHAnsi" w:eastAsia="Times New Roman" w:hAnsiTheme="minorHAnsi"/>
      <w:sz w:val="20"/>
      <w:szCs w:val="20"/>
      <w:lang w:eastAsia="nl-NL"/>
    </w:rPr>
  </w:style>
  <w:style w:type="paragraph" w:customStyle="1" w:styleId="BVVEVoettekst8">
    <w:name w:val="BVVE Voettekst8"/>
    <w:basedOn w:val="Voettekst"/>
    <w:qFormat/>
    <w:rsid w:val="005D06D9"/>
    <w:pPr>
      <w:tabs>
        <w:tab w:val="clear" w:pos="4536"/>
      </w:tabs>
      <w:spacing w:line="240" w:lineRule="auto"/>
      <w:ind w:left="0" w:firstLine="0"/>
    </w:pPr>
    <w:rPr>
      <w:rFonts w:asciiTheme="minorHAnsi" w:hAnsiTheme="minorHAnsi"/>
      <w:color w:val="6E7883"/>
      <w:sz w:val="16"/>
      <w:szCs w:val="16"/>
    </w:rPr>
  </w:style>
  <w:style w:type="numbering" w:customStyle="1" w:styleId="Geenlijst2">
    <w:name w:val="Geen lijst2"/>
    <w:next w:val="Geenlijst"/>
    <w:uiPriority w:val="99"/>
    <w:semiHidden/>
    <w:unhideWhenUsed/>
    <w:rsid w:val="00867073"/>
  </w:style>
  <w:style w:type="table" w:customStyle="1" w:styleId="Tabelraster2">
    <w:name w:val="Tabelraster2"/>
    <w:basedOn w:val="Standaardtabel"/>
    <w:next w:val="Tabelraster"/>
    <w:rsid w:val="00867073"/>
    <w:rPr>
      <w:rFonts w:eastAsia="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2BVVE">
    <w:name w:val="Kop2 BVVE"/>
    <w:basedOn w:val="Standaard"/>
    <w:link w:val="Kop2BVVEChar"/>
    <w:autoRedefine/>
    <w:qFormat/>
    <w:rsid w:val="00867073"/>
    <w:pPr>
      <w:tabs>
        <w:tab w:val="left" w:pos="567"/>
        <w:tab w:val="left" w:pos="1134"/>
        <w:tab w:val="left" w:pos="1701"/>
      </w:tabs>
      <w:spacing w:after="0" w:line="264" w:lineRule="auto"/>
    </w:pPr>
    <w:rPr>
      <w:rFonts w:eastAsia="Times New Roman" w:cs="Calibri"/>
      <w:b/>
      <w:color w:val="00A0D1"/>
      <w:sz w:val="28"/>
      <w:szCs w:val="20"/>
      <w:lang w:eastAsia="nl-NL"/>
    </w:rPr>
  </w:style>
  <w:style w:type="paragraph" w:customStyle="1" w:styleId="Kop1BVVE">
    <w:name w:val="Kop 1 BVVE"/>
    <w:basedOn w:val="Standaard"/>
    <w:link w:val="Kop1BVVEChar"/>
    <w:qFormat/>
    <w:rsid w:val="00867073"/>
    <w:pPr>
      <w:spacing w:after="0" w:line="312" w:lineRule="auto"/>
    </w:pPr>
    <w:rPr>
      <w:rFonts w:eastAsia="Times New Roman"/>
      <w:b/>
      <w:color w:val="D40045"/>
      <w:sz w:val="28"/>
      <w:szCs w:val="40"/>
      <w:lang w:val="en-GB" w:eastAsia="nl-NL"/>
    </w:rPr>
  </w:style>
  <w:style w:type="character" w:customStyle="1" w:styleId="Kop2BVVEChar">
    <w:name w:val="Kop2 BVVE Char"/>
    <w:basedOn w:val="Standaardalinea-lettertype"/>
    <w:link w:val="Kop2BVVE"/>
    <w:rsid w:val="00867073"/>
    <w:rPr>
      <w:rFonts w:eastAsia="Times New Roman" w:cs="Calibri"/>
      <w:b/>
      <w:color w:val="00A0D1"/>
      <w:sz w:val="28"/>
    </w:rPr>
  </w:style>
  <w:style w:type="paragraph" w:customStyle="1" w:styleId="Kop3BVVE">
    <w:name w:val="Kop3 BVVE"/>
    <w:basedOn w:val="Standaard"/>
    <w:link w:val="Kop3BVVEChar"/>
    <w:qFormat/>
    <w:rsid w:val="00867073"/>
    <w:pPr>
      <w:spacing w:after="0" w:line="312" w:lineRule="auto"/>
    </w:pPr>
    <w:rPr>
      <w:rFonts w:eastAsia="Times New Roman"/>
      <w:b/>
      <w:color w:val="6E7883"/>
      <w:sz w:val="20"/>
      <w:szCs w:val="20"/>
      <w:lang w:val="en-GB" w:eastAsia="nl-NL"/>
    </w:rPr>
  </w:style>
  <w:style w:type="character" w:customStyle="1" w:styleId="Kop1BVVEChar">
    <w:name w:val="Kop 1 BVVE Char"/>
    <w:basedOn w:val="Standaardalinea-lettertype"/>
    <w:link w:val="Kop1BVVE"/>
    <w:rsid w:val="00867073"/>
    <w:rPr>
      <w:rFonts w:eastAsia="Times New Roman"/>
      <w:b/>
      <w:color w:val="D40045"/>
      <w:sz w:val="28"/>
      <w:szCs w:val="40"/>
      <w:lang w:val="en-GB"/>
    </w:rPr>
  </w:style>
  <w:style w:type="character" w:customStyle="1" w:styleId="Kop3BVVEChar">
    <w:name w:val="Kop3 BVVE Char"/>
    <w:basedOn w:val="Standaardalinea-lettertype"/>
    <w:link w:val="Kop3BVVE"/>
    <w:rsid w:val="00867073"/>
    <w:rPr>
      <w:rFonts w:eastAsia="Times New Roman"/>
      <w:b/>
      <w:color w:val="6E7883"/>
      <w:lang w:val="en-GB"/>
    </w:rPr>
  </w:style>
  <w:style w:type="paragraph" w:customStyle="1" w:styleId="Kop4BVVE">
    <w:name w:val="Kop4 BVVE"/>
    <w:basedOn w:val="Standaard"/>
    <w:link w:val="Kop4BVVEChar"/>
    <w:qFormat/>
    <w:rsid w:val="00867073"/>
    <w:pPr>
      <w:spacing w:after="0"/>
    </w:pPr>
    <w:rPr>
      <w:rFonts w:eastAsia="Times New Roman"/>
      <w:b/>
      <w:color w:val="D40045"/>
      <w:sz w:val="20"/>
      <w:szCs w:val="20"/>
      <w:lang w:val="en-GB" w:eastAsia="nl-NL"/>
    </w:rPr>
  </w:style>
  <w:style w:type="character" w:customStyle="1" w:styleId="Kop4BVVEChar">
    <w:name w:val="Kop4 BVVE Char"/>
    <w:basedOn w:val="Standaardalinea-lettertype"/>
    <w:link w:val="Kop4BVVE"/>
    <w:rsid w:val="00867073"/>
    <w:rPr>
      <w:rFonts w:eastAsia="Times New Roman"/>
      <w:b/>
      <w:color w:val="D40045"/>
      <w:lang w:val="en-GB"/>
    </w:rPr>
  </w:style>
  <w:style w:type="paragraph" w:customStyle="1" w:styleId="Kop5BVVE">
    <w:name w:val="Kop5 BVVE"/>
    <w:basedOn w:val="Koptekst"/>
    <w:link w:val="Kop5BVVEChar"/>
    <w:qFormat/>
    <w:rsid w:val="00867073"/>
    <w:pPr>
      <w:tabs>
        <w:tab w:val="clear" w:pos="4536"/>
        <w:tab w:val="clear" w:pos="9072"/>
        <w:tab w:val="right" w:pos="8505"/>
      </w:tabs>
      <w:spacing w:line="240" w:lineRule="auto"/>
      <w:ind w:left="0" w:firstLine="0"/>
    </w:pPr>
    <w:rPr>
      <w:rFonts w:ascii="Cambria" w:hAnsi="Cambria" w:cs="Arial"/>
      <w:color w:val="6E7883"/>
      <w:sz w:val="16"/>
      <w:szCs w:val="16"/>
      <w:lang w:val="en-GB"/>
    </w:rPr>
  </w:style>
  <w:style w:type="character" w:customStyle="1" w:styleId="Kop5BVVEChar">
    <w:name w:val="Kop5 BVVE Char"/>
    <w:basedOn w:val="KoptekstChar"/>
    <w:link w:val="Kop5BVVE"/>
    <w:rsid w:val="00867073"/>
    <w:rPr>
      <w:rFonts w:ascii="Cambria" w:eastAsia="Times New Roman" w:hAnsi="Cambria" w:cs="Arial"/>
      <w:color w:val="6E7883"/>
      <w:sz w:val="16"/>
      <w:szCs w:val="16"/>
      <w:lang w:val="en-GB" w:eastAsia="nl-NL"/>
    </w:rPr>
  </w:style>
  <w:style w:type="paragraph" w:styleId="Kopvaninhoudsopgave">
    <w:name w:val="TOC Heading"/>
    <w:basedOn w:val="Kop1"/>
    <w:next w:val="Standaard"/>
    <w:uiPriority w:val="39"/>
    <w:unhideWhenUsed/>
    <w:qFormat/>
    <w:rsid w:val="00504D95"/>
    <w:pPr>
      <w:keepLines/>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Inhopg2">
    <w:name w:val="toc 2"/>
    <w:basedOn w:val="Standaard"/>
    <w:next w:val="Standaard"/>
    <w:autoRedefine/>
    <w:uiPriority w:val="39"/>
    <w:unhideWhenUsed/>
    <w:rsid w:val="00504D95"/>
    <w:pPr>
      <w:spacing w:after="100"/>
      <w:ind w:left="220"/>
    </w:pPr>
  </w:style>
  <w:style w:type="paragraph" w:styleId="Inhopg3">
    <w:name w:val="toc 3"/>
    <w:basedOn w:val="Standaard"/>
    <w:next w:val="Standaard"/>
    <w:autoRedefine/>
    <w:uiPriority w:val="39"/>
    <w:unhideWhenUsed/>
    <w:rsid w:val="00CA471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945833">
      <w:bodyDiv w:val="1"/>
      <w:marLeft w:val="0"/>
      <w:marRight w:val="0"/>
      <w:marTop w:val="0"/>
      <w:marBottom w:val="0"/>
      <w:divBdr>
        <w:top w:val="none" w:sz="0" w:space="0" w:color="auto"/>
        <w:left w:val="none" w:sz="0" w:space="0" w:color="auto"/>
        <w:bottom w:val="none" w:sz="0" w:space="0" w:color="auto"/>
        <w:right w:val="none" w:sz="0" w:space="0" w:color="auto"/>
      </w:divBdr>
    </w:div>
    <w:div w:id="1390881223">
      <w:bodyDiv w:val="1"/>
      <w:marLeft w:val="0"/>
      <w:marRight w:val="0"/>
      <w:marTop w:val="0"/>
      <w:marBottom w:val="0"/>
      <w:divBdr>
        <w:top w:val="none" w:sz="0" w:space="0" w:color="auto"/>
        <w:left w:val="none" w:sz="0" w:space="0" w:color="auto"/>
        <w:bottom w:val="none" w:sz="0" w:space="0" w:color="auto"/>
        <w:right w:val="none" w:sz="0" w:space="0" w:color="auto"/>
      </w:divBdr>
      <w:divsChild>
        <w:div w:id="149030247">
          <w:marLeft w:val="547"/>
          <w:marRight w:val="0"/>
          <w:marTop w:val="0"/>
          <w:marBottom w:val="0"/>
          <w:divBdr>
            <w:top w:val="none" w:sz="0" w:space="0" w:color="auto"/>
            <w:left w:val="none" w:sz="0" w:space="0" w:color="auto"/>
            <w:bottom w:val="none" w:sz="0" w:space="0" w:color="auto"/>
            <w:right w:val="none" w:sz="0" w:space="0" w:color="auto"/>
          </w:divBdr>
        </w:div>
      </w:divsChild>
    </w:div>
    <w:div w:id="1446196279">
      <w:bodyDiv w:val="1"/>
      <w:marLeft w:val="0"/>
      <w:marRight w:val="0"/>
      <w:marTop w:val="0"/>
      <w:marBottom w:val="0"/>
      <w:divBdr>
        <w:top w:val="none" w:sz="0" w:space="0" w:color="auto"/>
        <w:left w:val="none" w:sz="0" w:space="0" w:color="auto"/>
        <w:bottom w:val="none" w:sz="0" w:space="0" w:color="auto"/>
        <w:right w:val="none" w:sz="0" w:space="0" w:color="auto"/>
      </w:divBdr>
      <w:divsChild>
        <w:div w:id="908926779">
          <w:marLeft w:val="547"/>
          <w:marRight w:val="0"/>
          <w:marTop w:val="0"/>
          <w:marBottom w:val="0"/>
          <w:divBdr>
            <w:top w:val="none" w:sz="0" w:space="0" w:color="auto"/>
            <w:left w:val="none" w:sz="0" w:space="0" w:color="auto"/>
            <w:bottom w:val="none" w:sz="0" w:space="0" w:color="auto"/>
            <w:right w:val="none" w:sz="0" w:space="0" w:color="auto"/>
          </w:divBdr>
        </w:div>
        <w:div w:id="497159760">
          <w:marLeft w:val="547"/>
          <w:marRight w:val="0"/>
          <w:marTop w:val="0"/>
          <w:marBottom w:val="0"/>
          <w:divBdr>
            <w:top w:val="none" w:sz="0" w:space="0" w:color="auto"/>
            <w:left w:val="none" w:sz="0" w:space="0" w:color="auto"/>
            <w:bottom w:val="none" w:sz="0" w:space="0" w:color="auto"/>
            <w:right w:val="none" w:sz="0" w:space="0" w:color="auto"/>
          </w:divBdr>
        </w:div>
        <w:div w:id="300698590">
          <w:marLeft w:val="547"/>
          <w:marRight w:val="0"/>
          <w:marTop w:val="0"/>
          <w:marBottom w:val="0"/>
          <w:divBdr>
            <w:top w:val="none" w:sz="0" w:space="0" w:color="auto"/>
            <w:left w:val="none" w:sz="0" w:space="0" w:color="auto"/>
            <w:bottom w:val="none" w:sz="0" w:space="0" w:color="auto"/>
            <w:right w:val="none" w:sz="0" w:space="0" w:color="auto"/>
          </w:divBdr>
        </w:div>
        <w:div w:id="1887789529">
          <w:marLeft w:val="547"/>
          <w:marRight w:val="0"/>
          <w:marTop w:val="0"/>
          <w:marBottom w:val="0"/>
          <w:divBdr>
            <w:top w:val="none" w:sz="0" w:space="0" w:color="auto"/>
            <w:left w:val="none" w:sz="0" w:space="0" w:color="auto"/>
            <w:bottom w:val="none" w:sz="0" w:space="0" w:color="auto"/>
            <w:right w:val="none" w:sz="0" w:space="0" w:color="auto"/>
          </w:divBdr>
        </w:div>
      </w:divsChild>
    </w:div>
    <w:div w:id="1483236347">
      <w:bodyDiv w:val="1"/>
      <w:marLeft w:val="0"/>
      <w:marRight w:val="0"/>
      <w:marTop w:val="0"/>
      <w:marBottom w:val="0"/>
      <w:divBdr>
        <w:top w:val="none" w:sz="0" w:space="0" w:color="auto"/>
        <w:left w:val="none" w:sz="0" w:space="0" w:color="auto"/>
        <w:bottom w:val="none" w:sz="0" w:space="0" w:color="auto"/>
        <w:right w:val="none" w:sz="0" w:space="0" w:color="auto"/>
      </w:divBdr>
      <w:divsChild>
        <w:div w:id="1836336942">
          <w:marLeft w:val="547"/>
          <w:marRight w:val="0"/>
          <w:marTop w:val="0"/>
          <w:marBottom w:val="0"/>
          <w:divBdr>
            <w:top w:val="none" w:sz="0" w:space="0" w:color="auto"/>
            <w:left w:val="none" w:sz="0" w:space="0" w:color="auto"/>
            <w:bottom w:val="none" w:sz="0" w:space="0" w:color="auto"/>
            <w:right w:val="none" w:sz="0" w:space="0" w:color="auto"/>
          </w:divBdr>
        </w:div>
      </w:divsChild>
    </w:div>
    <w:div w:id="1527014428">
      <w:bodyDiv w:val="1"/>
      <w:marLeft w:val="0"/>
      <w:marRight w:val="0"/>
      <w:marTop w:val="0"/>
      <w:marBottom w:val="0"/>
      <w:divBdr>
        <w:top w:val="none" w:sz="0" w:space="0" w:color="auto"/>
        <w:left w:val="none" w:sz="0" w:space="0" w:color="auto"/>
        <w:bottom w:val="none" w:sz="0" w:space="0" w:color="auto"/>
        <w:right w:val="none" w:sz="0" w:space="0" w:color="auto"/>
      </w:divBdr>
      <w:divsChild>
        <w:div w:id="1861503466">
          <w:marLeft w:val="547"/>
          <w:marRight w:val="0"/>
          <w:marTop w:val="0"/>
          <w:marBottom w:val="0"/>
          <w:divBdr>
            <w:top w:val="none" w:sz="0" w:space="0" w:color="auto"/>
            <w:left w:val="none" w:sz="0" w:space="0" w:color="auto"/>
            <w:bottom w:val="none" w:sz="0" w:space="0" w:color="auto"/>
            <w:right w:val="none" w:sz="0" w:space="0" w:color="auto"/>
          </w:divBdr>
        </w:div>
        <w:div w:id="940838631">
          <w:marLeft w:val="547"/>
          <w:marRight w:val="0"/>
          <w:marTop w:val="0"/>
          <w:marBottom w:val="0"/>
          <w:divBdr>
            <w:top w:val="none" w:sz="0" w:space="0" w:color="auto"/>
            <w:left w:val="none" w:sz="0" w:space="0" w:color="auto"/>
            <w:bottom w:val="none" w:sz="0" w:space="0" w:color="auto"/>
            <w:right w:val="none" w:sz="0" w:space="0" w:color="auto"/>
          </w:divBdr>
        </w:div>
        <w:div w:id="490368776">
          <w:marLeft w:val="547"/>
          <w:marRight w:val="0"/>
          <w:marTop w:val="0"/>
          <w:marBottom w:val="0"/>
          <w:divBdr>
            <w:top w:val="none" w:sz="0" w:space="0" w:color="auto"/>
            <w:left w:val="none" w:sz="0" w:space="0" w:color="auto"/>
            <w:bottom w:val="none" w:sz="0" w:space="0" w:color="auto"/>
            <w:right w:val="none" w:sz="0" w:space="0" w:color="auto"/>
          </w:divBdr>
        </w:div>
        <w:div w:id="118643881">
          <w:marLeft w:val="547"/>
          <w:marRight w:val="0"/>
          <w:marTop w:val="0"/>
          <w:marBottom w:val="0"/>
          <w:divBdr>
            <w:top w:val="none" w:sz="0" w:space="0" w:color="auto"/>
            <w:left w:val="none" w:sz="0" w:space="0" w:color="auto"/>
            <w:bottom w:val="none" w:sz="0" w:space="0" w:color="auto"/>
            <w:right w:val="none" w:sz="0" w:space="0" w:color="auto"/>
          </w:divBdr>
        </w:div>
      </w:divsChild>
    </w:div>
    <w:div w:id="172432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hyperlink" Target="http://www.lesintaal.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footer" Target="footer1.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uitdagentotgesprek.n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Resi:Documents:1_Marnix2011C_16nov11-a:LIVA-vervolg:AnalyseVragen:Vragen_16leerkrachten_grafieken_16nov1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Resi:Documents:6_Resi_werkarchief_2012:2_Marnix2012A_(5aug12-a):LIVA-vervolg:AnalyseVragen:Vragen_8studenten_grafieken_22nov1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Macintosh%20HD:Users:Resi:Documents:6_Resi_werkarchief_2012:2_Marnix2012A_(5aug12-a):LIVA-vervolg:AnalyseVragen:Vragen_16leerkrachten_grafieken_22nov1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Macintosh%20HD:Users:Resi:Documents:6_Resi_werkarchief_2012:2_Marnix2012A_(5aug12-a):LIVA-vervolg:AnalyseVragen:Vragen_8studenten_grafieken_22nov1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5400">
              <a:solidFill>
                <a:srgbClr val="24F629"/>
              </a:solidFill>
            </a:ln>
          </c:spPr>
          <c:marker>
            <c:symbol val="none"/>
          </c:marker>
          <c:val>
            <c:numRef>
              <c:f>Blad4!$B$10:$B$11</c:f>
              <c:numCache>
                <c:formatCode>General</c:formatCode>
                <c:ptCount val="2"/>
                <c:pt idx="0">
                  <c:v>30.56</c:v>
                </c:pt>
                <c:pt idx="1">
                  <c:v>29</c:v>
                </c:pt>
              </c:numCache>
            </c:numRef>
          </c:val>
          <c:smooth val="0"/>
          <c:extLst>
            <c:ext xmlns:c16="http://schemas.microsoft.com/office/drawing/2014/chart" uri="{C3380CC4-5D6E-409C-BE32-E72D297353CC}">
              <c16:uniqueId val="{00000000-EEB4-4B86-A077-38828527A96C}"/>
            </c:ext>
          </c:extLst>
        </c:ser>
        <c:ser>
          <c:idx val="1"/>
          <c:order val="1"/>
          <c:spPr>
            <a:ln w="25400">
              <a:solidFill>
                <a:srgbClr val="24F629"/>
              </a:solidFill>
            </a:ln>
          </c:spPr>
          <c:marker>
            <c:symbol val="none"/>
          </c:marker>
          <c:val>
            <c:numRef>
              <c:f>Blad4!$C$10:$C$11</c:f>
              <c:numCache>
                <c:formatCode>General</c:formatCode>
                <c:ptCount val="2"/>
                <c:pt idx="0">
                  <c:v>34</c:v>
                </c:pt>
                <c:pt idx="1">
                  <c:v>27</c:v>
                </c:pt>
              </c:numCache>
            </c:numRef>
          </c:val>
          <c:smooth val="0"/>
          <c:extLst>
            <c:ext xmlns:c16="http://schemas.microsoft.com/office/drawing/2014/chart" uri="{C3380CC4-5D6E-409C-BE32-E72D297353CC}">
              <c16:uniqueId val="{00000001-EEB4-4B86-A077-38828527A96C}"/>
            </c:ext>
          </c:extLst>
        </c:ser>
        <c:ser>
          <c:idx val="2"/>
          <c:order val="2"/>
          <c:spPr>
            <a:ln w="25400">
              <a:solidFill>
                <a:srgbClr val="24F629"/>
              </a:solidFill>
            </a:ln>
          </c:spPr>
          <c:marker>
            <c:symbol val="none"/>
          </c:marker>
          <c:val>
            <c:numRef>
              <c:f>Blad4!$D$10:$D$11</c:f>
              <c:numCache>
                <c:formatCode>General</c:formatCode>
                <c:ptCount val="2"/>
                <c:pt idx="0">
                  <c:v>26</c:v>
                </c:pt>
                <c:pt idx="1">
                  <c:v>10</c:v>
                </c:pt>
              </c:numCache>
            </c:numRef>
          </c:val>
          <c:smooth val="0"/>
          <c:extLst>
            <c:ext xmlns:c16="http://schemas.microsoft.com/office/drawing/2014/chart" uri="{C3380CC4-5D6E-409C-BE32-E72D297353CC}">
              <c16:uniqueId val="{00000002-EEB4-4B86-A077-38828527A96C}"/>
            </c:ext>
          </c:extLst>
        </c:ser>
        <c:ser>
          <c:idx val="3"/>
          <c:order val="3"/>
          <c:spPr>
            <a:ln w="25400">
              <a:solidFill>
                <a:srgbClr val="FF0000"/>
              </a:solidFill>
            </a:ln>
          </c:spPr>
          <c:marker>
            <c:symbol val="none"/>
          </c:marker>
          <c:val>
            <c:numRef>
              <c:f>Blad4!$E$10:$E$11</c:f>
              <c:numCache>
                <c:formatCode>General</c:formatCode>
                <c:ptCount val="2"/>
                <c:pt idx="0">
                  <c:v>38</c:v>
                </c:pt>
                <c:pt idx="1">
                  <c:v>46.15</c:v>
                </c:pt>
              </c:numCache>
            </c:numRef>
          </c:val>
          <c:smooth val="0"/>
          <c:extLst>
            <c:ext xmlns:c16="http://schemas.microsoft.com/office/drawing/2014/chart" uri="{C3380CC4-5D6E-409C-BE32-E72D297353CC}">
              <c16:uniqueId val="{00000003-EEB4-4B86-A077-38828527A96C}"/>
            </c:ext>
          </c:extLst>
        </c:ser>
        <c:ser>
          <c:idx val="4"/>
          <c:order val="4"/>
          <c:spPr>
            <a:ln w="25400">
              <a:solidFill>
                <a:srgbClr val="24F629"/>
              </a:solidFill>
            </a:ln>
          </c:spPr>
          <c:marker>
            <c:symbol val="none"/>
          </c:marker>
          <c:val>
            <c:numRef>
              <c:f>Blad4!$F$10:$F$11</c:f>
              <c:numCache>
                <c:formatCode>General</c:formatCode>
                <c:ptCount val="2"/>
                <c:pt idx="0">
                  <c:v>21</c:v>
                </c:pt>
                <c:pt idx="1">
                  <c:v>11</c:v>
                </c:pt>
              </c:numCache>
            </c:numRef>
          </c:val>
          <c:smooth val="0"/>
          <c:extLst>
            <c:ext xmlns:c16="http://schemas.microsoft.com/office/drawing/2014/chart" uri="{C3380CC4-5D6E-409C-BE32-E72D297353CC}">
              <c16:uniqueId val="{00000004-EEB4-4B86-A077-38828527A96C}"/>
            </c:ext>
          </c:extLst>
        </c:ser>
        <c:ser>
          <c:idx val="5"/>
          <c:order val="5"/>
          <c:spPr>
            <a:ln w="25400">
              <a:solidFill>
                <a:srgbClr val="24F629"/>
              </a:solidFill>
            </a:ln>
          </c:spPr>
          <c:marker>
            <c:symbol val="none"/>
          </c:marker>
          <c:val>
            <c:numRef>
              <c:f>Blad4!$G$10:$G$11</c:f>
              <c:numCache>
                <c:formatCode>General</c:formatCode>
                <c:ptCount val="2"/>
                <c:pt idx="0">
                  <c:v>34</c:v>
                </c:pt>
                <c:pt idx="1">
                  <c:v>6</c:v>
                </c:pt>
              </c:numCache>
            </c:numRef>
          </c:val>
          <c:smooth val="0"/>
          <c:extLst>
            <c:ext xmlns:c16="http://schemas.microsoft.com/office/drawing/2014/chart" uri="{C3380CC4-5D6E-409C-BE32-E72D297353CC}">
              <c16:uniqueId val="{00000005-EEB4-4B86-A077-38828527A96C}"/>
            </c:ext>
          </c:extLst>
        </c:ser>
        <c:ser>
          <c:idx val="6"/>
          <c:order val="6"/>
          <c:spPr>
            <a:ln w="25400">
              <a:solidFill>
                <a:srgbClr val="24F629"/>
              </a:solidFill>
            </a:ln>
          </c:spPr>
          <c:marker>
            <c:symbol val="none"/>
          </c:marker>
          <c:val>
            <c:numRef>
              <c:f>Blad4!$H$10:$H$11</c:f>
              <c:numCache>
                <c:formatCode>General</c:formatCode>
                <c:ptCount val="2"/>
                <c:pt idx="0">
                  <c:v>42</c:v>
                </c:pt>
                <c:pt idx="1">
                  <c:v>21</c:v>
                </c:pt>
              </c:numCache>
            </c:numRef>
          </c:val>
          <c:smooth val="0"/>
          <c:extLst>
            <c:ext xmlns:c16="http://schemas.microsoft.com/office/drawing/2014/chart" uri="{C3380CC4-5D6E-409C-BE32-E72D297353CC}">
              <c16:uniqueId val="{00000006-EEB4-4B86-A077-38828527A96C}"/>
            </c:ext>
          </c:extLst>
        </c:ser>
        <c:ser>
          <c:idx val="7"/>
          <c:order val="7"/>
          <c:spPr>
            <a:ln w="25400">
              <a:solidFill>
                <a:srgbClr val="24F629"/>
              </a:solidFill>
            </a:ln>
          </c:spPr>
          <c:marker>
            <c:symbol val="none"/>
          </c:marker>
          <c:val>
            <c:numRef>
              <c:f>Blad4!$I$10:$I$11</c:f>
              <c:numCache>
                <c:formatCode>General</c:formatCode>
                <c:ptCount val="2"/>
                <c:pt idx="0">
                  <c:v>32</c:v>
                </c:pt>
                <c:pt idx="1">
                  <c:v>21</c:v>
                </c:pt>
              </c:numCache>
            </c:numRef>
          </c:val>
          <c:smooth val="0"/>
          <c:extLst>
            <c:ext xmlns:c16="http://schemas.microsoft.com/office/drawing/2014/chart" uri="{C3380CC4-5D6E-409C-BE32-E72D297353CC}">
              <c16:uniqueId val="{00000007-EEB4-4B86-A077-38828527A96C}"/>
            </c:ext>
          </c:extLst>
        </c:ser>
        <c:ser>
          <c:idx val="8"/>
          <c:order val="8"/>
          <c:spPr>
            <a:ln w="25400">
              <a:solidFill>
                <a:srgbClr val="FF0000"/>
              </a:solidFill>
            </a:ln>
          </c:spPr>
          <c:marker>
            <c:symbol val="none"/>
          </c:marker>
          <c:val>
            <c:numRef>
              <c:f>Blad4!$J$10:$J$11</c:f>
              <c:numCache>
                <c:formatCode>General</c:formatCode>
                <c:ptCount val="2"/>
                <c:pt idx="0">
                  <c:v>25</c:v>
                </c:pt>
                <c:pt idx="1">
                  <c:v>38</c:v>
                </c:pt>
              </c:numCache>
            </c:numRef>
          </c:val>
          <c:smooth val="0"/>
          <c:extLst>
            <c:ext xmlns:c16="http://schemas.microsoft.com/office/drawing/2014/chart" uri="{C3380CC4-5D6E-409C-BE32-E72D297353CC}">
              <c16:uniqueId val="{00000008-EEB4-4B86-A077-38828527A96C}"/>
            </c:ext>
          </c:extLst>
        </c:ser>
        <c:ser>
          <c:idx val="9"/>
          <c:order val="9"/>
          <c:spPr>
            <a:ln w="25400">
              <a:solidFill>
                <a:srgbClr val="FF0000"/>
              </a:solidFill>
            </a:ln>
          </c:spPr>
          <c:marker>
            <c:symbol val="none"/>
          </c:marker>
          <c:dPt>
            <c:idx val="1"/>
            <c:bubble3D val="0"/>
            <c:spPr>
              <a:ln w="25400">
                <a:solidFill>
                  <a:srgbClr val="24F629"/>
                </a:solidFill>
              </a:ln>
            </c:spPr>
            <c:extLst>
              <c:ext xmlns:c16="http://schemas.microsoft.com/office/drawing/2014/chart" uri="{C3380CC4-5D6E-409C-BE32-E72D297353CC}">
                <c16:uniqueId val="{0000000A-EEB4-4B86-A077-38828527A96C}"/>
              </c:ext>
            </c:extLst>
          </c:dPt>
          <c:val>
            <c:numRef>
              <c:f>Blad4!$K$10:$K$11</c:f>
              <c:numCache>
                <c:formatCode>General</c:formatCode>
                <c:ptCount val="2"/>
                <c:pt idx="0">
                  <c:v>23</c:v>
                </c:pt>
                <c:pt idx="1">
                  <c:v>22</c:v>
                </c:pt>
              </c:numCache>
            </c:numRef>
          </c:val>
          <c:smooth val="0"/>
          <c:extLst>
            <c:ext xmlns:c16="http://schemas.microsoft.com/office/drawing/2014/chart" uri="{C3380CC4-5D6E-409C-BE32-E72D297353CC}">
              <c16:uniqueId val="{0000000B-EEB4-4B86-A077-38828527A96C}"/>
            </c:ext>
          </c:extLst>
        </c:ser>
        <c:ser>
          <c:idx val="10"/>
          <c:order val="10"/>
          <c:spPr>
            <a:ln w="25400">
              <a:solidFill>
                <a:srgbClr val="24F629"/>
              </a:solidFill>
            </a:ln>
          </c:spPr>
          <c:marker>
            <c:symbol val="none"/>
          </c:marker>
          <c:val>
            <c:numRef>
              <c:f>Blad4!$L$10:$L$11</c:f>
              <c:numCache>
                <c:formatCode>General</c:formatCode>
                <c:ptCount val="2"/>
                <c:pt idx="0">
                  <c:v>33.72</c:v>
                </c:pt>
                <c:pt idx="1">
                  <c:v>28</c:v>
                </c:pt>
              </c:numCache>
            </c:numRef>
          </c:val>
          <c:smooth val="0"/>
          <c:extLst>
            <c:ext xmlns:c16="http://schemas.microsoft.com/office/drawing/2014/chart" uri="{C3380CC4-5D6E-409C-BE32-E72D297353CC}">
              <c16:uniqueId val="{0000000C-EEB4-4B86-A077-38828527A96C}"/>
            </c:ext>
          </c:extLst>
        </c:ser>
        <c:ser>
          <c:idx val="11"/>
          <c:order val="11"/>
          <c:spPr>
            <a:ln w="25400">
              <a:solidFill>
                <a:srgbClr val="24F629"/>
              </a:solidFill>
            </a:ln>
          </c:spPr>
          <c:marker>
            <c:symbol val="none"/>
          </c:marker>
          <c:val>
            <c:numRef>
              <c:f>Blad4!$M$10:$M$11</c:f>
              <c:numCache>
                <c:formatCode>General</c:formatCode>
                <c:ptCount val="2"/>
                <c:pt idx="0">
                  <c:v>67.61</c:v>
                </c:pt>
                <c:pt idx="1">
                  <c:v>24</c:v>
                </c:pt>
              </c:numCache>
            </c:numRef>
          </c:val>
          <c:smooth val="0"/>
          <c:extLst>
            <c:ext xmlns:c16="http://schemas.microsoft.com/office/drawing/2014/chart" uri="{C3380CC4-5D6E-409C-BE32-E72D297353CC}">
              <c16:uniqueId val="{0000000D-EEB4-4B86-A077-38828527A96C}"/>
            </c:ext>
          </c:extLst>
        </c:ser>
        <c:ser>
          <c:idx val="12"/>
          <c:order val="12"/>
          <c:spPr>
            <a:ln w="25400">
              <a:solidFill>
                <a:srgbClr val="24F629"/>
              </a:solidFill>
            </a:ln>
          </c:spPr>
          <c:marker>
            <c:symbol val="none"/>
          </c:marker>
          <c:val>
            <c:numRef>
              <c:f>Blad4!$N$10:$N$11</c:f>
              <c:numCache>
                <c:formatCode>General</c:formatCode>
                <c:ptCount val="2"/>
                <c:pt idx="0">
                  <c:v>42.35</c:v>
                </c:pt>
                <c:pt idx="1">
                  <c:v>30</c:v>
                </c:pt>
              </c:numCache>
            </c:numRef>
          </c:val>
          <c:smooth val="0"/>
          <c:extLst>
            <c:ext xmlns:c16="http://schemas.microsoft.com/office/drawing/2014/chart" uri="{C3380CC4-5D6E-409C-BE32-E72D297353CC}">
              <c16:uniqueId val="{0000000E-EEB4-4B86-A077-38828527A96C}"/>
            </c:ext>
          </c:extLst>
        </c:ser>
        <c:ser>
          <c:idx val="13"/>
          <c:order val="13"/>
          <c:spPr>
            <a:ln w="25400">
              <a:solidFill>
                <a:srgbClr val="FF0000"/>
              </a:solidFill>
            </a:ln>
          </c:spPr>
          <c:marker>
            <c:symbol val="none"/>
          </c:marker>
          <c:val>
            <c:numRef>
              <c:f>Blad4!$O$10:$O$11</c:f>
              <c:numCache>
                <c:formatCode>General</c:formatCode>
                <c:ptCount val="2"/>
                <c:pt idx="0">
                  <c:v>20</c:v>
                </c:pt>
                <c:pt idx="1">
                  <c:v>28</c:v>
                </c:pt>
              </c:numCache>
            </c:numRef>
          </c:val>
          <c:smooth val="0"/>
          <c:extLst>
            <c:ext xmlns:c16="http://schemas.microsoft.com/office/drawing/2014/chart" uri="{C3380CC4-5D6E-409C-BE32-E72D297353CC}">
              <c16:uniqueId val="{0000000F-EEB4-4B86-A077-38828527A96C}"/>
            </c:ext>
          </c:extLst>
        </c:ser>
        <c:ser>
          <c:idx val="14"/>
          <c:order val="14"/>
          <c:spPr>
            <a:ln w="25400">
              <a:solidFill>
                <a:srgbClr val="24F629"/>
              </a:solidFill>
            </a:ln>
          </c:spPr>
          <c:marker>
            <c:symbol val="none"/>
          </c:marker>
          <c:val>
            <c:numRef>
              <c:f>Blad4!$P$10:$P$11</c:f>
              <c:numCache>
                <c:formatCode>General</c:formatCode>
                <c:ptCount val="2"/>
                <c:pt idx="0">
                  <c:v>41</c:v>
                </c:pt>
                <c:pt idx="1">
                  <c:v>38</c:v>
                </c:pt>
              </c:numCache>
            </c:numRef>
          </c:val>
          <c:smooth val="0"/>
          <c:extLst>
            <c:ext xmlns:c16="http://schemas.microsoft.com/office/drawing/2014/chart" uri="{C3380CC4-5D6E-409C-BE32-E72D297353CC}">
              <c16:uniqueId val="{00000010-EEB4-4B86-A077-38828527A96C}"/>
            </c:ext>
          </c:extLst>
        </c:ser>
        <c:ser>
          <c:idx val="15"/>
          <c:order val="15"/>
          <c:spPr>
            <a:ln w="25400">
              <a:solidFill>
                <a:srgbClr val="24F629"/>
              </a:solidFill>
            </a:ln>
          </c:spPr>
          <c:marker>
            <c:symbol val="none"/>
          </c:marker>
          <c:val>
            <c:numRef>
              <c:f>Blad4!$Q$10:$Q$11</c:f>
              <c:numCache>
                <c:formatCode>General</c:formatCode>
                <c:ptCount val="2"/>
                <c:pt idx="0">
                  <c:v>27</c:v>
                </c:pt>
                <c:pt idx="1">
                  <c:v>5.7699999999999987</c:v>
                </c:pt>
              </c:numCache>
            </c:numRef>
          </c:val>
          <c:smooth val="0"/>
          <c:extLst>
            <c:ext xmlns:c16="http://schemas.microsoft.com/office/drawing/2014/chart" uri="{C3380CC4-5D6E-409C-BE32-E72D297353CC}">
              <c16:uniqueId val="{00000011-EEB4-4B86-A077-38828527A96C}"/>
            </c:ext>
          </c:extLst>
        </c:ser>
        <c:dLbls>
          <c:showLegendKey val="0"/>
          <c:showVal val="0"/>
          <c:showCatName val="0"/>
          <c:showSerName val="0"/>
          <c:showPercent val="0"/>
          <c:showBubbleSize val="0"/>
        </c:dLbls>
        <c:smooth val="0"/>
        <c:axId val="211204368"/>
        <c:axId val="124569872"/>
      </c:lineChart>
      <c:catAx>
        <c:axId val="211204368"/>
        <c:scaling>
          <c:orientation val="minMax"/>
        </c:scaling>
        <c:delete val="0"/>
        <c:axPos val="b"/>
        <c:numFmt formatCode="General" sourceLinked="1"/>
        <c:majorTickMark val="none"/>
        <c:minorTickMark val="none"/>
        <c:tickLblPos val="nextTo"/>
        <c:crossAx val="124569872"/>
        <c:crosses val="autoZero"/>
        <c:auto val="1"/>
        <c:lblAlgn val="ctr"/>
        <c:lblOffset val="100"/>
        <c:noMultiLvlLbl val="0"/>
      </c:catAx>
      <c:valAx>
        <c:axId val="124569872"/>
        <c:scaling>
          <c:orientation val="minMax"/>
        </c:scaling>
        <c:delete val="0"/>
        <c:axPos val="l"/>
        <c:majorGridlines>
          <c:spPr>
            <a:ln>
              <a:prstDash val="sysDash"/>
            </a:ln>
          </c:spPr>
        </c:majorGridlines>
        <c:title>
          <c:tx>
            <c:rich>
              <a:bodyPr/>
              <a:lstStyle/>
              <a:p>
                <a:pPr>
                  <a:defRPr/>
                </a:pPr>
                <a:r>
                  <a:rPr lang="nl-NL" sz="900">
                    <a:latin typeface="+mj-lt"/>
                  </a:rPr>
                  <a:t>Totaal aantal vragen</a:t>
                </a:r>
              </a:p>
            </c:rich>
          </c:tx>
          <c:layout>
            <c:manualLayout>
              <c:xMode val="edge"/>
              <c:yMode val="edge"/>
              <c:x val="2.9510395707578806E-2"/>
              <c:y val="0.2312416656083312"/>
            </c:manualLayout>
          </c:layout>
          <c:overlay val="0"/>
        </c:title>
        <c:numFmt formatCode="General" sourceLinked="1"/>
        <c:majorTickMark val="none"/>
        <c:minorTickMark val="none"/>
        <c:tickLblPos val="nextTo"/>
        <c:crossAx val="21120436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5400">
              <a:solidFill>
                <a:srgbClr val="24F629"/>
              </a:solidFill>
            </a:ln>
          </c:spPr>
          <c:marker>
            <c:symbol val="none"/>
          </c:marker>
          <c:val>
            <c:numRef>
              <c:f>TotVragen!$B$10:$B$11</c:f>
              <c:numCache>
                <c:formatCode>General</c:formatCode>
                <c:ptCount val="2"/>
                <c:pt idx="0">
                  <c:v>65</c:v>
                </c:pt>
                <c:pt idx="1">
                  <c:v>51</c:v>
                </c:pt>
              </c:numCache>
            </c:numRef>
          </c:val>
          <c:smooth val="0"/>
          <c:extLst>
            <c:ext xmlns:c16="http://schemas.microsoft.com/office/drawing/2014/chart" uri="{C3380CC4-5D6E-409C-BE32-E72D297353CC}">
              <c16:uniqueId val="{00000000-750B-473E-A90F-A3D280BC880F}"/>
            </c:ext>
          </c:extLst>
        </c:ser>
        <c:ser>
          <c:idx val="1"/>
          <c:order val="1"/>
          <c:spPr>
            <a:ln w="25400">
              <a:solidFill>
                <a:srgbClr val="FF0000"/>
              </a:solidFill>
            </a:ln>
          </c:spPr>
          <c:marker>
            <c:symbol val="none"/>
          </c:marker>
          <c:val>
            <c:numRef>
              <c:f>TotVragen!$C$10:$C$11</c:f>
              <c:numCache>
                <c:formatCode>General</c:formatCode>
                <c:ptCount val="2"/>
                <c:pt idx="0">
                  <c:v>34</c:v>
                </c:pt>
                <c:pt idx="1">
                  <c:v>40</c:v>
                </c:pt>
              </c:numCache>
            </c:numRef>
          </c:val>
          <c:smooth val="0"/>
          <c:extLst>
            <c:ext xmlns:c16="http://schemas.microsoft.com/office/drawing/2014/chart" uri="{C3380CC4-5D6E-409C-BE32-E72D297353CC}">
              <c16:uniqueId val="{00000001-750B-473E-A90F-A3D280BC880F}"/>
            </c:ext>
          </c:extLst>
        </c:ser>
        <c:ser>
          <c:idx val="2"/>
          <c:order val="2"/>
          <c:spPr>
            <a:ln w="25400">
              <a:solidFill>
                <a:srgbClr val="FF0000"/>
              </a:solidFill>
            </a:ln>
          </c:spPr>
          <c:marker>
            <c:symbol val="none"/>
          </c:marker>
          <c:val>
            <c:numRef>
              <c:f>TotVragen!$D$10:$D$11</c:f>
              <c:numCache>
                <c:formatCode>General</c:formatCode>
                <c:ptCount val="2"/>
                <c:pt idx="0">
                  <c:v>49</c:v>
                </c:pt>
                <c:pt idx="1">
                  <c:v>57</c:v>
                </c:pt>
              </c:numCache>
            </c:numRef>
          </c:val>
          <c:smooth val="0"/>
          <c:extLst>
            <c:ext xmlns:c16="http://schemas.microsoft.com/office/drawing/2014/chart" uri="{C3380CC4-5D6E-409C-BE32-E72D297353CC}">
              <c16:uniqueId val="{00000002-750B-473E-A90F-A3D280BC880F}"/>
            </c:ext>
          </c:extLst>
        </c:ser>
        <c:ser>
          <c:idx val="3"/>
          <c:order val="3"/>
          <c:spPr>
            <a:ln w="25400">
              <a:solidFill>
                <a:srgbClr val="FF0000"/>
              </a:solidFill>
            </a:ln>
          </c:spPr>
          <c:marker>
            <c:symbol val="none"/>
          </c:marker>
          <c:val>
            <c:numRef>
              <c:f>TotVragen!$E$10:$E$11</c:f>
              <c:numCache>
                <c:formatCode>General</c:formatCode>
                <c:ptCount val="2"/>
                <c:pt idx="0">
                  <c:v>34</c:v>
                </c:pt>
                <c:pt idx="1">
                  <c:v>43</c:v>
                </c:pt>
              </c:numCache>
            </c:numRef>
          </c:val>
          <c:smooth val="0"/>
          <c:extLst>
            <c:ext xmlns:c16="http://schemas.microsoft.com/office/drawing/2014/chart" uri="{C3380CC4-5D6E-409C-BE32-E72D297353CC}">
              <c16:uniqueId val="{00000003-750B-473E-A90F-A3D280BC880F}"/>
            </c:ext>
          </c:extLst>
        </c:ser>
        <c:ser>
          <c:idx val="4"/>
          <c:order val="4"/>
          <c:spPr>
            <a:ln w="25400">
              <a:solidFill>
                <a:srgbClr val="FF0000"/>
              </a:solidFill>
            </a:ln>
          </c:spPr>
          <c:marker>
            <c:symbol val="none"/>
          </c:marker>
          <c:val>
            <c:numRef>
              <c:f>TotVragen!$F$10:$F$11</c:f>
              <c:numCache>
                <c:formatCode>General</c:formatCode>
                <c:ptCount val="2"/>
                <c:pt idx="0">
                  <c:v>29.89</c:v>
                </c:pt>
                <c:pt idx="1">
                  <c:v>34</c:v>
                </c:pt>
              </c:numCache>
            </c:numRef>
          </c:val>
          <c:smooth val="0"/>
          <c:extLst>
            <c:ext xmlns:c16="http://schemas.microsoft.com/office/drawing/2014/chart" uri="{C3380CC4-5D6E-409C-BE32-E72D297353CC}">
              <c16:uniqueId val="{00000004-750B-473E-A90F-A3D280BC880F}"/>
            </c:ext>
          </c:extLst>
        </c:ser>
        <c:ser>
          <c:idx val="5"/>
          <c:order val="5"/>
          <c:spPr>
            <a:ln w="25400">
              <a:solidFill>
                <a:srgbClr val="FF0000"/>
              </a:solidFill>
            </a:ln>
          </c:spPr>
          <c:marker>
            <c:symbol val="none"/>
          </c:marker>
          <c:val>
            <c:numRef>
              <c:f>TotVragen!$G$10:$G$11</c:f>
              <c:numCache>
                <c:formatCode>General</c:formatCode>
                <c:ptCount val="2"/>
                <c:pt idx="0">
                  <c:v>43</c:v>
                </c:pt>
                <c:pt idx="1">
                  <c:v>45</c:v>
                </c:pt>
              </c:numCache>
            </c:numRef>
          </c:val>
          <c:smooth val="0"/>
          <c:extLst>
            <c:ext xmlns:c16="http://schemas.microsoft.com/office/drawing/2014/chart" uri="{C3380CC4-5D6E-409C-BE32-E72D297353CC}">
              <c16:uniqueId val="{00000005-750B-473E-A90F-A3D280BC880F}"/>
            </c:ext>
          </c:extLst>
        </c:ser>
        <c:ser>
          <c:idx val="6"/>
          <c:order val="6"/>
          <c:spPr>
            <a:ln w="25400">
              <a:solidFill>
                <a:srgbClr val="24F629"/>
              </a:solidFill>
            </a:ln>
          </c:spPr>
          <c:marker>
            <c:symbol val="none"/>
          </c:marker>
          <c:val>
            <c:numRef>
              <c:f>TotVragen!$H$10:$H$11</c:f>
              <c:numCache>
                <c:formatCode>General</c:formatCode>
                <c:ptCount val="2"/>
                <c:pt idx="0">
                  <c:v>40.909999999999997</c:v>
                </c:pt>
                <c:pt idx="1">
                  <c:v>35</c:v>
                </c:pt>
              </c:numCache>
            </c:numRef>
          </c:val>
          <c:smooth val="0"/>
          <c:extLst>
            <c:ext xmlns:c16="http://schemas.microsoft.com/office/drawing/2014/chart" uri="{C3380CC4-5D6E-409C-BE32-E72D297353CC}">
              <c16:uniqueId val="{00000006-750B-473E-A90F-A3D280BC880F}"/>
            </c:ext>
          </c:extLst>
        </c:ser>
        <c:ser>
          <c:idx val="7"/>
          <c:order val="7"/>
          <c:spPr>
            <a:ln w="25400">
              <a:solidFill>
                <a:srgbClr val="24F629"/>
              </a:solidFill>
            </a:ln>
          </c:spPr>
          <c:marker>
            <c:symbol val="none"/>
          </c:marker>
          <c:val>
            <c:numRef>
              <c:f>TotVragen!$I$10:$I$11</c:f>
              <c:numCache>
                <c:formatCode>General</c:formatCode>
                <c:ptCount val="2"/>
                <c:pt idx="0">
                  <c:v>52</c:v>
                </c:pt>
                <c:pt idx="1">
                  <c:v>41</c:v>
                </c:pt>
              </c:numCache>
            </c:numRef>
          </c:val>
          <c:smooth val="0"/>
          <c:extLst>
            <c:ext xmlns:c16="http://schemas.microsoft.com/office/drawing/2014/chart" uri="{C3380CC4-5D6E-409C-BE32-E72D297353CC}">
              <c16:uniqueId val="{00000007-750B-473E-A90F-A3D280BC880F}"/>
            </c:ext>
          </c:extLst>
        </c:ser>
        <c:ser>
          <c:idx val="8"/>
          <c:order val="8"/>
          <c:spPr>
            <a:ln w="25400">
              <a:solidFill>
                <a:srgbClr val="FF0000"/>
              </a:solidFill>
            </a:ln>
          </c:spPr>
          <c:marker>
            <c:symbol val="none"/>
          </c:marker>
          <c:val>
            <c:numRef>
              <c:f>TotVragen!$J$10:$J$11</c:f>
              <c:numCache>
                <c:formatCode>General</c:formatCode>
                <c:ptCount val="2"/>
              </c:numCache>
            </c:numRef>
          </c:val>
          <c:smooth val="0"/>
          <c:extLst>
            <c:ext xmlns:c16="http://schemas.microsoft.com/office/drawing/2014/chart" uri="{C3380CC4-5D6E-409C-BE32-E72D297353CC}">
              <c16:uniqueId val="{00000008-750B-473E-A90F-A3D280BC880F}"/>
            </c:ext>
          </c:extLst>
        </c:ser>
        <c:ser>
          <c:idx val="9"/>
          <c:order val="9"/>
          <c:spPr>
            <a:ln w="25400">
              <a:solidFill>
                <a:srgbClr val="FF0000"/>
              </a:solidFill>
            </a:ln>
          </c:spPr>
          <c:marker>
            <c:symbol val="none"/>
          </c:marker>
          <c:dPt>
            <c:idx val="1"/>
            <c:bubble3D val="0"/>
            <c:spPr>
              <a:ln w="25400">
                <a:solidFill>
                  <a:srgbClr val="24F629"/>
                </a:solidFill>
              </a:ln>
            </c:spPr>
            <c:extLst>
              <c:ext xmlns:c16="http://schemas.microsoft.com/office/drawing/2014/chart" uri="{C3380CC4-5D6E-409C-BE32-E72D297353CC}">
                <c16:uniqueId val="{0000000A-750B-473E-A90F-A3D280BC880F}"/>
              </c:ext>
            </c:extLst>
          </c:dPt>
          <c:val>
            <c:numRef>
              <c:f>TotVragen!$K$10:$K$11</c:f>
              <c:numCache>
                <c:formatCode>General</c:formatCode>
                <c:ptCount val="2"/>
              </c:numCache>
            </c:numRef>
          </c:val>
          <c:smooth val="0"/>
          <c:extLst>
            <c:ext xmlns:c16="http://schemas.microsoft.com/office/drawing/2014/chart" uri="{C3380CC4-5D6E-409C-BE32-E72D297353CC}">
              <c16:uniqueId val="{0000000B-750B-473E-A90F-A3D280BC880F}"/>
            </c:ext>
          </c:extLst>
        </c:ser>
        <c:ser>
          <c:idx val="10"/>
          <c:order val="10"/>
          <c:spPr>
            <a:ln w="25400">
              <a:solidFill>
                <a:srgbClr val="24F629"/>
              </a:solidFill>
            </a:ln>
          </c:spPr>
          <c:marker>
            <c:symbol val="none"/>
          </c:marker>
          <c:val>
            <c:numRef>
              <c:f>TotVragen!$L$10:$L$11</c:f>
              <c:numCache>
                <c:formatCode>General</c:formatCode>
                <c:ptCount val="2"/>
              </c:numCache>
            </c:numRef>
          </c:val>
          <c:smooth val="0"/>
          <c:extLst>
            <c:ext xmlns:c16="http://schemas.microsoft.com/office/drawing/2014/chart" uri="{C3380CC4-5D6E-409C-BE32-E72D297353CC}">
              <c16:uniqueId val="{0000000C-750B-473E-A90F-A3D280BC880F}"/>
            </c:ext>
          </c:extLst>
        </c:ser>
        <c:ser>
          <c:idx val="11"/>
          <c:order val="11"/>
          <c:spPr>
            <a:ln w="25400">
              <a:solidFill>
                <a:srgbClr val="24F629"/>
              </a:solidFill>
            </a:ln>
          </c:spPr>
          <c:marker>
            <c:symbol val="none"/>
          </c:marker>
          <c:val>
            <c:numRef>
              <c:f>TotVragen!$M$10:$M$11</c:f>
              <c:numCache>
                <c:formatCode>General</c:formatCode>
                <c:ptCount val="2"/>
              </c:numCache>
            </c:numRef>
          </c:val>
          <c:smooth val="0"/>
          <c:extLst>
            <c:ext xmlns:c16="http://schemas.microsoft.com/office/drawing/2014/chart" uri="{C3380CC4-5D6E-409C-BE32-E72D297353CC}">
              <c16:uniqueId val="{0000000D-750B-473E-A90F-A3D280BC880F}"/>
            </c:ext>
          </c:extLst>
        </c:ser>
        <c:ser>
          <c:idx val="12"/>
          <c:order val="12"/>
          <c:spPr>
            <a:ln w="25400">
              <a:solidFill>
                <a:srgbClr val="24F629"/>
              </a:solidFill>
            </a:ln>
          </c:spPr>
          <c:marker>
            <c:symbol val="none"/>
          </c:marker>
          <c:val>
            <c:numRef>
              <c:f>TotVragen!$N$10:$N$11</c:f>
              <c:numCache>
                <c:formatCode>General</c:formatCode>
                <c:ptCount val="2"/>
              </c:numCache>
            </c:numRef>
          </c:val>
          <c:smooth val="0"/>
          <c:extLst>
            <c:ext xmlns:c16="http://schemas.microsoft.com/office/drawing/2014/chart" uri="{C3380CC4-5D6E-409C-BE32-E72D297353CC}">
              <c16:uniqueId val="{0000000E-750B-473E-A90F-A3D280BC880F}"/>
            </c:ext>
          </c:extLst>
        </c:ser>
        <c:ser>
          <c:idx val="13"/>
          <c:order val="13"/>
          <c:spPr>
            <a:ln w="25400">
              <a:solidFill>
                <a:srgbClr val="FF0000"/>
              </a:solidFill>
            </a:ln>
          </c:spPr>
          <c:marker>
            <c:symbol val="none"/>
          </c:marker>
          <c:val>
            <c:numRef>
              <c:f>TotVragen!$O$10:$O$11</c:f>
              <c:numCache>
                <c:formatCode>General</c:formatCode>
                <c:ptCount val="2"/>
              </c:numCache>
            </c:numRef>
          </c:val>
          <c:smooth val="0"/>
          <c:extLst>
            <c:ext xmlns:c16="http://schemas.microsoft.com/office/drawing/2014/chart" uri="{C3380CC4-5D6E-409C-BE32-E72D297353CC}">
              <c16:uniqueId val="{0000000F-750B-473E-A90F-A3D280BC880F}"/>
            </c:ext>
          </c:extLst>
        </c:ser>
        <c:ser>
          <c:idx val="14"/>
          <c:order val="14"/>
          <c:spPr>
            <a:ln w="25400">
              <a:solidFill>
                <a:srgbClr val="24F629"/>
              </a:solidFill>
            </a:ln>
          </c:spPr>
          <c:marker>
            <c:symbol val="none"/>
          </c:marker>
          <c:val>
            <c:numRef>
              <c:f>TotVragen!$P$10:$P$11</c:f>
              <c:numCache>
                <c:formatCode>General</c:formatCode>
                <c:ptCount val="2"/>
              </c:numCache>
            </c:numRef>
          </c:val>
          <c:smooth val="0"/>
          <c:extLst>
            <c:ext xmlns:c16="http://schemas.microsoft.com/office/drawing/2014/chart" uri="{C3380CC4-5D6E-409C-BE32-E72D297353CC}">
              <c16:uniqueId val="{00000010-750B-473E-A90F-A3D280BC880F}"/>
            </c:ext>
          </c:extLst>
        </c:ser>
        <c:ser>
          <c:idx val="15"/>
          <c:order val="15"/>
          <c:spPr>
            <a:ln w="25400">
              <a:solidFill>
                <a:srgbClr val="24F629"/>
              </a:solidFill>
            </a:ln>
          </c:spPr>
          <c:marker>
            <c:symbol val="none"/>
          </c:marker>
          <c:val>
            <c:numRef>
              <c:f>TotVragen!$Q$10:$Q$11</c:f>
              <c:numCache>
                <c:formatCode>General</c:formatCode>
                <c:ptCount val="2"/>
              </c:numCache>
            </c:numRef>
          </c:val>
          <c:smooth val="0"/>
          <c:extLst>
            <c:ext xmlns:c16="http://schemas.microsoft.com/office/drawing/2014/chart" uri="{C3380CC4-5D6E-409C-BE32-E72D297353CC}">
              <c16:uniqueId val="{00000011-750B-473E-A90F-A3D280BC880F}"/>
            </c:ext>
          </c:extLst>
        </c:ser>
        <c:dLbls>
          <c:showLegendKey val="0"/>
          <c:showVal val="0"/>
          <c:showCatName val="0"/>
          <c:showSerName val="0"/>
          <c:showPercent val="0"/>
          <c:showBubbleSize val="0"/>
        </c:dLbls>
        <c:smooth val="0"/>
        <c:axId val="122869376"/>
        <c:axId val="211664448"/>
      </c:lineChart>
      <c:catAx>
        <c:axId val="122869376"/>
        <c:scaling>
          <c:orientation val="minMax"/>
        </c:scaling>
        <c:delete val="0"/>
        <c:axPos val="b"/>
        <c:numFmt formatCode="General" sourceLinked="1"/>
        <c:majorTickMark val="none"/>
        <c:minorTickMark val="none"/>
        <c:tickLblPos val="nextTo"/>
        <c:crossAx val="211664448"/>
        <c:crosses val="autoZero"/>
        <c:auto val="1"/>
        <c:lblAlgn val="ctr"/>
        <c:lblOffset val="100"/>
        <c:noMultiLvlLbl val="0"/>
      </c:catAx>
      <c:valAx>
        <c:axId val="211664448"/>
        <c:scaling>
          <c:orientation val="minMax"/>
        </c:scaling>
        <c:delete val="0"/>
        <c:axPos val="l"/>
        <c:majorGridlines>
          <c:spPr>
            <a:ln>
              <a:prstDash val="sysDash"/>
            </a:ln>
          </c:spPr>
        </c:majorGridlines>
        <c:title>
          <c:tx>
            <c:rich>
              <a:bodyPr/>
              <a:lstStyle/>
              <a:p>
                <a:pPr>
                  <a:defRPr/>
                </a:pPr>
                <a:r>
                  <a:rPr lang="nl-NL" sz="900">
                    <a:latin typeface="+mj-lt"/>
                  </a:rPr>
                  <a:t>Totaal aantal vragen</a:t>
                </a:r>
              </a:p>
            </c:rich>
          </c:tx>
          <c:overlay val="0"/>
        </c:title>
        <c:numFmt formatCode="General" sourceLinked="1"/>
        <c:majorTickMark val="none"/>
        <c:minorTickMark val="none"/>
        <c:tickLblPos val="nextTo"/>
        <c:crossAx val="12286937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5400">
              <a:solidFill>
                <a:srgbClr val="FF0000"/>
              </a:solidFill>
            </a:ln>
          </c:spPr>
          <c:marker>
            <c:symbol val="none"/>
          </c:marker>
          <c:val>
            <c:numRef>
              <c:f>PercOpenVR!$B$14:$B$15</c:f>
              <c:numCache>
                <c:formatCode>General</c:formatCode>
                <c:ptCount val="2"/>
                <c:pt idx="0">
                  <c:v>31.82</c:v>
                </c:pt>
                <c:pt idx="1">
                  <c:v>27.59</c:v>
                </c:pt>
              </c:numCache>
            </c:numRef>
          </c:val>
          <c:smooth val="0"/>
          <c:extLst>
            <c:ext xmlns:c16="http://schemas.microsoft.com/office/drawing/2014/chart" uri="{C3380CC4-5D6E-409C-BE32-E72D297353CC}">
              <c16:uniqueId val="{00000000-F70E-4B27-9805-85A208A3E00B}"/>
            </c:ext>
          </c:extLst>
        </c:ser>
        <c:ser>
          <c:idx val="1"/>
          <c:order val="1"/>
          <c:spPr>
            <a:ln w="25400">
              <a:solidFill>
                <a:srgbClr val="FF0000"/>
              </a:solidFill>
            </a:ln>
          </c:spPr>
          <c:marker>
            <c:symbol val="none"/>
          </c:marker>
          <c:val>
            <c:numRef>
              <c:f>PercOpenVR!$C$14:$C$15</c:f>
              <c:numCache>
                <c:formatCode>General</c:formatCode>
                <c:ptCount val="2"/>
                <c:pt idx="0">
                  <c:v>44.12</c:v>
                </c:pt>
                <c:pt idx="1">
                  <c:v>33.33</c:v>
                </c:pt>
              </c:numCache>
            </c:numRef>
          </c:val>
          <c:smooth val="0"/>
          <c:extLst>
            <c:ext xmlns:c16="http://schemas.microsoft.com/office/drawing/2014/chart" uri="{C3380CC4-5D6E-409C-BE32-E72D297353CC}">
              <c16:uniqueId val="{00000001-F70E-4B27-9805-85A208A3E00B}"/>
            </c:ext>
          </c:extLst>
        </c:ser>
        <c:ser>
          <c:idx val="2"/>
          <c:order val="2"/>
          <c:spPr>
            <a:ln w="25400">
              <a:solidFill>
                <a:srgbClr val="24F629"/>
              </a:solidFill>
            </a:ln>
          </c:spPr>
          <c:marker>
            <c:symbol val="none"/>
          </c:marker>
          <c:val>
            <c:numRef>
              <c:f>PercOpenVR!$D$14:$D$15</c:f>
              <c:numCache>
                <c:formatCode>General</c:formatCode>
                <c:ptCount val="2"/>
                <c:pt idx="0">
                  <c:v>42.31</c:v>
                </c:pt>
                <c:pt idx="1">
                  <c:v>90</c:v>
                </c:pt>
              </c:numCache>
            </c:numRef>
          </c:val>
          <c:smooth val="0"/>
          <c:extLst>
            <c:ext xmlns:c16="http://schemas.microsoft.com/office/drawing/2014/chart" uri="{C3380CC4-5D6E-409C-BE32-E72D297353CC}">
              <c16:uniqueId val="{00000002-F70E-4B27-9805-85A208A3E00B}"/>
            </c:ext>
          </c:extLst>
        </c:ser>
        <c:ser>
          <c:idx val="3"/>
          <c:order val="3"/>
          <c:spPr>
            <a:ln w="25400">
              <a:solidFill>
                <a:srgbClr val="24F629"/>
              </a:solidFill>
            </a:ln>
          </c:spPr>
          <c:marker>
            <c:symbol val="none"/>
          </c:marker>
          <c:val>
            <c:numRef>
              <c:f>PercOpenVR!$E$14:$E$15</c:f>
              <c:numCache>
                <c:formatCode>General</c:formatCode>
                <c:ptCount val="2"/>
                <c:pt idx="0">
                  <c:v>7.89</c:v>
                </c:pt>
                <c:pt idx="1">
                  <c:v>25</c:v>
                </c:pt>
              </c:numCache>
            </c:numRef>
          </c:val>
          <c:smooth val="0"/>
          <c:extLst>
            <c:ext xmlns:c16="http://schemas.microsoft.com/office/drawing/2014/chart" uri="{C3380CC4-5D6E-409C-BE32-E72D297353CC}">
              <c16:uniqueId val="{00000003-F70E-4B27-9805-85A208A3E00B}"/>
            </c:ext>
          </c:extLst>
        </c:ser>
        <c:ser>
          <c:idx val="4"/>
          <c:order val="4"/>
          <c:spPr>
            <a:ln w="25400">
              <a:solidFill>
                <a:srgbClr val="FF0000"/>
              </a:solidFill>
            </a:ln>
          </c:spPr>
          <c:marker>
            <c:symbol val="none"/>
          </c:marker>
          <c:val>
            <c:numRef>
              <c:f>PercOpenVR!$F$14:$F$15</c:f>
              <c:numCache>
                <c:formatCode>General</c:formatCode>
                <c:ptCount val="2"/>
                <c:pt idx="0">
                  <c:v>28.57</c:v>
                </c:pt>
                <c:pt idx="1">
                  <c:v>18.18</c:v>
                </c:pt>
              </c:numCache>
            </c:numRef>
          </c:val>
          <c:smooth val="0"/>
          <c:extLst>
            <c:ext xmlns:c16="http://schemas.microsoft.com/office/drawing/2014/chart" uri="{C3380CC4-5D6E-409C-BE32-E72D297353CC}">
              <c16:uniqueId val="{00000004-F70E-4B27-9805-85A208A3E00B}"/>
            </c:ext>
          </c:extLst>
        </c:ser>
        <c:ser>
          <c:idx val="5"/>
          <c:order val="5"/>
          <c:spPr>
            <a:ln w="25400">
              <a:solidFill>
                <a:srgbClr val="24F629"/>
              </a:solidFill>
            </a:ln>
          </c:spPr>
          <c:marker>
            <c:symbol val="none"/>
          </c:marker>
          <c:val>
            <c:numRef>
              <c:f>PercOpenVR!$G$14:$G$15</c:f>
              <c:numCache>
                <c:formatCode>General</c:formatCode>
                <c:ptCount val="2"/>
                <c:pt idx="0">
                  <c:v>64.709999999999994</c:v>
                </c:pt>
                <c:pt idx="1">
                  <c:v>66.669999999999973</c:v>
                </c:pt>
              </c:numCache>
            </c:numRef>
          </c:val>
          <c:smooth val="0"/>
          <c:extLst>
            <c:ext xmlns:c16="http://schemas.microsoft.com/office/drawing/2014/chart" uri="{C3380CC4-5D6E-409C-BE32-E72D297353CC}">
              <c16:uniqueId val="{00000005-F70E-4B27-9805-85A208A3E00B}"/>
            </c:ext>
          </c:extLst>
        </c:ser>
        <c:ser>
          <c:idx val="6"/>
          <c:order val="6"/>
          <c:spPr>
            <a:ln w="25400">
              <a:solidFill>
                <a:srgbClr val="24F629"/>
              </a:solidFill>
            </a:ln>
          </c:spPr>
          <c:marker>
            <c:symbol val="none"/>
          </c:marker>
          <c:val>
            <c:numRef>
              <c:f>PercOpenVR!$H$14:$H$15</c:f>
              <c:numCache>
                <c:formatCode>General</c:formatCode>
                <c:ptCount val="2"/>
                <c:pt idx="0">
                  <c:v>7.14</c:v>
                </c:pt>
                <c:pt idx="1">
                  <c:v>19.05</c:v>
                </c:pt>
              </c:numCache>
            </c:numRef>
          </c:val>
          <c:smooth val="0"/>
          <c:extLst>
            <c:ext xmlns:c16="http://schemas.microsoft.com/office/drawing/2014/chart" uri="{C3380CC4-5D6E-409C-BE32-E72D297353CC}">
              <c16:uniqueId val="{00000006-F70E-4B27-9805-85A208A3E00B}"/>
            </c:ext>
          </c:extLst>
        </c:ser>
        <c:ser>
          <c:idx val="7"/>
          <c:order val="7"/>
          <c:spPr>
            <a:ln w="25400">
              <a:solidFill>
                <a:srgbClr val="24F629"/>
              </a:solidFill>
            </a:ln>
          </c:spPr>
          <c:marker>
            <c:symbol val="none"/>
          </c:marker>
          <c:val>
            <c:numRef>
              <c:f>PercOpenVR!$I$14:$I$15</c:f>
              <c:numCache>
                <c:formatCode>General</c:formatCode>
                <c:ptCount val="2"/>
                <c:pt idx="0">
                  <c:v>40.630000000000003</c:v>
                </c:pt>
                <c:pt idx="1">
                  <c:v>47.62</c:v>
                </c:pt>
              </c:numCache>
            </c:numRef>
          </c:val>
          <c:smooth val="0"/>
          <c:extLst>
            <c:ext xmlns:c16="http://schemas.microsoft.com/office/drawing/2014/chart" uri="{C3380CC4-5D6E-409C-BE32-E72D297353CC}">
              <c16:uniqueId val="{00000007-F70E-4B27-9805-85A208A3E00B}"/>
            </c:ext>
          </c:extLst>
        </c:ser>
        <c:ser>
          <c:idx val="8"/>
          <c:order val="8"/>
          <c:spPr>
            <a:ln w="25400">
              <a:solidFill>
                <a:srgbClr val="24F629"/>
              </a:solidFill>
            </a:ln>
          </c:spPr>
          <c:marker>
            <c:symbol val="none"/>
          </c:marker>
          <c:val>
            <c:numRef>
              <c:f>PercOpenVR!$J$14:$J$15</c:f>
              <c:numCache>
                <c:formatCode>General</c:formatCode>
                <c:ptCount val="2"/>
                <c:pt idx="0">
                  <c:v>20</c:v>
                </c:pt>
                <c:pt idx="1">
                  <c:v>50</c:v>
                </c:pt>
              </c:numCache>
            </c:numRef>
          </c:val>
          <c:smooth val="0"/>
          <c:extLst>
            <c:ext xmlns:c16="http://schemas.microsoft.com/office/drawing/2014/chart" uri="{C3380CC4-5D6E-409C-BE32-E72D297353CC}">
              <c16:uniqueId val="{00000008-F70E-4B27-9805-85A208A3E00B}"/>
            </c:ext>
          </c:extLst>
        </c:ser>
        <c:ser>
          <c:idx val="9"/>
          <c:order val="9"/>
          <c:spPr>
            <a:ln w="25400">
              <a:solidFill>
                <a:srgbClr val="24F629"/>
              </a:solidFill>
            </a:ln>
          </c:spPr>
          <c:marker>
            <c:symbol val="none"/>
          </c:marker>
          <c:val>
            <c:numRef>
              <c:f>PercOpenVR!$K$14:$K$15</c:f>
              <c:numCache>
                <c:formatCode>General</c:formatCode>
                <c:ptCount val="2"/>
                <c:pt idx="0">
                  <c:v>43.48</c:v>
                </c:pt>
                <c:pt idx="1">
                  <c:v>50</c:v>
                </c:pt>
              </c:numCache>
            </c:numRef>
          </c:val>
          <c:smooth val="0"/>
          <c:extLst>
            <c:ext xmlns:c16="http://schemas.microsoft.com/office/drawing/2014/chart" uri="{C3380CC4-5D6E-409C-BE32-E72D297353CC}">
              <c16:uniqueId val="{00000009-F70E-4B27-9805-85A208A3E00B}"/>
            </c:ext>
          </c:extLst>
        </c:ser>
        <c:ser>
          <c:idx val="10"/>
          <c:order val="10"/>
          <c:spPr>
            <a:ln w="25400">
              <a:solidFill>
                <a:srgbClr val="24F629"/>
              </a:solidFill>
            </a:ln>
          </c:spPr>
          <c:marker>
            <c:symbol val="none"/>
          </c:marker>
          <c:val>
            <c:numRef>
              <c:f>PercOpenVR!$L$14:$L$15</c:f>
              <c:numCache>
                <c:formatCode>General</c:formatCode>
                <c:ptCount val="2"/>
                <c:pt idx="0">
                  <c:v>23.53</c:v>
                </c:pt>
                <c:pt idx="1">
                  <c:v>39.29</c:v>
                </c:pt>
              </c:numCache>
            </c:numRef>
          </c:val>
          <c:smooth val="0"/>
          <c:extLst>
            <c:ext xmlns:c16="http://schemas.microsoft.com/office/drawing/2014/chart" uri="{C3380CC4-5D6E-409C-BE32-E72D297353CC}">
              <c16:uniqueId val="{0000000A-F70E-4B27-9805-85A208A3E00B}"/>
            </c:ext>
          </c:extLst>
        </c:ser>
        <c:ser>
          <c:idx val="11"/>
          <c:order val="11"/>
          <c:spPr>
            <a:ln w="25400">
              <a:solidFill>
                <a:srgbClr val="24F629"/>
              </a:solidFill>
            </a:ln>
          </c:spPr>
          <c:marker>
            <c:symbol val="none"/>
          </c:marker>
          <c:val>
            <c:numRef>
              <c:f>PercOpenVR!$M$14:$M$15</c:f>
              <c:numCache>
                <c:formatCode>General</c:formatCode>
                <c:ptCount val="2"/>
                <c:pt idx="0">
                  <c:v>6.25</c:v>
                </c:pt>
                <c:pt idx="1">
                  <c:v>33.33</c:v>
                </c:pt>
              </c:numCache>
            </c:numRef>
          </c:val>
          <c:smooth val="0"/>
          <c:extLst>
            <c:ext xmlns:c16="http://schemas.microsoft.com/office/drawing/2014/chart" uri="{C3380CC4-5D6E-409C-BE32-E72D297353CC}">
              <c16:uniqueId val="{0000000B-F70E-4B27-9805-85A208A3E00B}"/>
            </c:ext>
          </c:extLst>
        </c:ser>
        <c:ser>
          <c:idx val="12"/>
          <c:order val="12"/>
          <c:spPr>
            <a:ln w="25400">
              <a:solidFill>
                <a:srgbClr val="24F629"/>
              </a:solidFill>
            </a:ln>
          </c:spPr>
          <c:marker>
            <c:symbol val="none"/>
          </c:marker>
          <c:dPt>
            <c:idx val="1"/>
            <c:bubble3D val="0"/>
            <c:extLst>
              <c:ext xmlns:c16="http://schemas.microsoft.com/office/drawing/2014/chart" uri="{C3380CC4-5D6E-409C-BE32-E72D297353CC}">
                <c16:uniqueId val="{0000000C-F70E-4B27-9805-85A208A3E00B}"/>
              </c:ext>
            </c:extLst>
          </c:dPt>
          <c:val>
            <c:numRef>
              <c:f>PercOpenVR!$N$14:$N$15</c:f>
              <c:numCache>
                <c:formatCode>General</c:formatCode>
                <c:ptCount val="2"/>
                <c:pt idx="0">
                  <c:v>30</c:v>
                </c:pt>
                <c:pt idx="1">
                  <c:v>36.67</c:v>
                </c:pt>
              </c:numCache>
            </c:numRef>
          </c:val>
          <c:smooth val="0"/>
          <c:extLst>
            <c:ext xmlns:c16="http://schemas.microsoft.com/office/drawing/2014/chart" uri="{C3380CC4-5D6E-409C-BE32-E72D297353CC}">
              <c16:uniqueId val="{0000000D-F70E-4B27-9805-85A208A3E00B}"/>
            </c:ext>
          </c:extLst>
        </c:ser>
        <c:ser>
          <c:idx val="13"/>
          <c:order val="13"/>
          <c:spPr>
            <a:ln w="25400">
              <a:solidFill>
                <a:srgbClr val="24F629"/>
              </a:solidFill>
            </a:ln>
          </c:spPr>
          <c:marker>
            <c:symbol val="none"/>
          </c:marker>
          <c:val>
            <c:numRef>
              <c:f>PercOpenVR!$O$14:$O$15</c:f>
              <c:numCache>
                <c:formatCode>General</c:formatCode>
                <c:ptCount val="2"/>
                <c:pt idx="0">
                  <c:v>25</c:v>
                </c:pt>
                <c:pt idx="1">
                  <c:v>42.86</c:v>
                </c:pt>
              </c:numCache>
            </c:numRef>
          </c:val>
          <c:smooth val="0"/>
          <c:extLst>
            <c:ext xmlns:c16="http://schemas.microsoft.com/office/drawing/2014/chart" uri="{C3380CC4-5D6E-409C-BE32-E72D297353CC}">
              <c16:uniqueId val="{0000000E-F70E-4B27-9805-85A208A3E00B}"/>
            </c:ext>
          </c:extLst>
        </c:ser>
        <c:ser>
          <c:idx val="14"/>
          <c:order val="14"/>
          <c:spPr>
            <a:ln w="25400">
              <a:solidFill>
                <a:srgbClr val="24F629"/>
              </a:solidFill>
            </a:ln>
          </c:spPr>
          <c:marker>
            <c:symbol val="none"/>
          </c:marker>
          <c:val>
            <c:numRef>
              <c:f>PercOpenVR!$P$14:$P$15</c:f>
              <c:numCache>
                <c:formatCode>General</c:formatCode>
                <c:ptCount val="2"/>
                <c:pt idx="0">
                  <c:v>29.27</c:v>
                </c:pt>
                <c:pt idx="1">
                  <c:v>44.74</c:v>
                </c:pt>
              </c:numCache>
            </c:numRef>
          </c:val>
          <c:smooth val="0"/>
          <c:extLst>
            <c:ext xmlns:c16="http://schemas.microsoft.com/office/drawing/2014/chart" uri="{C3380CC4-5D6E-409C-BE32-E72D297353CC}">
              <c16:uniqueId val="{0000000F-F70E-4B27-9805-85A208A3E00B}"/>
            </c:ext>
          </c:extLst>
        </c:ser>
        <c:ser>
          <c:idx val="15"/>
          <c:order val="15"/>
          <c:spPr>
            <a:ln w="25400">
              <a:solidFill>
                <a:srgbClr val="FF0000"/>
              </a:solidFill>
            </a:ln>
          </c:spPr>
          <c:marker>
            <c:symbol val="none"/>
          </c:marker>
          <c:val>
            <c:numRef>
              <c:f>PercOpenVR!$Q$14:$Q$15</c:f>
              <c:numCache>
                <c:formatCode>General</c:formatCode>
                <c:ptCount val="2"/>
                <c:pt idx="0">
                  <c:v>22.22</c:v>
                </c:pt>
                <c:pt idx="1">
                  <c:v>16.670000000000002</c:v>
                </c:pt>
              </c:numCache>
            </c:numRef>
          </c:val>
          <c:smooth val="0"/>
          <c:extLst>
            <c:ext xmlns:c16="http://schemas.microsoft.com/office/drawing/2014/chart" uri="{C3380CC4-5D6E-409C-BE32-E72D297353CC}">
              <c16:uniqueId val="{00000010-F70E-4B27-9805-85A208A3E00B}"/>
            </c:ext>
          </c:extLst>
        </c:ser>
        <c:dLbls>
          <c:showLegendKey val="0"/>
          <c:showVal val="0"/>
          <c:showCatName val="0"/>
          <c:showSerName val="0"/>
          <c:showPercent val="0"/>
          <c:showBubbleSize val="0"/>
        </c:dLbls>
        <c:smooth val="0"/>
        <c:axId val="124229888"/>
        <c:axId val="213222224"/>
      </c:lineChart>
      <c:catAx>
        <c:axId val="124229888"/>
        <c:scaling>
          <c:orientation val="minMax"/>
        </c:scaling>
        <c:delete val="0"/>
        <c:axPos val="b"/>
        <c:numFmt formatCode="General" sourceLinked="1"/>
        <c:majorTickMark val="none"/>
        <c:minorTickMark val="none"/>
        <c:tickLblPos val="nextTo"/>
        <c:crossAx val="213222224"/>
        <c:crosses val="autoZero"/>
        <c:auto val="1"/>
        <c:lblAlgn val="ctr"/>
        <c:lblOffset val="100"/>
        <c:noMultiLvlLbl val="0"/>
      </c:catAx>
      <c:valAx>
        <c:axId val="213222224"/>
        <c:scaling>
          <c:orientation val="minMax"/>
        </c:scaling>
        <c:delete val="0"/>
        <c:axPos val="l"/>
        <c:majorGridlines>
          <c:spPr>
            <a:ln>
              <a:prstDash val="sysDash"/>
            </a:ln>
          </c:spPr>
        </c:majorGridlines>
        <c:title>
          <c:tx>
            <c:rich>
              <a:bodyPr/>
              <a:lstStyle/>
              <a:p>
                <a:pPr>
                  <a:defRPr/>
                </a:pPr>
                <a:r>
                  <a:rPr lang="nl-NL" sz="900">
                    <a:latin typeface="+mj-lt"/>
                  </a:rPr>
                  <a:t>Percentage open vragen op totaal aantal vragen</a:t>
                </a:r>
              </a:p>
            </c:rich>
          </c:tx>
          <c:overlay val="0"/>
        </c:title>
        <c:numFmt formatCode="General" sourceLinked="1"/>
        <c:majorTickMark val="none"/>
        <c:minorTickMark val="none"/>
        <c:tickLblPos val="nextTo"/>
        <c:crossAx val="12422988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5400">
              <a:solidFill>
                <a:srgbClr val="24F629"/>
              </a:solidFill>
            </a:ln>
          </c:spPr>
          <c:marker>
            <c:symbol val="none"/>
          </c:marker>
          <c:val>
            <c:numRef>
              <c:f>PercOpenVR!$B$14:$B$15</c:f>
              <c:numCache>
                <c:formatCode>General</c:formatCode>
                <c:ptCount val="2"/>
                <c:pt idx="0">
                  <c:v>23.08</c:v>
                </c:pt>
                <c:pt idx="1">
                  <c:v>66.669999999999973</c:v>
                </c:pt>
              </c:numCache>
            </c:numRef>
          </c:val>
          <c:smooth val="0"/>
          <c:extLst>
            <c:ext xmlns:c16="http://schemas.microsoft.com/office/drawing/2014/chart" uri="{C3380CC4-5D6E-409C-BE32-E72D297353CC}">
              <c16:uniqueId val="{00000000-6B98-4328-9488-78F60AB6DD33}"/>
            </c:ext>
          </c:extLst>
        </c:ser>
        <c:ser>
          <c:idx val="1"/>
          <c:order val="1"/>
          <c:spPr>
            <a:ln w="25400">
              <a:solidFill>
                <a:srgbClr val="FF0000"/>
              </a:solidFill>
            </a:ln>
          </c:spPr>
          <c:marker>
            <c:symbol val="none"/>
          </c:marker>
          <c:val>
            <c:numRef>
              <c:f>PercOpenVR!$C$14:$C$15</c:f>
              <c:numCache>
                <c:formatCode>General</c:formatCode>
                <c:ptCount val="2"/>
                <c:pt idx="0">
                  <c:v>35.29</c:v>
                </c:pt>
                <c:pt idx="1">
                  <c:v>20</c:v>
                </c:pt>
              </c:numCache>
            </c:numRef>
          </c:val>
          <c:smooth val="0"/>
          <c:extLst>
            <c:ext xmlns:c16="http://schemas.microsoft.com/office/drawing/2014/chart" uri="{C3380CC4-5D6E-409C-BE32-E72D297353CC}">
              <c16:uniqueId val="{00000001-6B98-4328-9488-78F60AB6DD33}"/>
            </c:ext>
          </c:extLst>
        </c:ser>
        <c:ser>
          <c:idx val="2"/>
          <c:order val="2"/>
          <c:spPr>
            <a:ln w="25400">
              <a:solidFill>
                <a:srgbClr val="24F629"/>
              </a:solidFill>
            </a:ln>
          </c:spPr>
          <c:marker>
            <c:symbol val="none"/>
          </c:marker>
          <c:val>
            <c:numRef>
              <c:f>PercOpenVR!$D$14:$D$15</c:f>
              <c:numCache>
                <c:formatCode>General</c:formatCode>
                <c:ptCount val="2"/>
                <c:pt idx="0">
                  <c:v>14.29</c:v>
                </c:pt>
                <c:pt idx="1">
                  <c:v>24.56</c:v>
                </c:pt>
              </c:numCache>
            </c:numRef>
          </c:val>
          <c:smooth val="0"/>
          <c:extLst>
            <c:ext xmlns:c16="http://schemas.microsoft.com/office/drawing/2014/chart" uri="{C3380CC4-5D6E-409C-BE32-E72D297353CC}">
              <c16:uniqueId val="{00000002-6B98-4328-9488-78F60AB6DD33}"/>
            </c:ext>
          </c:extLst>
        </c:ser>
        <c:ser>
          <c:idx val="3"/>
          <c:order val="3"/>
          <c:spPr>
            <a:ln w="25400">
              <a:solidFill>
                <a:srgbClr val="24F629"/>
              </a:solidFill>
            </a:ln>
          </c:spPr>
          <c:marker>
            <c:symbol val="none"/>
          </c:marker>
          <c:val>
            <c:numRef>
              <c:f>PercOpenVR!$E$14:$E$15</c:f>
              <c:numCache>
                <c:formatCode>General</c:formatCode>
                <c:ptCount val="2"/>
                <c:pt idx="0">
                  <c:v>23.53</c:v>
                </c:pt>
                <c:pt idx="1">
                  <c:v>37.21</c:v>
                </c:pt>
              </c:numCache>
            </c:numRef>
          </c:val>
          <c:smooth val="0"/>
          <c:extLst>
            <c:ext xmlns:c16="http://schemas.microsoft.com/office/drawing/2014/chart" uri="{C3380CC4-5D6E-409C-BE32-E72D297353CC}">
              <c16:uniqueId val="{00000003-6B98-4328-9488-78F60AB6DD33}"/>
            </c:ext>
          </c:extLst>
        </c:ser>
        <c:ser>
          <c:idx val="4"/>
          <c:order val="4"/>
          <c:spPr>
            <a:ln w="25400">
              <a:solidFill>
                <a:srgbClr val="24F629"/>
              </a:solidFill>
            </a:ln>
          </c:spPr>
          <c:marker>
            <c:symbol val="none"/>
          </c:marker>
          <c:val>
            <c:numRef>
              <c:f>PercOpenVR!$F$14:$F$15</c:f>
              <c:numCache>
                <c:formatCode>General</c:formatCode>
                <c:ptCount val="2"/>
                <c:pt idx="0">
                  <c:v>11.54</c:v>
                </c:pt>
                <c:pt idx="1">
                  <c:v>29.41</c:v>
                </c:pt>
              </c:numCache>
            </c:numRef>
          </c:val>
          <c:smooth val="0"/>
          <c:extLst>
            <c:ext xmlns:c16="http://schemas.microsoft.com/office/drawing/2014/chart" uri="{C3380CC4-5D6E-409C-BE32-E72D297353CC}">
              <c16:uniqueId val="{00000004-6B98-4328-9488-78F60AB6DD33}"/>
            </c:ext>
          </c:extLst>
        </c:ser>
        <c:ser>
          <c:idx val="5"/>
          <c:order val="5"/>
          <c:spPr>
            <a:ln w="25400">
              <a:solidFill>
                <a:srgbClr val="24F629"/>
              </a:solidFill>
            </a:ln>
          </c:spPr>
          <c:marker>
            <c:symbol val="none"/>
          </c:marker>
          <c:val>
            <c:numRef>
              <c:f>PercOpenVR!$G$14:$G$15</c:f>
              <c:numCache>
                <c:formatCode>General</c:formatCode>
                <c:ptCount val="2"/>
                <c:pt idx="0">
                  <c:v>32.56</c:v>
                </c:pt>
                <c:pt idx="1">
                  <c:v>37.78</c:v>
                </c:pt>
              </c:numCache>
            </c:numRef>
          </c:val>
          <c:smooth val="0"/>
          <c:extLst>
            <c:ext xmlns:c16="http://schemas.microsoft.com/office/drawing/2014/chart" uri="{C3380CC4-5D6E-409C-BE32-E72D297353CC}">
              <c16:uniqueId val="{00000005-6B98-4328-9488-78F60AB6DD33}"/>
            </c:ext>
          </c:extLst>
        </c:ser>
        <c:ser>
          <c:idx val="6"/>
          <c:order val="6"/>
          <c:spPr>
            <a:ln w="25400">
              <a:solidFill>
                <a:srgbClr val="24F629"/>
              </a:solidFill>
            </a:ln>
          </c:spPr>
          <c:marker>
            <c:symbol val="none"/>
          </c:marker>
          <c:val>
            <c:numRef>
              <c:f>PercOpenVR!$H$14:$H$15</c:f>
              <c:numCache>
                <c:formatCode>General</c:formatCode>
                <c:ptCount val="2"/>
                <c:pt idx="0">
                  <c:v>7.41</c:v>
                </c:pt>
                <c:pt idx="1">
                  <c:v>34.29</c:v>
                </c:pt>
              </c:numCache>
            </c:numRef>
          </c:val>
          <c:smooth val="0"/>
          <c:extLst>
            <c:ext xmlns:c16="http://schemas.microsoft.com/office/drawing/2014/chart" uri="{C3380CC4-5D6E-409C-BE32-E72D297353CC}">
              <c16:uniqueId val="{00000006-6B98-4328-9488-78F60AB6DD33}"/>
            </c:ext>
          </c:extLst>
        </c:ser>
        <c:ser>
          <c:idx val="7"/>
          <c:order val="7"/>
          <c:spPr>
            <a:ln w="25400">
              <a:solidFill>
                <a:srgbClr val="FF0000"/>
              </a:solidFill>
            </a:ln>
          </c:spPr>
          <c:marker>
            <c:symbol val="none"/>
          </c:marker>
          <c:val>
            <c:numRef>
              <c:f>PercOpenVR!$I$14:$I$15</c:f>
              <c:numCache>
                <c:formatCode>General</c:formatCode>
                <c:ptCount val="2"/>
                <c:pt idx="0">
                  <c:v>19.23</c:v>
                </c:pt>
                <c:pt idx="1">
                  <c:v>0</c:v>
                </c:pt>
              </c:numCache>
            </c:numRef>
          </c:val>
          <c:smooth val="0"/>
          <c:extLst>
            <c:ext xmlns:c16="http://schemas.microsoft.com/office/drawing/2014/chart" uri="{C3380CC4-5D6E-409C-BE32-E72D297353CC}">
              <c16:uniqueId val="{00000007-6B98-4328-9488-78F60AB6DD33}"/>
            </c:ext>
          </c:extLst>
        </c:ser>
        <c:ser>
          <c:idx val="8"/>
          <c:order val="8"/>
          <c:spPr>
            <a:ln w="25400">
              <a:solidFill>
                <a:srgbClr val="24F629"/>
              </a:solidFill>
            </a:ln>
          </c:spPr>
          <c:marker>
            <c:symbol val="none"/>
          </c:marker>
          <c:val>
            <c:numRef>
              <c:f>PercOpenVR!$J$14:$J$15</c:f>
              <c:numCache>
                <c:formatCode>General</c:formatCode>
                <c:ptCount val="2"/>
              </c:numCache>
            </c:numRef>
          </c:val>
          <c:smooth val="0"/>
          <c:extLst>
            <c:ext xmlns:c16="http://schemas.microsoft.com/office/drawing/2014/chart" uri="{C3380CC4-5D6E-409C-BE32-E72D297353CC}">
              <c16:uniqueId val="{00000008-6B98-4328-9488-78F60AB6DD33}"/>
            </c:ext>
          </c:extLst>
        </c:ser>
        <c:ser>
          <c:idx val="9"/>
          <c:order val="9"/>
          <c:spPr>
            <a:ln w="25400">
              <a:solidFill>
                <a:srgbClr val="24F629"/>
              </a:solidFill>
            </a:ln>
          </c:spPr>
          <c:marker>
            <c:symbol val="none"/>
          </c:marker>
          <c:val>
            <c:numRef>
              <c:f>PercOpenVR!$K$14:$K$15</c:f>
              <c:numCache>
                <c:formatCode>General</c:formatCode>
                <c:ptCount val="2"/>
              </c:numCache>
            </c:numRef>
          </c:val>
          <c:smooth val="0"/>
          <c:extLst>
            <c:ext xmlns:c16="http://schemas.microsoft.com/office/drawing/2014/chart" uri="{C3380CC4-5D6E-409C-BE32-E72D297353CC}">
              <c16:uniqueId val="{00000009-6B98-4328-9488-78F60AB6DD33}"/>
            </c:ext>
          </c:extLst>
        </c:ser>
        <c:ser>
          <c:idx val="10"/>
          <c:order val="10"/>
          <c:spPr>
            <a:ln w="25400">
              <a:solidFill>
                <a:srgbClr val="24F629"/>
              </a:solidFill>
            </a:ln>
          </c:spPr>
          <c:marker>
            <c:symbol val="none"/>
          </c:marker>
          <c:val>
            <c:numRef>
              <c:f>PercOpenVR!$L$14:$L$15</c:f>
              <c:numCache>
                <c:formatCode>General</c:formatCode>
                <c:ptCount val="2"/>
              </c:numCache>
            </c:numRef>
          </c:val>
          <c:smooth val="0"/>
          <c:extLst>
            <c:ext xmlns:c16="http://schemas.microsoft.com/office/drawing/2014/chart" uri="{C3380CC4-5D6E-409C-BE32-E72D297353CC}">
              <c16:uniqueId val="{0000000A-6B98-4328-9488-78F60AB6DD33}"/>
            </c:ext>
          </c:extLst>
        </c:ser>
        <c:ser>
          <c:idx val="11"/>
          <c:order val="11"/>
          <c:spPr>
            <a:ln w="25400">
              <a:solidFill>
                <a:srgbClr val="24F629"/>
              </a:solidFill>
            </a:ln>
          </c:spPr>
          <c:marker>
            <c:symbol val="none"/>
          </c:marker>
          <c:val>
            <c:numRef>
              <c:f>PercOpenVR!$M$14:$M$15</c:f>
              <c:numCache>
                <c:formatCode>General</c:formatCode>
                <c:ptCount val="2"/>
              </c:numCache>
            </c:numRef>
          </c:val>
          <c:smooth val="0"/>
          <c:extLst>
            <c:ext xmlns:c16="http://schemas.microsoft.com/office/drawing/2014/chart" uri="{C3380CC4-5D6E-409C-BE32-E72D297353CC}">
              <c16:uniqueId val="{0000000B-6B98-4328-9488-78F60AB6DD33}"/>
            </c:ext>
          </c:extLst>
        </c:ser>
        <c:ser>
          <c:idx val="12"/>
          <c:order val="12"/>
          <c:spPr>
            <a:ln w="25400">
              <a:solidFill>
                <a:srgbClr val="24F629"/>
              </a:solidFill>
            </a:ln>
          </c:spPr>
          <c:marker>
            <c:symbol val="none"/>
          </c:marker>
          <c:dPt>
            <c:idx val="1"/>
            <c:bubble3D val="0"/>
            <c:extLst>
              <c:ext xmlns:c16="http://schemas.microsoft.com/office/drawing/2014/chart" uri="{C3380CC4-5D6E-409C-BE32-E72D297353CC}">
                <c16:uniqueId val="{0000000C-6B98-4328-9488-78F60AB6DD33}"/>
              </c:ext>
            </c:extLst>
          </c:dPt>
          <c:val>
            <c:numRef>
              <c:f>PercOpenVR!$N$14:$N$15</c:f>
              <c:numCache>
                <c:formatCode>General</c:formatCode>
                <c:ptCount val="2"/>
              </c:numCache>
            </c:numRef>
          </c:val>
          <c:smooth val="0"/>
          <c:extLst>
            <c:ext xmlns:c16="http://schemas.microsoft.com/office/drawing/2014/chart" uri="{C3380CC4-5D6E-409C-BE32-E72D297353CC}">
              <c16:uniqueId val="{0000000D-6B98-4328-9488-78F60AB6DD33}"/>
            </c:ext>
          </c:extLst>
        </c:ser>
        <c:ser>
          <c:idx val="13"/>
          <c:order val="13"/>
          <c:spPr>
            <a:ln w="25400">
              <a:solidFill>
                <a:srgbClr val="24F629"/>
              </a:solidFill>
            </a:ln>
          </c:spPr>
          <c:marker>
            <c:symbol val="none"/>
          </c:marker>
          <c:val>
            <c:numRef>
              <c:f>PercOpenVR!$O$14:$O$15</c:f>
              <c:numCache>
                <c:formatCode>General</c:formatCode>
                <c:ptCount val="2"/>
              </c:numCache>
            </c:numRef>
          </c:val>
          <c:smooth val="0"/>
          <c:extLst>
            <c:ext xmlns:c16="http://schemas.microsoft.com/office/drawing/2014/chart" uri="{C3380CC4-5D6E-409C-BE32-E72D297353CC}">
              <c16:uniqueId val="{0000000E-6B98-4328-9488-78F60AB6DD33}"/>
            </c:ext>
          </c:extLst>
        </c:ser>
        <c:ser>
          <c:idx val="14"/>
          <c:order val="14"/>
          <c:spPr>
            <a:ln w="25400">
              <a:solidFill>
                <a:srgbClr val="24F629"/>
              </a:solidFill>
            </a:ln>
          </c:spPr>
          <c:marker>
            <c:symbol val="none"/>
          </c:marker>
          <c:val>
            <c:numRef>
              <c:f>PercOpenVR!$P$14:$P$15</c:f>
              <c:numCache>
                <c:formatCode>General</c:formatCode>
                <c:ptCount val="2"/>
              </c:numCache>
            </c:numRef>
          </c:val>
          <c:smooth val="0"/>
          <c:extLst>
            <c:ext xmlns:c16="http://schemas.microsoft.com/office/drawing/2014/chart" uri="{C3380CC4-5D6E-409C-BE32-E72D297353CC}">
              <c16:uniqueId val="{0000000F-6B98-4328-9488-78F60AB6DD33}"/>
            </c:ext>
          </c:extLst>
        </c:ser>
        <c:ser>
          <c:idx val="15"/>
          <c:order val="15"/>
          <c:spPr>
            <a:ln w="25400">
              <a:solidFill>
                <a:srgbClr val="FF0000"/>
              </a:solidFill>
            </a:ln>
          </c:spPr>
          <c:marker>
            <c:symbol val="none"/>
          </c:marker>
          <c:val>
            <c:numRef>
              <c:f>PercOpenVR!$Q$14:$Q$15</c:f>
              <c:numCache>
                <c:formatCode>General</c:formatCode>
                <c:ptCount val="2"/>
              </c:numCache>
            </c:numRef>
          </c:val>
          <c:smooth val="0"/>
          <c:extLst>
            <c:ext xmlns:c16="http://schemas.microsoft.com/office/drawing/2014/chart" uri="{C3380CC4-5D6E-409C-BE32-E72D297353CC}">
              <c16:uniqueId val="{00000010-6B98-4328-9488-78F60AB6DD33}"/>
            </c:ext>
          </c:extLst>
        </c:ser>
        <c:dLbls>
          <c:showLegendKey val="0"/>
          <c:showVal val="0"/>
          <c:showCatName val="0"/>
          <c:showSerName val="0"/>
          <c:showPercent val="0"/>
          <c:showBubbleSize val="0"/>
        </c:dLbls>
        <c:smooth val="0"/>
        <c:axId val="213325088"/>
        <c:axId val="213031752"/>
      </c:lineChart>
      <c:catAx>
        <c:axId val="213325088"/>
        <c:scaling>
          <c:orientation val="minMax"/>
        </c:scaling>
        <c:delete val="0"/>
        <c:axPos val="b"/>
        <c:numFmt formatCode="General" sourceLinked="1"/>
        <c:majorTickMark val="none"/>
        <c:minorTickMark val="none"/>
        <c:tickLblPos val="nextTo"/>
        <c:crossAx val="213031752"/>
        <c:crosses val="autoZero"/>
        <c:auto val="1"/>
        <c:lblAlgn val="ctr"/>
        <c:lblOffset val="100"/>
        <c:noMultiLvlLbl val="0"/>
      </c:catAx>
      <c:valAx>
        <c:axId val="213031752"/>
        <c:scaling>
          <c:orientation val="minMax"/>
        </c:scaling>
        <c:delete val="0"/>
        <c:axPos val="l"/>
        <c:majorGridlines>
          <c:spPr>
            <a:ln>
              <a:prstDash val="sysDash"/>
            </a:ln>
          </c:spPr>
        </c:majorGridlines>
        <c:title>
          <c:tx>
            <c:rich>
              <a:bodyPr/>
              <a:lstStyle/>
              <a:p>
                <a:pPr>
                  <a:defRPr/>
                </a:pPr>
                <a:r>
                  <a:rPr lang="nl-NL" sz="900">
                    <a:latin typeface="+mj-lt"/>
                  </a:rPr>
                  <a:t>Percentage open vragen op totaal aantal vragen</a:t>
                </a:r>
              </a:p>
            </c:rich>
          </c:tx>
          <c:overlay val="0"/>
        </c:title>
        <c:numFmt formatCode="General" sourceLinked="1"/>
        <c:majorTickMark val="none"/>
        <c:minorTickMark val="none"/>
        <c:tickLblPos val="nextTo"/>
        <c:crossAx val="21332508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A67F88781F7CD41A02038A094686C05" ma:contentTypeVersion="2" ma:contentTypeDescription="Een nieuw document maken." ma:contentTypeScope="" ma:versionID="c4e8fb90af9f0816125d5102d4b41b68">
  <xsd:schema xmlns:xsd="http://www.w3.org/2001/XMLSchema" xmlns:xs="http://www.w3.org/2001/XMLSchema" xmlns:p="http://schemas.microsoft.com/office/2006/metadata/properties" xmlns:ns2="178df63c-9130-4172-86a0-2bc85d78f865" targetNamespace="http://schemas.microsoft.com/office/2006/metadata/properties" ma:root="true" ma:fieldsID="3765efc2f5d5b043d97b8a5bc906c905" ns2:_="">
    <xsd:import namespace="178df63c-9130-4172-86a0-2bc85d78f86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df63c-9130-4172-86a0-2bc85d78f86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7E34C-D624-4C8C-A0C0-2755F51B196B}"/>
</file>

<file path=customXml/itemProps2.xml><?xml version="1.0" encoding="utf-8"?>
<ds:datastoreItem xmlns:ds="http://schemas.openxmlformats.org/officeDocument/2006/customXml" ds:itemID="{8BD28E8D-7EDA-4BD2-A2E9-B636F94246FC}">
  <ds:schemaRefs>
    <ds:schemaRef ds:uri="http://schemas.microsoft.com/sharepoint/v3/contenttype/forms"/>
  </ds:schemaRefs>
</ds:datastoreItem>
</file>

<file path=customXml/itemProps3.xml><?xml version="1.0" encoding="utf-8"?>
<ds:datastoreItem xmlns:ds="http://schemas.openxmlformats.org/officeDocument/2006/customXml" ds:itemID="{0DA3A3BE-0B53-4CE5-B8E3-53A76C113FF1}">
  <ds:schemaRefs>
    <ds:schemaRef ds:uri="http://schemas.openxmlformats.org/package/2006/metadata/core-properties"/>
    <ds:schemaRef ds:uri="http://purl.org/dc/dcmitype/"/>
    <ds:schemaRef ds:uri="http://schemas.microsoft.com/office/infopath/2007/PartnerControls"/>
    <ds:schemaRef ds:uri="178df63c-9130-4172-86a0-2bc85d78f865"/>
    <ds:schemaRef ds:uri="http://purl.org/dc/elements/1.1/"/>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69C8EAD8-9845-4F32-A900-2D428896CF43}">
  <ds:schemaRefs>
    <ds:schemaRef ds:uri="http://schemas.microsoft.com/office/2006/metadata/longProperties"/>
  </ds:schemaRefs>
</ds:datastoreItem>
</file>

<file path=customXml/itemProps5.xml><?xml version="1.0" encoding="utf-8"?>
<ds:datastoreItem xmlns:ds="http://schemas.openxmlformats.org/officeDocument/2006/customXml" ds:itemID="{55FDB77B-80FB-4160-B994-BA6431D4E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df63c-9130-4172-86a0-2bc85d78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757AD32-8FF0-4571-874F-455ADF6E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EE3EF628.dotm</Template>
  <TotalTime>5</TotalTime>
  <Pages>16</Pages>
  <Words>7855</Words>
  <Characters>43208</Characters>
  <Application>Microsoft Office Word</Application>
  <DocSecurity>0</DocSecurity>
  <Lines>360</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CED Groep</Company>
  <LinksUpToDate>false</LinksUpToDate>
  <CharactersWithSpaces>50962</CharactersWithSpaces>
  <SharedDoc>false</SharedDoc>
  <HLinks>
    <vt:vector size="6" baseType="variant">
      <vt:variant>
        <vt:i4>983116</vt:i4>
      </vt:variant>
      <vt:variant>
        <vt:i4>0</vt:i4>
      </vt:variant>
      <vt:variant>
        <vt:i4>0</vt:i4>
      </vt:variant>
      <vt:variant>
        <vt:i4>5</vt:i4>
      </vt:variant>
      <vt:variant>
        <vt:lpwstr>http://www.pedagogischkader/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Marieke</dc:creator>
  <cp:lastModifiedBy>Benthem, Maureen van</cp:lastModifiedBy>
  <cp:revision>4</cp:revision>
  <cp:lastPrinted>2015-09-22T07:29:00Z</cp:lastPrinted>
  <dcterms:created xsi:type="dcterms:W3CDTF">2020-08-08T20:20:00Z</dcterms:created>
  <dcterms:modified xsi:type="dcterms:W3CDTF">2020-08-10T09:20:00Z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y fmtid="{D5CDD505-2E9C-101B-9397-08002B2CF9AE}" pid="3" name="Versienummer">
    <vt:lpwstr>0.2</vt:lpwstr>
  </property>
  <property fmtid="{D5CDD505-2E9C-101B-9397-08002B2CF9AE}" pid="4" name="_dlc_DocIdItemGuid">
    <vt:lpwstr>762822b3-74d5-4872-ac96-9b39439ecc52</vt:lpwstr>
  </property>
</Properties>
</file>