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33A34" w14:textId="77777777" w:rsidR="00C331A4" w:rsidRDefault="00C331A4" w:rsidP="00C331A4">
      <w:pPr>
        <w:spacing w:after="0" w:line="240" w:lineRule="auto"/>
        <w:rPr>
          <w:rFonts w:eastAsia="Times New Roman"/>
          <w:b/>
          <w:bCs/>
          <w:sz w:val="28"/>
          <w:szCs w:val="28"/>
          <w:lang w:eastAsia="nl-NL"/>
        </w:rPr>
      </w:pPr>
    </w:p>
    <w:p w14:paraId="690CA1E6" w14:textId="77777777" w:rsidR="00C331A4" w:rsidRDefault="00C331A4" w:rsidP="00C331A4">
      <w:pPr>
        <w:spacing w:after="0" w:line="240" w:lineRule="auto"/>
        <w:rPr>
          <w:rFonts w:eastAsia="Times New Roman" w:cstheme="minorHAnsi"/>
          <w:b/>
          <w:bCs/>
          <w:sz w:val="28"/>
          <w:szCs w:val="28"/>
          <w:lang w:eastAsia="nl-NL"/>
        </w:rPr>
      </w:pPr>
      <w:r w:rsidRPr="00055EE5">
        <w:rPr>
          <w:rFonts w:eastAsia="Times New Roman" w:cstheme="minorHAnsi"/>
          <w:b/>
          <w:bCs/>
          <w:sz w:val="28"/>
          <w:szCs w:val="28"/>
          <w:lang w:eastAsia="nl-NL"/>
        </w:rPr>
        <w:t xml:space="preserve">Hoofdstuk 6 </w:t>
      </w:r>
    </w:p>
    <w:p w14:paraId="24ABD98F" w14:textId="77777777" w:rsidR="00C331A4" w:rsidRPr="00055EE5" w:rsidRDefault="00C331A4" w:rsidP="00C331A4">
      <w:pPr>
        <w:spacing w:after="0" w:line="240" w:lineRule="auto"/>
        <w:rPr>
          <w:rFonts w:eastAsia="Times New Roman" w:cstheme="minorHAnsi"/>
          <w:b/>
          <w:bCs/>
          <w:sz w:val="28"/>
          <w:szCs w:val="28"/>
          <w:lang w:eastAsia="nl-NL"/>
        </w:rPr>
      </w:pPr>
      <w:r w:rsidRPr="00055EE5">
        <w:rPr>
          <w:rFonts w:eastAsia="Times New Roman" w:cstheme="minorHAnsi"/>
          <w:b/>
          <w:bCs/>
          <w:sz w:val="28"/>
          <w:szCs w:val="28"/>
          <w:lang w:eastAsia="nl-NL"/>
        </w:rPr>
        <w:t>De ouders en Startblokken</w:t>
      </w:r>
    </w:p>
    <w:p w14:paraId="6FC61717" w14:textId="77777777" w:rsidR="00C331A4" w:rsidRPr="00055EE5" w:rsidRDefault="00C331A4" w:rsidP="00C331A4">
      <w:pPr>
        <w:spacing w:after="0" w:line="240" w:lineRule="auto"/>
        <w:rPr>
          <w:rFonts w:eastAsia="Times New Roman" w:cstheme="minorHAnsi"/>
          <w:b/>
          <w:bCs/>
          <w:sz w:val="28"/>
          <w:szCs w:val="28"/>
          <w:lang w:eastAsia="nl-NL"/>
        </w:rPr>
      </w:pPr>
    </w:p>
    <w:p w14:paraId="1D70CCE3" w14:textId="77777777" w:rsidR="00C331A4" w:rsidRDefault="00C331A4" w:rsidP="00C331A4">
      <w:pPr>
        <w:spacing w:after="0" w:line="240" w:lineRule="auto"/>
        <w:rPr>
          <w:rFonts w:eastAsia="Times New Roman" w:cstheme="minorHAnsi"/>
          <w:b/>
          <w:bCs/>
          <w:sz w:val="24"/>
          <w:szCs w:val="24"/>
          <w:lang w:eastAsia="nl-NL"/>
        </w:rPr>
      </w:pPr>
      <w:r>
        <w:rPr>
          <w:rFonts w:eastAsia="Times New Roman" w:cstheme="minorHAnsi"/>
          <w:b/>
          <w:bCs/>
          <w:sz w:val="24"/>
          <w:szCs w:val="24"/>
          <w:lang w:eastAsia="nl-NL"/>
        </w:rPr>
        <w:t xml:space="preserve">Ik bouw een gelijkwaardig contact op en ik voer goede gesprekken met ouders over hun kind en pas wederkerigheid toe. </w:t>
      </w:r>
    </w:p>
    <w:p w14:paraId="0B70D9F0" w14:textId="77777777" w:rsidR="00C331A4" w:rsidRDefault="00C331A4" w:rsidP="00C331A4">
      <w:pPr>
        <w:spacing w:after="0" w:line="240" w:lineRule="auto"/>
        <w:rPr>
          <w:rFonts w:eastAsia="Times New Roman" w:cstheme="minorHAnsi"/>
          <w:b/>
          <w:bCs/>
          <w:sz w:val="24"/>
          <w:szCs w:val="24"/>
          <w:lang w:eastAsia="nl-NL"/>
        </w:rPr>
      </w:pPr>
    </w:p>
    <w:p w14:paraId="03658BE1" w14:textId="77777777" w:rsidR="00C331A4" w:rsidRPr="006155A3" w:rsidRDefault="00C331A4" w:rsidP="00C331A4">
      <w:pPr>
        <w:spacing w:after="0" w:line="240" w:lineRule="auto"/>
        <w:rPr>
          <w:rFonts w:eastAsia="Times New Roman" w:cstheme="minorHAnsi"/>
          <w:sz w:val="24"/>
          <w:szCs w:val="24"/>
          <w:lang w:eastAsia="nl-NL"/>
        </w:rPr>
      </w:pPr>
      <w:r w:rsidRPr="006155A3">
        <w:rPr>
          <w:rFonts w:eastAsia="Times New Roman" w:cstheme="minorHAnsi"/>
          <w:sz w:val="24"/>
          <w:szCs w:val="24"/>
          <w:lang w:eastAsia="nl-NL"/>
        </w:rPr>
        <w:t>Bij het intakegesprek geef ik al aan hoe belangrijk de informatie van de ouders over hun kind is voor mij is</w:t>
      </w:r>
      <w:r>
        <w:rPr>
          <w:rFonts w:eastAsia="Times New Roman" w:cstheme="minorHAnsi"/>
          <w:sz w:val="24"/>
          <w:szCs w:val="24"/>
          <w:lang w:eastAsia="nl-NL"/>
        </w:rPr>
        <w:t xml:space="preserve">. ‘U kent uw kind het beste’, zeg ik dan. </w:t>
      </w:r>
      <w:r w:rsidRPr="006155A3">
        <w:rPr>
          <w:rFonts w:eastAsia="Times New Roman" w:cstheme="minorHAnsi"/>
          <w:sz w:val="24"/>
          <w:szCs w:val="24"/>
          <w:lang w:eastAsia="nl-NL"/>
        </w:rPr>
        <w:t xml:space="preserve"> </w:t>
      </w:r>
      <w:r>
        <w:rPr>
          <w:rFonts w:eastAsia="Times New Roman" w:cstheme="minorHAnsi"/>
          <w:sz w:val="24"/>
          <w:szCs w:val="24"/>
          <w:lang w:eastAsia="nl-NL"/>
        </w:rPr>
        <w:t xml:space="preserve">Ik neem de tijd voor het gesprek, laat de ouders over hun kind en over henzelf vertellen. Ik geef informatie over de school en de klas, maar ik vertel ook wat over mijzelf. Bijvoorbeeld dat ik ook op </w:t>
      </w:r>
      <w:proofErr w:type="spellStart"/>
      <w:r w:rsidRPr="00C331A4">
        <w:rPr>
          <w:rFonts w:eastAsia="Times New Roman" w:cstheme="minorHAnsi"/>
          <w:sz w:val="24"/>
          <w:szCs w:val="24"/>
          <w:highlight w:val="black"/>
          <w:lang w:eastAsia="nl-NL"/>
        </w:rPr>
        <w:t>Ijburg</w:t>
      </w:r>
      <w:proofErr w:type="spellEnd"/>
      <w:r>
        <w:rPr>
          <w:rFonts w:eastAsia="Times New Roman" w:cstheme="minorHAnsi"/>
          <w:sz w:val="24"/>
          <w:szCs w:val="24"/>
          <w:lang w:eastAsia="nl-NL"/>
        </w:rPr>
        <w:t xml:space="preserve"> woon, hoe lang ik al op de </w:t>
      </w:r>
      <w:r w:rsidRPr="00C331A4">
        <w:rPr>
          <w:rFonts w:eastAsia="Times New Roman" w:cstheme="minorHAnsi"/>
          <w:sz w:val="24"/>
          <w:szCs w:val="24"/>
          <w:highlight w:val="black"/>
          <w:lang w:eastAsia="nl-NL"/>
        </w:rPr>
        <w:t>Archipel</w:t>
      </w:r>
      <w:r>
        <w:rPr>
          <w:rFonts w:eastAsia="Times New Roman" w:cstheme="minorHAnsi"/>
          <w:sz w:val="24"/>
          <w:szCs w:val="24"/>
          <w:lang w:eastAsia="nl-NL"/>
        </w:rPr>
        <w:t xml:space="preserve"> werk, wat ik graag doe. Ik geef aan wat ze van mij en de school kunnen verwachten en dat ze altijd met vragen, verhalen en opmerkingen bij mij terecht kunnen. Maar ik vertel ook wat ik en de school van hen verwacht. Ook ik kom met verhalen over hun kind maar ook met vragen naar hen toe. Zoals ‘Hoe doe jij/ doen jullie dat thuis ?’ of ‘Herken jij dit gedrag ook van je kind’?’ of ‘Zou je me kunnen helpen?’  laten zien dat ik de ouders nodig heb bij de begeleiding van hun kind. </w:t>
      </w:r>
    </w:p>
    <w:p w14:paraId="69B3F959" w14:textId="77777777" w:rsidR="00C331A4" w:rsidRPr="006155A3" w:rsidRDefault="00C331A4" w:rsidP="00C331A4">
      <w:pPr>
        <w:spacing w:after="0" w:line="240" w:lineRule="auto"/>
        <w:rPr>
          <w:rFonts w:eastAsia="Times New Roman" w:cstheme="minorHAnsi"/>
          <w:sz w:val="24"/>
          <w:szCs w:val="24"/>
          <w:lang w:eastAsia="nl-NL"/>
        </w:rPr>
      </w:pPr>
    </w:p>
    <w:p w14:paraId="3871B787" w14:textId="77777777" w:rsidR="00C331A4" w:rsidRPr="00C331A4" w:rsidRDefault="00C331A4" w:rsidP="00C331A4">
      <w:pPr>
        <w:spacing w:after="0" w:line="240" w:lineRule="auto"/>
        <w:rPr>
          <w:rFonts w:ascii="Calibri" w:eastAsia="Times New Roman" w:hAnsi="Calibri" w:cs="Calibri"/>
          <w:b/>
          <w:bCs/>
          <w:sz w:val="24"/>
          <w:szCs w:val="24"/>
          <w:lang w:eastAsia="nl-NL"/>
        </w:rPr>
      </w:pPr>
    </w:p>
    <w:p w14:paraId="6A988D8C" w14:textId="77777777" w:rsidR="00C331A4" w:rsidRPr="00C331A4" w:rsidRDefault="00C331A4" w:rsidP="00C331A4">
      <w:pPr>
        <w:pStyle w:val="Geenafstand"/>
        <w:rPr>
          <w:rFonts w:ascii="Calibri" w:hAnsi="Calibri" w:cs="Calibri"/>
          <w:b/>
          <w:bCs/>
        </w:rPr>
      </w:pPr>
      <w:r w:rsidRPr="00C331A4">
        <w:rPr>
          <w:rFonts w:ascii="Calibri" w:hAnsi="Calibri" w:cs="Calibri"/>
          <w:b/>
          <w:bCs/>
        </w:rPr>
        <w:t xml:space="preserve">Ik laat culturele verschillen zien en waardeer die </w:t>
      </w:r>
    </w:p>
    <w:p w14:paraId="1DFDE9DD" w14:textId="77777777" w:rsidR="00C331A4" w:rsidRDefault="00C331A4" w:rsidP="00C331A4">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Bij het komende thema Wij zijn van de wereld en de wereld is van iedereen’ willen we de verhalen van de ouders en opa’s en oma’s horen over het land waar zij zijn opgegroeid. Liefst met beelden en voorwerpen erbij. We willen verhalen horen gewoontes en tradities binnen het gezin en de familie. En we willen van elkaar zien hoe we wonen. Misschien gaan we zelfs op huisbezoek. Dit alles om elkaar beter te leren kennen en inspiratie op te doen voor de verhalen die wij willen spelen in ons huis in de klas. </w:t>
      </w:r>
    </w:p>
    <w:p w14:paraId="31018167" w14:textId="77777777" w:rsidR="00C331A4" w:rsidRDefault="00C331A4" w:rsidP="00C331A4">
      <w:pPr>
        <w:spacing w:after="0" w:line="240" w:lineRule="auto"/>
        <w:rPr>
          <w:rFonts w:eastAsia="Times New Roman" w:cstheme="minorHAnsi"/>
          <w:sz w:val="24"/>
          <w:szCs w:val="24"/>
          <w:lang w:eastAsia="nl-NL"/>
        </w:rPr>
      </w:pPr>
    </w:p>
    <w:p w14:paraId="4B0A6234" w14:textId="77777777" w:rsidR="00C331A4" w:rsidRDefault="00C331A4" w:rsidP="00C331A4">
      <w:pPr>
        <w:spacing w:after="0" w:line="240" w:lineRule="auto"/>
        <w:rPr>
          <w:rFonts w:eastAsia="Times New Roman" w:cstheme="minorHAnsi"/>
          <w:sz w:val="24"/>
          <w:szCs w:val="24"/>
          <w:lang w:eastAsia="nl-NL"/>
        </w:rPr>
      </w:pPr>
    </w:p>
    <w:p w14:paraId="68662F71" w14:textId="77777777" w:rsidR="00C331A4" w:rsidRDefault="00C331A4" w:rsidP="00C331A4">
      <w:pPr>
        <w:spacing w:after="0" w:line="240" w:lineRule="auto"/>
        <w:rPr>
          <w:rFonts w:eastAsia="Times New Roman" w:cstheme="minorHAnsi"/>
          <w:b/>
          <w:bCs/>
          <w:sz w:val="24"/>
          <w:szCs w:val="24"/>
          <w:lang w:eastAsia="nl-NL"/>
        </w:rPr>
      </w:pPr>
      <w:r w:rsidRPr="005142A8">
        <w:rPr>
          <w:rFonts w:eastAsia="Times New Roman" w:cstheme="minorHAnsi"/>
          <w:b/>
          <w:bCs/>
          <w:sz w:val="24"/>
          <w:szCs w:val="24"/>
          <w:lang w:eastAsia="nl-NL"/>
        </w:rPr>
        <w:t>Ik zet ouders in</w:t>
      </w:r>
      <w:r>
        <w:rPr>
          <w:rFonts w:eastAsia="Times New Roman" w:cstheme="minorHAnsi"/>
          <w:b/>
          <w:bCs/>
          <w:sz w:val="24"/>
          <w:szCs w:val="24"/>
          <w:lang w:eastAsia="nl-NL"/>
        </w:rPr>
        <w:t xml:space="preserve">, </w:t>
      </w:r>
      <w:r w:rsidRPr="005142A8">
        <w:rPr>
          <w:rFonts w:eastAsia="Times New Roman" w:cstheme="minorHAnsi"/>
          <w:b/>
          <w:bCs/>
          <w:sz w:val="24"/>
          <w:szCs w:val="24"/>
          <w:lang w:eastAsia="nl-NL"/>
        </w:rPr>
        <w:t xml:space="preserve"> in een actieve rol</w:t>
      </w:r>
    </w:p>
    <w:p w14:paraId="3336F7FD" w14:textId="77777777" w:rsidR="00C331A4" w:rsidRDefault="00C331A4" w:rsidP="00C331A4">
      <w:pPr>
        <w:spacing w:after="0" w:line="240" w:lineRule="auto"/>
        <w:rPr>
          <w:rFonts w:eastAsia="Times New Roman" w:cstheme="minorHAnsi"/>
          <w:sz w:val="24"/>
          <w:szCs w:val="24"/>
          <w:lang w:eastAsia="nl-NL"/>
        </w:rPr>
      </w:pPr>
      <w:r w:rsidRPr="005142A8">
        <w:rPr>
          <w:rFonts w:eastAsia="Times New Roman" w:cstheme="minorHAnsi"/>
          <w:sz w:val="24"/>
          <w:szCs w:val="24"/>
          <w:lang w:eastAsia="nl-NL"/>
        </w:rPr>
        <w:t xml:space="preserve">Dat ga ik bewust doen in het komende thema. </w:t>
      </w:r>
      <w:r>
        <w:rPr>
          <w:rFonts w:eastAsia="Times New Roman" w:cstheme="minorHAnsi"/>
          <w:sz w:val="24"/>
          <w:szCs w:val="24"/>
          <w:lang w:eastAsia="nl-NL"/>
        </w:rPr>
        <w:t xml:space="preserve">Wij willen de cultuur van thuis en/ of de cultuur van de ouders en hun moederland leren kennen. Ik wil ouders en opa’s en oma’s uitnodigen als gast in de klas. Zodat ze ons verhalen kunnen vertellen, foto’s en voorwerpen kunnen laten zien over hun cultuur. En vertellen over hun bezigheden. Zo weet ik dat de moeder van een meisje met een Surinaamse achtergrond de haren ‘doet’ van haar dochter en andere meisjes. Vertel erover, laat het zien! </w:t>
      </w:r>
    </w:p>
    <w:p w14:paraId="367A23F9" w14:textId="77777777" w:rsidR="00EA0C92" w:rsidRDefault="00EA0C92"/>
    <w:p w14:paraId="6688A8AF" w14:textId="77777777" w:rsidR="00C331A4" w:rsidRDefault="00C331A4" w:rsidP="00C331A4">
      <w:pPr>
        <w:spacing w:after="0" w:line="240" w:lineRule="auto"/>
        <w:rPr>
          <w:rFonts w:eastAsia="Times New Roman" w:cstheme="minorHAnsi"/>
          <w:b/>
          <w:bCs/>
          <w:sz w:val="24"/>
          <w:szCs w:val="24"/>
          <w:lang w:eastAsia="nl-NL"/>
        </w:rPr>
      </w:pPr>
      <w:r w:rsidRPr="0074751C">
        <w:rPr>
          <w:rFonts w:eastAsia="Times New Roman" w:cstheme="minorHAnsi"/>
          <w:b/>
          <w:bCs/>
          <w:sz w:val="24"/>
          <w:szCs w:val="24"/>
          <w:lang w:eastAsia="nl-NL"/>
        </w:rPr>
        <w:t>Ik informeer ouders over de activiteiten in de groep</w:t>
      </w:r>
    </w:p>
    <w:p w14:paraId="23BC399D" w14:textId="77777777" w:rsidR="00C331A4" w:rsidRDefault="00C331A4" w:rsidP="00C331A4">
      <w:pPr>
        <w:spacing w:after="0" w:line="240" w:lineRule="auto"/>
        <w:rPr>
          <w:rFonts w:eastAsia="Times New Roman" w:cstheme="minorHAnsi"/>
          <w:sz w:val="24"/>
          <w:szCs w:val="24"/>
          <w:lang w:eastAsia="nl-NL"/>
        </w:rPr>
      </w:pPr>
      <w:r>
        <w:rPr>
          <w:rFonts w:eastAsia="Times New Roman" w:cstheme="minorHAnsi"/>
          <w:sz w:val="24"/>
          <w:szCs w:val="24"/>
          <w:lang w:eastAsia="nl-NL"/>
        </w:rPr>
        <w:t xml:space="preserve">Ik stuur elke week een </w:t>
      </w:r>
      <w:proofErr w:type="spellStart"/>
      <w:r>
        <w:rPr>
          <w:rFonts w:eastAsia="Times New Roman" w:cstheme="minorHAnsi"/>
          <w:sz w:val="24"/>
          <w:szCs w:val="24"/>
          <w:lang w:eastAsia="nl-NL"/>
        </w:rPr>
        <w:t>Parro</w:t>
      </w:r>
      <w:proofErr w:type="spellEnd"/>
      <w:r>
        <w:rPr>
          <w:rFonts w:eastAsia="Times New Roman" w:cstheme="minorHAnsi"/>
          <w:sz w:val="24"/>
          <w:szCs w:val="24"/>
          <w:lang w:eastAsia="nl-NL"/>
        </w:rPr>
        <w:t xml:space="preserve"> met daarin informatie in tekst en foto’s over de activiteiten in de groep. Zo kunnen de ouders meekijken bij de opbouw van het thema. Ook maak ik, met behulp van foto’s en werk van de kinderen het verloop van het thema zichtbaar. Ik wil foto’s en (kopieën van werk) meteen (en niet pas aan het einde van het thema) in de portfolio’s stoppen, met tekst door mij of het kind erbij geschreven. En vervolgens wil ik de portfolio’s een plek in de klas geven. Zo kunnen kinderen met hun ouders bij de inloop erbij pakken en het bekijken. Zo wordt het meer een levend document en ook meer het document van het kind zelf. </w:t>
      </w:r>
    </w:p>
    <w:p w14:paraId="585C4324" w14:textId="77777777" w:rsidR="00C331A4" w:rsidRDefault="00C331A4"/>
    <w:sectPr w:rsidR="00C33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D67B4"/>
    <w:multiLevelType w:val="hybridMultilevel"/>
    <w:tmpl w:val="21A2A190"/>
    <w:lvl w:ilvl="0" w:tplc="854C280A">
      <w:start w:val="1"/>
      <w:numFmt w:val="bullet"/>
      <w:lvlText w:val="o"/>
      <w:lvlJc w:val="left"/>
      <w:pPr>
        <w:ind w:left="720" w:hanging="360"/>
      </w:pPr>
      <w:rPr>
        <w:rFonts w:ascii="Calibri Light"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803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A4"/>
    <w:rsid w:val="00A441D4"/>
    <w:rsid w:val="00C331A4"/>
    <w:rsid w:val="00EA0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39B9"/>
  <w15:chartTrackingRefBased/>
  <w15:docId w15:val="{2C7DCC06-85CB-4CCF-88A0-F8372210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1A4"/>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331A4"/>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2391</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1</cp:revision>
  <dcterms:created xsi:type="dcterms:W3CDTF">2023-05-19T10:15:00Z</dcterms:created>
  <dcterms:modified xsi:type="dcterms:W3CDTF">2023-05-19T10:18:00Z</dcterms:modified>
</cp:coreProperties>
</file>